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032FD" w14:textId="5A357A82" w:rsidR="00D61329" w:rsidRPr="00E26DA7" w:rsidRDefault="00D61329" w:rsidP="00AC4287">
      <w:pPr>
        <w:widowControl/>
        <w:suppressAutoHyphens/>
        <w:jc w:val="right"/>
        <w:rPr>
          <w:rFonts w:ascii="Tahoma" w:hAnsi="Tahoma" w:cs="Tahoma"/>
          <w:sz w:val="22"/>
          <w:szCs w:val="22"/>
          <w:lang w:val="en-US"/>
        </w:rPr>
      </w:pPr>
    </w:p>
    <w:p w14:paraId="5F8ECDEE" w14:textId="09F0D93C" w:rsidR="00D61329" w:rsidRPr="00E26DA7" w:rsidRDefault="00D61329" w:rsidP="00AC4287">
      <w:pPr>
        <w:widowControl/>
        <w:suppressAutoHyphens/>
        <w:rPr>
          <w:rFonts w:ascii="Tahoma" w:hAnsi="Tahoma" w:cs="Tahoma"/>
          <w:sz w:val="22"/>
          <w:szCs w:val="22"/>
        </w:rPr>
      </w:pPr>
    </w:p>
    <w:p w14:paraId="77CA8F69" w14:textId="08C5A567" w:rsidR="00D61329" w:rsidRPr="00E26DA7" w:rsidRDefault="00D61329" w:rsidP="00AC4287">
      <w:pPr>
        <w:widowControl/>
        <w:suppressAutoHyphens/>
        <w:rPr>
          <w:rFonts w:ascii="Tahoma" w:hAnsi="Tahoma" w:cs="Tahoma"/>
          <w:sz w:val="22"/>
          <w:szCs w:val="22"/>
        </w:rPr>
      </w:pPr>
    </w:p>
    <w:p w14:paraId="21671039" w14:textId="09E63034" w:rsidR="00D61329" w:rsidRPr="00E26DA7" w:rsidRDefault="00D61329" w:rsidP="00AC4287">
      <w:pPr>
        <w:widowControl/>
        <w:suppressAutoHyphens/>
        <w:rPr>
          <w:rFonts w:ascii="Tahoma" w:hAnsi="Tahoma" w:cs="Tahoma"/>
          <w:sz w:val="22"/>
          <w:szCs w:val="22"/>
        </w:rPr>
      </w:pPr>
    </w:p>
    <w:p w14:paraId="5ED3F808" w14:textId="28086C6D" w:rsidR="00D61329" w:rsidRPr="00E26DA7" w:rsidRDefault="00D61329" w:rsidP="00AC4287">
      <w:pPr>
        <w:widowControl/>
        <w:suppressAutoHyphens/>
        <w:rPr>
          <w:rFonts w:ascii="Tahoma" w:hAnsi="Tahoma" w:cs="Tahoma"/>
          <w:sz w:val="22"/>
          <w:szCs w:val="22"/>
        </w:rPr>
      </w:pPr>
    </w:p>
    <w:p w14:paraId="66344F90" w14:textId="2A96DC63" w:rsidR="00D61329" w:rsidRPr="00E26DA7" w:rsidRDefault="00D61329" w:rsidP="00AC4287">
      <w:pPr>
        <w:widowControl/>
        <w:suppressAutoHyphens/>
        <w:rPr>
          <w:rFonts w:ascii="Tahoma" w:hAnsi="Tahoma" w:cs="Tahoma"/>
          <w:sz w:val="22"/>
          <w:szCs w:val="22"/>
        </w:rPr>
      </w:pPr>
    </w:p>
    <w:p w14:paraId="78919CED" w14:textId="5FE2B683" w:rsidR="00D61329" w:rsidRPr="00E26DA7" w:rsidRDefault="00D61329" w:rsidP="00AC4287">
      <w:pPr>
        <w:widowControl/>
        <w:suppressAutoHyphens/>
        <w:rPr>
          <w:rFonts w:ascii="Tahoma" w:hAnsi="Tahoma" w:cs="Tahoma"/>
          <w:sz w:val="22"/>
          <w:szCs w:val="22"/>
        </w:rPr>
      </w:pPr>
    </w:p>
    <w:p w14:paraId="1780B90D" w14:textId="1F6D125C" w:rsidR="00D61329" w:rsidRPr="00E26DA7" w:rsidRDefault="00D61329" w:rsidP="00AC4287">
      <w:pPr>
        <w:widowControl/>
        <w:suppressAutoHyphens/>
        <w:rPr>
          <w:rFonts w:ascii="Tahoma" w:hAnsi="Tahoma" w:cs="Tahoma"/>
          <w:sz w:val="22"/>
          <w:szCs w:val="22"/>
        </w:rPr>
      </w:pPr>
    </w:p>
    <w:p w14:paraId="3666252B" w14:textId="77777777" w:rsidR="00D61329" w:rsidRPr="00E26DA7" w:rsidRDefault="00D61329" w:rsidP="00AC4287">
      <w:pPr>
        <w:widowControl/>
        <w:suppressAutoHyphens/>
        <w:rPr>
          <w:rFonts w:ascii="Tahoma" w:hAnsi="Tahoma" w:cs="Tahoma"/>
          <w:sz w:val="22"/>
          <w:szCs w:val="22"/>
        </w:rPr>
      </w:pPr>
    </w:p>
    <w:tbl>
      <w:tblPr>
        <w:tblW w:w="0" w:type="auto"/>
        <w:tblLook w:val="01E0" w:firstRow="1" w:lastRow="1" w:firstColumn="1" w:lastColumn="1" w:noHBand="0" w:noVBand="0"/>
      </w:tblPr>
      <w:tblGrid>
        <w:gridCol w:w="9354"/>
      </w:tblGrid>
      <w:tr w:rsidR="003E5C9F" w:rsidRPr="00E26DA7" w14:paraId="67177C6E" w14:textId="77777777" w:rsidTr="00285338">
        <w:tc>
          <w:tcPr>
            <w:tcW w:w="9497" w:type="dxa"/>
          </w:tcPr>
          <w:p w14:paraId="28673C24" w14:textId="77777777" w:rsidR="00D61329" w:rsidRPr="00E26DA7" w:rsidRDefault="00D61329" w:rsidP="00AC4287">
            <w:pPr>
              <w:widowControl/>
              <w:suppressAutoHyphens/>
              <w:rPr>
                <w:rFonts w:ascii="Tahoma" w:hAnsi="Tahoma" w:cs="Tahoma"/>
                <w:sz w:val="22"/>
                <w:szCs w:val="22"/>
              </w:rPr>
            </w:pPr>
          </w:p>
          <w:p w14:paraId="771E7911" w14:textId="77777777" w:rsidR="003E5C9F" w:rsidRPr="00E26DA7" w:rsidRDefault="003E5C9F" w:rsidP="00AC4287">
            <w:pPr>
              <w:widowControl/>
              <w:suppressAutoHyphens/>
              <w:ind w:left="426" w:firstLine="284"/>
              <w:jc w:val="right"/>
              <w:rPr>
                <w:rFonts w:ascii="Tahoma" w:hAnsi="Tahoma" w:cs="Tahoma"/>
                <w:sz w:val="22"/>
                <w:szCs w:val="22"/>
              </w:rPr>
            </w:pPr>
          </w:p>
        </w:tc>
      </w:tr>
    </w:tbl>
    <w:p w14:paraId="0207BFBE" w14:textId="6BE3589A" w:rsidR="00C07AE3" w:rsidRPr="00E26DA7" w:rsidRDefault="00C07AE3" w:rsidP="00AC4287">
      <w:pPr>
        <w:widowControl/>
        <w:suppressAutoHyphens/>
        <w:rPr>
          <w:rFonts w:ascii="Tahoma" w:hAnsi="Tahoma" w:cs="Tahoma"/>
          <w:b/>
          <w:sz w:val="22"/>
          <w:szCs w:val="22"/>
        </w:rPr>
      </w:pPr>
    </w:p>
    <w:p w14:paraId="7E538F7F" w14:textId="77777777" w:rsidR="00C07AE3" w:rsidRPr="00E26DA7" w:rsidRDefault="00C07AE3" w:rsidP="00AC4287">
      <w:pPr>
        <w:widowControl/>
        <w:suppressAutoHyphens/>
        <w:rPr>
          <w:rFonts w:ascii="Tahoma" w:hAnsi="Tahoma" w:cs="Tahoma"/>
          <w:b/>
          <w:sz w:val="22"/>
          <w:szCs w:val="22"/>
        </w:rPr>
      </w:pPr>
    </w:p>
    <w:p w14:paraId="66B4F32C" w14:textId="1E4B5634" w:rsidR="00957268" w:rsidRPr="00E26DA7" w:rsidRDefault="00957268" w:rsidP="00AC4287">
      <w:pPr>
        <w:keepNext/>
        <w:widowControl/>
        <w:tabs>
          <w:tab w:val="left" w:pos="9781"/>
        </w:tabs>
        <w:suppressAutoHyphens/>
        <w:spacing w:before="240" w:after="120"/>
        <w:ind w:right="-1"/>
        <w:jc w:val="center"/>
        <w:outlineLvl w:val="1"/>
        <w:rPr>
          <w:rFonts w:ascii="Tahoma" w:eastAsia="Arial Unicode MS" w:hAnsi="Tahoma" w:cs="Tahoma"/>
          <w:b/>
          <w:bCs/>
          <w:iCs/>
          <w:sz w:val="22"/>
          <w:szCs w:val="22"/>
        </w:rPr>
      </w:pPr>
      <w:bookmarkStart w:id="0" w:name="_Toc16851129"/>
      <w:bookmarkStart w:id="1" w:name="_Toc440635751"/>
      <w:bookmarkStart w:id="2" w:name="_Toc440635128"/>
      <w:bookmarkStart w:id="3" w:name="_Toc110414379"/>
      <w:bookmarkStart w:id="4" w:name="_Toc114821472"/>
      <w:bookmarkStart w:id="5" w:name="_Toc150330755"/>
      <w:bookmarkStart w:id="6" w:name="_Toc195093689"/>
      <w:bookmarkStart w:id="7" w:name="_Toc195099847"/>
      <w:r w:rsidRPr="00E26DA7">
        <w:rPr>
          <w:rFonts w:ascii="Tahoma" w:hAnsi="Tahoma" w:cs="Tahoma"/>
          <w:b/>
          <w:bCs/>
          <w:iCs/>
          <w:sz w:val="22"/>
          <w:szCs w:val="22"/>
        </w:rPr>
        <w:t>ТЕХНИЧЕСКОЕ ЗАДАНИЕ</w:t>
      </w:r>
      <w:bookmarkEnd w:id="0"/>
      <w:bookmarkEnd w:id="1"/>
      <w:bookmarkEnd w:id="2"/>
      <w:bookmarkEnd w:id="3"/>
      <w:bookmarkEnd w:id="4"/>
      <w:bookmarkEnd w:id="5"/>
      <w:bookmarkEnd w:id="6"/>
      <w:bookmarkEnd w:id="7"/>
    </w:p>
    <w:p w14:paraId="6B28C475" w14:textId="73A5282A" w:rsidR="00AA0643" w:rsidRPr="00E26DA7" w:rsidRDefault="00AA0643" w:rsidP="00AC4287">
      <w:pPr>
        <w:widowControl/>
        <w:suppressAutoHyphens/>
        <w:jc w:val="center"/>
        <w:rPr>
          <w:rFonts w:ascii="Tahoma" w:hAnsi="Tahoma" w:cs="Tahoma"/>
          <w:b/>
          <w:iCs/>
          <w:sz w:val="22"/>
          <w:szCs w:val="22"/>
        </w:rPr>
      </w:pPr>
    </w:p>
    <w:p w14:paraId="1B7CAB0A" w14:textId="77777777" w:rsidR="00544FCA" w:rsidRPr="00E26DA7" w:rsidRDefault="00544FCA" w:rsidP="00AC4287">
      <w:pPr>
        <w:widowControl/>
        <w:suppressAutoHyphens/>
        <w:rPr>
          <w:rFonts w:ascii="Tahoma" w:hAnsi="Tahoma" w:cs="Tahoma"/>
          <w:sz w:val="22"/>
          <w:szCs w:val="22"/>
        </w:rPr>
      </w:pPr>
    </w:p>
    <w:p w14:paraId="18BA51BD" w14:textId="77777777" w:rsidR="00544FCA" w:rsidRPr="00E26DA7" w:rsidRDefault="00544FCA" w:rsidP="00AC4287">
      <w:pPr>
        <w:widowControl/>
        <w:tabs>
          <w:tab w:val="left" w:pos="9781"/>
        </w:tabs>
        <w:suppressAutoHyphens/>
        <w:spacing w:after="120"/>
        <w:ind w:right="-1"/>
        <w:jc w:val="center"/>
        <w:rPr>
          <w:rFonts w:ascii="Tahoma" w:hAnsi="Tahoma" w:cs="Tahoma"/>
          <w:iCs/>
          <w:sz w:val="22"/>
          <w:szCs w:val="22"/>
        </w:rPr>
      </w:pPr>
      <w:r w:rsidRPr="00E26DA7">
        <w:rPr>
          <w:rFonts w:ascii="Tahoma" w:hAnsi="Tahoma" w:cs="Tahoma"/>
          <w:bCs/>
          <w:sz w:val="22"/>
          <w:szCs w:val="22"/>
        </w:rPr>
        <w:t xml:space="preserve">на разработку </w:t>
      </w:r>
      <w:r w:rsidRPr="00E26DA7">
        <w:rPr>
          <w:rFonts w:ascii="Tahoma" w:hAnsi="Tahoma" w:cs="Tahoma"/>
          <w:sz w:val="22"/>
          <w:szCs w:val="22"/>
        </w:rPr>
        <w:t>технико-коммерческого предложения</w:t>
      </w:r>
    </w:p>
    <w:p w14:paraId="3EDE6E7E" w14:textId="676F2C80" w:rsidR="00544FCA" w:rsidRPr="00E26DA7" w:rsidRDefault="00401ADD" w:rsidP="00AC4287">
      <w:pPr>
        <w:widowControl/>
        <w:suppressAutoHyphens/>
        <w:jc w:val="center"/>
        <w:rPr>
          <w:rFonts w:ascii="Tahoma" w:hAnsi="Tahoma" w:cs="Tahoma"/>
          <w:iCs/>
          <w:sz w:val="22"/>
          <w:szCs w:val="22"/>
        </w:rPr>
      </w:pPr>
      <w:r>
        <w:rPr>
          <w:rFonts w:ascii="Tahoma" w:hAnsi="Tahoma" w:cs="Tahoma"/>
          <w:iCs/>
          <w:sz w:val="22"/>
          <w:szCs w:val="22"/>
        </w:rPr>
        <w:t>В</w:t>
      </w:r>
      <w:r w:rsidR="00544FCA" w:rsidRPr="00E26DA7">
        <w:rPr>
          <w:rFonts w:ascii="Tahoma" w:hAnsi="Tahoma" w:cs="Tahoma"/>
          <w:iCs/>
          <w:sz w:val="22"/>
          <w:szCs w:val="22"/>
        </w:rPr>
        <w:t>ып</w:t>
      </w:r>
      <w:r w:rsidR="00AB6796" w:rsidRPr="00E26DA7">
        <w:rPr>
          <w:rFonts w:ascii="Tahoma" w:hAnsi="Tahoma" w:cs="Tahoma"/>
          <w:iCs/>
          <w:sz w:val="22"/>
          <w:szCs w:val="22"/>
        </w:rPr>
        <w:t>олнение работ по изготовлению, поставк</w:t>
      </w:r>
      <w:r w:rsidR="00032DF1">
        <w:rPr>
          <w:rFonts w:ascii="Tahoma" w:hAnsi="Tahoma" w:cs="Tahoma"/>
          <w:iCs/>
          <w:sz w:val="22"/>
          <w:szCs w:val="22"/>
        </w:rPr>
        <w:t>е</w:t>
      </w:r>
      <w:r w:rsidR="00AB6796" w:rsidRPr="00E26DA7">
        <w:rPr>
          <w:rFonts w:ascii="Tahoma" w:hAnsi="Tahoma" w:cs="Tahoma"/>
          <w:iCs/>
          <w:sz w:val="22"/>
          <w:szCs w:val="22"/>
        </w:rPr>
        <w:t xml:space="preserve"> и </w:t>
      </w:r>
      <w:r w:rsidR="00544FCA" w:rsidRPr="00E26DA7">
        <w:rPr>
          <w:rFonts w:ascii="Tahoma" w:hAnsi="Tahoma" w:cs="Tahoma"/>
          <w:iCs/>
          <w:sz w:val="22"/>
          <w:szCs w:val="22"/>
        </w:rPr>
        <w:t>монтажу модульного 2-этажного здания общежития на 49 человек</w:t>
      </w:r>
    </w:p>
    <w:p w14:paraId="4E8D2522" w14:textId="64FCB2DF" w:rsidR="00544FCA" w:rsidRPr="00E26DA7" w:rsidRDefault="00544FCA" w:rsidP="00AC4287">
      <w:pPr>
        <w:widowControl/>
        <w:suppressAutoHyphens/>
        <w:jc w:val="center"/>
        <w:rPr>
          <w:rFonts w:ascii="Tahoma" w:hAnsi="Tahoma" w:cs="Tahoma"/>
          <w:b/>
          <w:iCs/>
          <w:sz w:val="22"/>
          <w:szCs w:val="22"/>
        </w:rPr>
      </w:pPr>
      <w:r w:rsidRPr="00E26DA7">
        <w:rPr>
          <w:rFonts w:ascii="Tahoma" w:hAnsi="Tahoma" w:cs="Tahoma"/>
          <w:iCs/>
          <w:sz w:val="22"/>
          <w:szCs w:val="22"/>
        </w:rPr>
        <w:t xml:space="preserve">на объекте «Производственная база Службы пути </w:t>
      </w:r>
      <w:bookmarkStart w:id="8" w:name="_GoBack"/>
      <w:r w:rsidRPr="00E26DA7">
        <w:rPr>
          <w:rFonts w:ascii="Tahoma" w:hAnsi="Tahoma" w:cs="Tahoma"/>
          <w:iCs/>
          <w:sz w:val="22"/>
          <w:szCs w:val="22"/>
        </w:rPr>
        <w:t>ООО</w:t>
      </w:r>
      <w:bookmarkEnd w:id="8"/>
      <w:r w:rsidRPr="00E26DA7">
        <w:rPr>
          <w:rFonts w:ascii="Tahoma" w:hAnsi="Tahoma" w:cs="Tahoma"/>
          <w:iCs/>
          <w:sz w:val="22"/>
          <w:szCs w:val="22"/>
        </w:rPr>
        <w:t xml:space="preserve"> «Востокгеология»</w:t>
      </w:r>
    </w:p>
    <w:p w14:paraId="2202CD51" w14:textId="77777777" w:rsidR="00544FCA" w:rsidRPr="00E26DA7" w:rsidRDefault="00544FCA" w:rsidP="00AC4287">
      <w:pPr>
        <w:widowControl/>
        <w:suppressAutoHyphens/>
        <w:jc w:val="center"/>
        <w:rPr>
          <w:rFonts w:ascii="Tahoma" w:hAnsi="Tahoma" w:cs="Tahoma"/>
          <w:b/>
          <w:iCs/>
          <w:sz w:val="22"/>
          <w:szCs w:val="22"/>
        </w:rPr>
      </w:pPr>
    </w:p>
    <w:p w14:paraId="2583CB0C" w14:textId="77777777" w:rsidR="00AA0643" w:rsidRPr="00E26DA7" w:rsidRDefault="00AA0643" w:rsidP="00AC4287">
      <w:pPr>
        <w:widowControl/>
        <w:suppressAutoHyphens/>
        <w:rPr>
          <w:rFonts w:ascii="Tahoma" w:hAnsi="Tahoma" w:cs="Tahoma"/>
          <w:sz w:val="22"/>
          <w:szCs w:val="22"/>
        </w:rPr>
      </w:pPr>
    </w:p>
    <w:p w14:paraId="6076DBC3" w14:textId="74BAA301" w:rsidR="00CA66F8" w:rsidRPr="00E26DA7" w:rsidRDefault="00CA66F8" w:rsidP="00AC4287">
      <w:pPr>
        <w:widowControl/>
        <w:suppressAutoHyphens/>
        <w:rPr>
          <w:rFonts w:ascii="Tahoma" w:hAnsi="Tahoma" w:cs="Tahoma"/>
          <w:sz w:val="22"/>
          <w:szCs w:val="22"/>
        </w:rPr>
      </w:pPr>
    </w:p>
    <w:p w14:paraId="370C4EBB" w14:textId="69874788" w:rsidR="00CA66F8" w:rsidRPr="00E26DA7" w:rsidRDefault="00CA66F8" w:rsidP="00AC4287">
      <w:pPr>
        <w:widowControl/>
        <w:suppressAutoHyphens/>
        <w:rPr>
          <w:rFonts w:ascii="Tahoma" w:hAnsi="Tahoma" w:cs="Tahoma"/>
          <w:sz w:val="22"/>
          <w:szCs w:val="22"/>
        </w:rPr>
      </w:pPr>
    </w:p>
    <w:p w14:paraId="05D00EB7" w14:textId="796C1201" w:rsidR="00CA66F8" w:rsidRPr="00E26DA7" w:rsidRDefault="00CA66F8" w:rsidP="00AC4287">
      <w:pPr>
        <w:widowControl/>
        <w:suppressAutoHyphens/>
        <w:rPr>
          <w:rFonts w:ascii="Tahoma" w:hAnsi="Tahoma" w:cs="Tahoma"/>
          <w:sz w:val="22"/>
          <w:szCs w:val="22"/>
        </w:rPr>
      </w:pPr>
    </w:p>
    <w:p w14:paraId="41FBB164" w14:textId="16603C99" w:rsidR="00CA66F8" w:rsidRPr="00E26DA7" w:rsidRDefault="00CA66F8" w:rsidP="00AC4287">
      <w:pPr>
        <w:widowControl/>
        <w:suppressAutoHyphens/>
        <w:rPr>
          <w:rFonts w:ascii="Tahoma" w:hAnsi="Tahoma" w:cs="Tahoma"/>
          <w:sz w:val="22"/>
          <w:szCs w:val="22"/>
        </w:rPr>
      </w:pPr>
    </w:p>
    <w:p w14:paraId="05016D49" w14:textId="22CA49BC" w:rsidR="00CA66F8" w:rsidRPr="00E26DA7" w:rsidRDefault="00CA66F8" w:rsidP="00AC4287">
      <w:pPr>
        <w:widowControl/>
        <w:suppressAutoHyphens/>
        <w:rPr>
          <w:rFonts w:ascii="Tahoma" w:hAnsi="Tahoma" w:cs="Tahoma"/>
          <w:sz w:val="22"/>
          <w:szCs w:val="22"/>
        </w:rPr>
      </w:pPr>
    </w:p>
    <w:p w14:paraId="7D56F48C" w14:textId="1F2B75B9" w:rsidR="005C43F3" w:rsidRPr="00E26DA7" w:rsidRDefault="005C43F3" w:rsidP="00AC4287">
      <w:pPr>
        <w:widowControl/>
        <w:suppressAutoHyphens/>
        <w:rPr>
          <w:rFonts w:ascii="Tahoma" w:hAnsi="Tahoma" w:cs="Tahoma"/>
          <w:sz w:val="22"/>
          <w:szCs w:val="22"/>
        </w:rPr>
      </w:pPr>
    </w:p>
    <w:p w14:paraId="61500CB4" w14:textId="57042EB4" w:rsidR="005C43F3" w:rsidRPr="00E26DA7" w:rsidRDefault="005C43F3" w:rsidP="00AC4287">
      <w:pPr>
        <w:widowControl/>
        <w:suppressAutoHyphens/>
        <w:rPr>
          <w:rFonts w:ascii="Tahoma" w:hAnsi="Tahoma" w:cs="Tahoma"/>
          <w:sz w:val="22"/>
          <w:szCs w:val="22"/>
        </w:rPr>
      </w:pPr>
    </w:p>
    <w:p w14:paraId="56809D02" w14:textId="41B153ED" w:rsidR="005C43F3" w:rsidRPr="00E26DA7" w:rsidRDefault="005C43F3" w:rsidP="00AC4287">
      <w:pPr>
        <w:widowControl/>
        <w:suppressAutoHyphens/>
        <w:rPr>
          <w:rFonts w:ascii="Tahoma" w:hAnsi="Tahoma" w:cs="Tahoma"/>
          <w:sz w:val="22"/>
          <w:szCs w:val="22"/>
        </w:rPr>
      </w:pPr>
    </w:p>
    <w:p w14:paraId="4AED87C9" w14:textId="157EF7F3" w:rsidR="005C43F3" w:rsidRPr="00E26DA7" w:rsidRDefault="005C43F3" w:rsidP="00AC4287">
      <w:pPr>
        <w:widowControl/>
        <w:suppressAutoHyphens/>
        <w:rPr>
          <w:rFonts w:ascii="Tahoma" w:hAnsi="Tahoma" w:cs="Tahoma"/>
          <w:sz w:val="22"/>
          <w:szCs w:val="22"/>
        </w:rPr>
      </w:pPr>
    </w:p>
    <w:p w14:paraId="42FAD528" w14:textId="57C5D02C" w:rsidR="005C43F3" w:rsidRPr="00E26DA7" w:rsidRDefault="005C43F3" w:rsidP="00AC4287">
      <w:pPr>
        <w:widowControl/>
        <w:suppressAutoHyphens/>
        <w:rPr>
          <w:rFonts w:ascii="Tahoma" w:hAnsi="Tahoma" w:cs="Tahoma"/>
          <w:sz w:val="22"/>
          <w:szCs w:val="22"/>
        </w:rPr>
      </w:pPr>
    </w:p>
    <w:p w14:paraId="5ACFFBAE" w14:textId="77F717ED" w:rsidR="005C43F3" w:rsidRPr="00E26DA7" w:rsidRDefault="005C43F3" w:rsidP="00AC4287">
      <w:pPr>
        <w:widowControl/>
        <w:suppressAutoHyphens/>
        <w:rPr>
          <w:rFonts w:ascii="Tahoma" w:hAnsi="Tahoma" w:cs="Tahoma"/>
          <w:sz w:val="22"/>
          <w:szCs w:val="22"/>
        </w:rPr>
      </w:pPr>
    </w:p>
    <w:p w14:paraId="5D5DD782" w14:textId="0A38B82D" w:rsidR="005C43F3" w:rsidRPr="00E26DA7" w:rsidRDefault="005C43F3" w:rsidP="00AC4287">
      <w:pPr>
        <w:widowControl/>
        <w:suppressAutoHyphens/>
        <w:rPr>
          <w:rFonts w:ascii="Tahoma" w:hAnsi="Tahoma" w:cs="Tahoma"/>
          <w:sz w:val="22"/>
          <w:szCs w:val="22"/>
        </w:rPr>
      </w:pPr>
    </w:p>
    <w:p w14:paraId="3CFE3A04" w14:textId="2931E429" w:rsidR="005C43F3" w:rsidRPr="00E26DA7" w:rsidRDefault="005C43F3" w:rsidP="00AC4287">
      <w:pPr>
        <w:widowControl/>
        <w:suppressAutoHyphens/>
        <w:rPr>
          <w:rFonts w:ascii="Tahoma" w:hAnsi="Tahoma" w:cs="Tahoma"/>
          <w:sz w:val="22"/>
          <w:szCs w:val="22"/>
        </w:rPr>
      </w:pPr>
    </w:p>
    <w:p w14:paraId="7A0AD308" w14:textId="0C4EC774" w:rsidR="005C43F3" w:rsidRPr="00E26DA7" w:rsidRDefault="005C43F3" w:rsidP="00AC4287">
      <w:pPr>
        <w:widowControl/>
        <w:suppressAutoHyphens/>
        <w:rPr>
          <w:rFonts w:ascii="Tahoma" w:hAnsi="Tahoma" w:cs="Tahoma"/>
          <w:sz w:val="22"/>
          <w:szCs w:val="22"/>
        </w:rPr>
      </w:pPr>
    </w:p>
    <w:p w14:paraId="45467632" w14:textId="6AE6B468" w:rsidR="005C43F3" w:rsidRPr="00E26DA7" w:rsidRDefault="005C43F3" w:rsidP="00AC4287">
      <w:pPr>
        <w:widowControl/>
        <w:suppressAutoHyphens/>
        <w:rPr>
          <w:rFonts w:ascii="Tahoma" w:hAnsi="Tahoma" w:cs="Tahoma"/>
          <w:sz w:val="22"/>
          <w:szCs w:val="22"/>
        </w:rPr>
      </w:pPr>
    </w:p>
    <w:p w14:paraId="2FA3E408" w14:textId="3D6FD043" w:rsidR="005C43F3" w:rsidRPr="00E26DA7" w:rsidRDefault="005C43F3" w:rsidP="00AC4287">
      <w:pPr>
        <w:widowControl/>
        <w:suppressAutoHyphens/>
        <w:rPr>
          <w:rFonts w:ascii="Tahoma" w:hAnsi="Tahoma" w:cs="Tahoma"/>
          <w:sz w:val="22"/>
          <w:szCs w:val="22"/>
        </w:rPr>
      </w:pPr>
    </w:p>
    <w:p w14:paraId="05956D84" w14:textId="41CF0383" w:rsidR="005C43F3" w:rsidRPr="00E26DA7" w:rsidRDefault="005C43F3" w:rsidP="00AC4287">
      <w:pPr>
        <w:widowControl/>
        <w:suppressAutoHyphens/>
        <w:rPr>
          <w:rFonts w:ascii="Tahoma" w:hAnsi="Tahoma" w:cs="Tahoma"/>
          <w:sz w:val="22"/>
          <w:szCs w:val="22"/>
        </w:rPr>
      </w:pPr>
    </w:p>
    <w:p w14:paraId="3DC69042" w14:textId="77777777" w:rsidR="005C43F3" w:rsidRPr="00E26DA7" w:rsidRDefault="005C43F3" w:rsidP="00AC4287">
      <w:pPr>
        <w:widowControl/>
        <w:suppressAutoHyphens/>
        <w:rPr>
          <w:rFonts w:ascii="Tahoma" w:hAnsi="Tahoma" w:cs="Tahoma"/>
          <w:sz w:val="22"/>
          <w:szCs w:val="22"/>
        </w:rPr>
      </w:pPr>
    </w:p>
    <w:p w14:paraId="6EA1E70C" w14:textId="395632A1" w:rsidR="00CA66F8" w:rsidRPr="00E26DA7" w:rsidRDefault="00CA66F8" w:rsidP="00AC4287">
      <w:pPr>
        <w:widowControl/>
        <w:suppressAutoHyphens/>
        <w:rPr>
          <w:rFonts w:ascii="Tahoma" w:hAnsi="Tahoma" w:cs="Tahoma"/>
          <w:sz w:val="22"/>
          <w:szCs w:val="22"/>
        </w:rPr>
      </w:pPr>
    </w:p>
    <w:p w14:paraId="3AE12560" w14:textId="6A63BA60" w:rsidR="00CA66F8" w:rsidRPr="00E26DA7" w:rsidRDefault="00CA66F8" w:rsidP="00AC4287">
      <w:pPr>
        <w:widowControl/>
        <w:suppressAutoHyphens/>
        <w:rPr>
          <w:rFonts w:ascii="Tahoma" w:hAnsi="Tahoma" w:cs="Tahoma"/>
          <w:sz w:val="22"/>
          <w:szCs w:val="22"/>
        </w:rPr>
      </w:pPr>
    </w:p>
    <w:p w14:paraId="0EF1E14D" w14:textId="4FBFF31C" w:rsidR="00CA66F8" w:rsidRPr="00E26DA7" w:rsidRDefault="00CA66F8" w:rsidP="00AC4287">
      <w:pPr>
        <w:widowControl/>
        <w:suppressAutoHyphens/>
        <w:rPr>
          <w:rFonts w:ascii="Tahoma" w:hAnsi="Tahoma" w:cs="Tahoma"/>
          <w:sz w:val="22"/>
          <w:szCs w:val="22"/>
        </w:rPr>
      </w:pPr>
    </w:p>
    <w:p w14:paraId="40CA4461" w14:textId="7036D98E" w:rsidR="00CA66F8" w:rsidRPr="00E26DA7" w:rsidRDefault="00CA66F8" w:rsidP="00AC4287">
      <w:pPr>
        <w:widowControl/>
        <w:suppressAutoHyphens/>
        <w:rPr>
          <w:rFonts w:ascii="Tahoma" w:hAnsi="Tahoma" w:cs="Tahoma"/>
          <w:sz w:val="22"/>
          <w:szCs w:val="22"/>
        </w:rPr>
      </w:pPr>
    </w:p>
    <w:p w14:paraId="03450351" w14:textId="099CEF1B" w:rsidR="00CA66F8" w:rsidRPr="00E26DA7" w:rsidRDefault="00CA66F8" w:rsidP="00AC4287">
      <w:pPr>
        <w:widowControl/>
        <w:suppressAutoHyphens/>
        <w:rPr>
          <w:rFonts w:ascii="Tahoma" w:hAnsi="Tahoma" w:cs="Tahoma"/>
          <w:sz w:val="22"/>
          <w:szCs w:val="22"/>
        </w:rPr>
      </w:pPr>
    </w:p>
    <w:p w14:paraId="648D8685" w14:textId="1C928390" w:rsidR="00CA66F8" w:rsidRPr="00E26DA7" w:rsidRDefault="00CA66F8" w:rsidP="00AC4287">
      <w:pPr>
        <w:widowControl/>
        <w:suppressAutoHyphens/>
        <w:rPr>
          <w:rFonts w:ascii="Tahoma" w:hAnsi="Tahoma" w:cs="Tahoma"/>
          <w:sz w:val="22"/>
          <w:szCs w:val="22"/>
        </w:rPr>
      </w:pPr>
    </w:p>
    <w:p w14:paraId="3BCDEC47" w14:textId="65EE25C6" w:rsidR="00CA66F8" w:rsidRPr="00E26DA7" w:rsidRDefault="00CA66F8" w:rsidP="00AC4287">
      <w:pPr>
        <w:widowControl/>
        <w:suppressAutoHyphens/>
        <w:rPr>
          <w:rFonts w:ascii="Tahoma" w:hAnsi="Tahoma" w:cs="Tahoma"/>
          <w:sz w:val="22"/>
          <w:szCs w:val="22"/>
        </w:rPr>
      </w:pPr>
    </w:p>
    <w:p w14:paraId="7C2C0FCB" w14:textId="4F996022" w:rsidR="00CA66F8" w:rsidRPr="00E26DA7" w:rsidRDefault="00CA66F8" w:rsidP="00AC4287">
      <w:pPr>
        <w:widowControl/>
        <w:suppressAutoHyphens/>
        <w:rPr>
          <w:rFonts w:ascii="Tahoma" w:hAnsi="Tahoma" w:cs="Tahoma"/>
          <w:sz w:val="22"/>
          <w:szCs w:val="22"/>
        </w:rPr>
      </w:pPr>
    </w:p>
    <w:p w14:paraId="68B253F6" w14:textId="1981FF55" w:rsidR="00AA0643" w:rsidRDefault="00AA0643" w:rsidP="00AC4287">
      <w:pPr>
        <w:widowControl/>
        <w:suppressAutoHyphens/>
        <w:rPr>
          <w:rFonts w:ascii="Tahoma" w:hAnsi="Tahoma" w:cs="Tahoma"/>
          <w:sz w:val="22"/>
          <w:szCs w:val="22"/>
        </w:rPr>
      </w:pPr>
    </w:p>
    <w:p w14:paraId="53857F7F" w14:textId="36D8CBAD" w:rsidR="00AA0643" w:rsidRPr="00E26DA7" w:rsidRDefault="00AA0643" w:rsidP="00AC4287">
      <w:pPr>
        <w:widowControl/>
        <w:suppressAutoHyphens/>
        <w:rPr>
          <w:rFonts w:ascii="Tahoma" w:hAnsi="Tahoma" w:cs="Tahoma"/>
          <w:sz w:val="22"/>
          <w:szCs w:val="22"/>
        </w:rPr>
      </w:pPr>
    </w:p>
    <w:p w14:paraId="360A7D25" w14:textId="4B6FD15A" w:rsidR="00AA0643" w:rsidRPr="00E26DA7" w:rsidRDefault="00AA0643" w:rsidP="00AC4287">
      <w:pPr>
        <w:widowControl/>
        <w:suppressAutoHyphens/>
        <w:rPr>
          <w:rFonts w:ascii="Tahoma" w:hAnsi="Tahoma" w:cs="Tahoma"/>
          <w:sz w:val="22"/>
          <w:szCs w:val="22"/>
        </w:rPr>
      </w:pPr>
    </w:p>
    <w:p w14:paraId="2579A7AA" w14:textId="67082473" w:rsidR="00CA66F8" w:rsidRPr="00E26DA7" w:rsidRDefault="00CA66F8" w:rsidP="00AC4287">
      <w:pPr>
        <w:widowControl/>
        <w:tabs>
          <w:tab w:val="left" w:pos="3030"/>
        </w:tabs>
        <w:suppressAutoHyphens/>
        <w:jc w:val="center"/>
        <w:rPr>
          <w:rFonts w:ascii="Tahoma" w:hAnsi="Tahoma" w:cs="Tahoma"/>
          <w:b/>
          <w:sz w:val="22"/>
          <w:szCs w:val="22"/>
        </w:rPr>
      </w:pPr>
      <w:r w:rsidRPr="00E26DA7">
        <w:rPr>
          <w:rFonts w:ascii="Tahoma" w:hAnsi="Tahoma" w:cs="Tahoma"/>
          <w:sz w:val="22"/>
          <w:szCs w:val="22"/>
        </w:rPr>
        <w:t>г.</w:t>
      </w:r>
      <w:r w:rsidR="008646C1" w:rsidRPr="00E26DA7">
        <w:rPr>
          <w:rFonts w:ascii="Tahoma" w:hAnsi="Tahoma" w:cs="Tahoma"/>
          <w:sz w:val="22"/>
          <w:szCs w:val="22"/>
        </w:rPr>
        <w:t xml:space="preserve"> Чита</w:t>
      </w:r>
    </w:p>
    <w:p w14:paraId="74C777BC" w14:textId="6221731F" w:rsidR="00CC1CC0" w:rsidRPr="00E26DA7" w:rsidRDefault="00554706" w:rsidP="00AC4287">
      <w:pPr>
        <w:widowControl/>
        <w:suppressAutoHyphens/>
        <w:jc w:val="center"/>
        <w:rPr>
          <w:rFonts w:ascii="Tahoma" w:hAnsi="Tahoma" w:cs="Tahoma"/>
          <w:sz w:val="22"/>
          <w:szCs w:val="22"/>
        </w:rPr>
      </w:pPr>
      <w:r w:rsidRPr="00E26DA7">
        <w:rPr>
          <w:rFonts w:ascii="Tahoma" w:hAnsi="Tahoma" w:cs="Tahoma"/>
          <w:sz w:val="22"/>
          <w:szCs w:val="22"/>
        </w:rPr>
        <w:t>04.04.</w:t>
      </w:r>
      <w:r w:rsidR="00CC1CC0" w:rsidRPr="00E26DA7">
        <w:rPr>
          <w:rFonts w:ascii="Tahoma" w:hAnsi="Tahoma" w:cs="Tahoma"/>
          <w:sz w:val="22"/>
          <w:szCs w:val="22"/>
        </w:rPr>
        <w:t>2025 г.</w:t>
      </w:r>
    </w:p>
    <w:sdt>
      <w:sdtPr>
        <w:rPr>
          <w:rFonts w:ascii="Tahoma" w:eastAsia="Times New Roman" w:hAnsi="Tahoma" w:cs="Tahoma"/>
          <w:b/>
          <w:bCs/>
          <w:sz w:val="20"/>
          <w:szCs w:val="20"/>
          <w:lang w:eastAsia="ru-RU"/>
        </w:rPr>
        <w:id w:val="-45916116"/>
        <w:docPartObj>
          <w:docPartGallery w:val="Table of Contents"/>
          <w:docPartUnique/>
        </w:docPartObj>
      </w:sdtPr>
      <w:sdtEndPr>
        <w:rPr>
          <w:b w:val="0"/>
          <w:bCs w:val="0"/>
        </w:rPr>
      </w:sdtEndPr>
      <w:sdtContent>
        <w:p w14:paraId="3B372B74" w14:textId="77777777" w:rsidR="00FA6E5F" w:rsidRPr="00E26DA7" w:rsidRDefault="00C07AE3" w:rsidP="00AC4287">
          <w:pPr>
            <w:pStyle w:val="25"/>
            <w:suppressAutoHyphens/>
            <w:rPr>
              <w:rFonts w:ascii="Tahoma" w:hAnsi="Tahoma" w:cs="Tahoma"/>
              <w:noProof/>
            </w:rPr>
          </w:pPr>
          <w:r w:rsidRPr="00E26DA7">
            <w:rPr>
              <w:rFonts w:ascii="Tahoma" w:hAnsi="Tahoma" w:cs="Tahoma"/>
              <w:b/>
            </w:rPr>
            <w:t>Оглавление</w:t>
          </w:r>
          <w:r w:rsidR="00BA5198" w:rsidRPr="00E26DA7">
            <w:rPr>
              <w:rFonts w:ascii="Tahoma" w:hAnsi="Tahoma" w:cs="Tahoma"/>
            </w:rPr>
            <w:t xml:space="preserve"> </w:t>
          </w:r>
          <w:r w:rsidR="00083C80" w:rsidRPr="00E26DA7">
            <w:rPr>
              <w:rFonts w:ascii="Tahoma" w:hAnsi="Tahoma" w:cs="Tahoma"/>
              <w:bCs/>
            </w:rPr>
            <w:fldChar w:fldCharType="begin"/>
          </w:r>
          <w:r w:rsidRPr="00E26DA7">
            <w:rPr>
              <w:rFonts w:ascii="Tahoma" w:hAnsi="Tahoma" w:cs="Tahoma"/>
            </w:rPr>
            <w:instrText xml:space="preserve"> TOC \o "1-3" \h \z \u </w:instrText>
          </w:r>
          <w:r w:rsidR="00083C80" w:rsidRPr="00E26DA7">
            <w:rPr>
              <w:rFonts w:ascii="Tahoma" w:hAnsi="Tahoma" w:cs="Tahoma"/>
              <w:bCs/>
            </w:rPr>
            <w:fldChar w:fldCharType="separate"/>
          </w:r>
        </w:p>
        <w:p w14:paraId="3DFA3822" w14:textId="62B00982" w:rsidR="00FA6E5F" w:rsidRPr="00E26DA7" w:rsidRDefault="00B9268E" w:rsidP="00AC4287">
          <w:pPr>
            <w:pStyle w:val="12"/>
            <w:suppressAutoHyphens/>
            <w:rPr>
              <w:rFonts w:eastAsiaTheme="minorEastAsia"/>
              <w:sz w:val="22"/>
              <w:szCs w:val="22"/>
              <w:lang w:eastAsia="ru-RU"/>
            </w:rPr>
          </w:pPr>
          <w:hyperlink w:anchor="_Toc195099848" w:history="1">
            <w:r w:rsidR="00FA6E5F" w:rsidRPr="00E26DA7">
              <w:rPr>
                <w:rStyle w:val="af0"/>
                <w:sz w:val="22"/>
                <w:szCs w:val="22"/>
              </w:rPr>
              <w:t>1.</w:t>
            </w:r>
            <w:r w:rsidR="00FA6E5F" w:rsidRPr="00E26DA7">
              <w:rPr>
                <w:rFonts w:eastAsiaTheme="minorEastAsia"/>
                <w:sz w:val="22"/>
                <w:szCs w:val="22"/>
                <w:lang w:eastAsia="ru-RU"/>
              </w:rPr>
              <w:tab/>
            </w:r>
            <w:r w:rsidR="00FA6E5F" w:rsidRPr="00E26DA7">
              <w:rPr>
                <w:rStyle w:val="af0"/>
                <w:sz w:val="22"/>
                <w:szCs w:val="22"/>
              </w:rPr>
              <w:t>Принятые сокращения</w:t>
            </w:r>
            <w:r w:rsidR="00FA6E5F" w:rsidRPr="00E26DA7">
              <w:rPr>
                <w:webHidden/>
                <w:sz w:val="22"/>
                <w:szCs w:val="22"/>
              </w:rPr>
              <w:tab/>
            </w:r>
            <w:r w:rsidR="00FA6E5F" w:rsidRPr="00E26DA7">
              <w:rPr>
                <w:webHidden/>
                <w:sz w:val="22"/>
                <w:szCs w:val="22"/>
              </w:rPr>
              <w:fldChar w:fldCharType="begin"/>
            </w:r>
            <w:r w:rsidR="00FA6E5F" w:rsidRPr="00E26DA7">
              <w:rPr>
                <w:webHidden/>
                <w:sz w:val="22"/>
                <w:szCs w:val="22"/>
              </w:rPr>
              <w:instrText xml:space="preserve"> PAGEREF _Toc195099848 \h </w:instrText>
            </w:r>
            <w:r w:rsidR="00FA6E5F" w:rsidRPr="00E26DA7">
              <w:rPr>
                <w:webHidden/>
                <w:sz w:val="22"/>
                <w:szCs w:val="22"/>
              </w:rPr>
            </w:r>
            <w:r w:rsidR="00FA6E5F" w:rsidRPr="00E26DA7">
              <w:rPr>
                <w:webHidden/>
                <w:sz w:val="22"/>
                <w:szCs w:val="22"/>
              </w:rPr>
              <w:fldChar w:fldCharType="separate"/>
            </w:r>
            <w:r>
              <w:rPr>
                <w:webHidden/>
                <w:sz w:val="22"/>
                <w:szCs w:val="22"/>
              </w:rPr>
              <w:t>3</w:t>
            </w:r>
            <w:r w:rsidR="00FA6E5F" w:rsidRPr="00E26DA7">
              <w:rPr>
                <w:webHidden/>
                <w:sz w:val="22"/>
                <w:szCs w:val="22"/>
              </w:rPr>
              <w:fldChar w:fldCharType="end"/>
            </w:r>
          </w:hyperlink>
        </w:p>
        <w:p w14:paraId="434856A1" w14:textId="133B812B" w:rsidR="00FA6E5F" w:rsidRPr="00E26DA7" w:rsidRDefault="00B9268E" w:rsidP="00AC4287">
          <w:pPr>
            <w:pStyle w:val="12"/>
            <w:suppressAutoHyphens/>
            <w:rPr>
              <w:rFonts w:eastAsiaTheme="minorEastAsia"/>
              <w:sz w:val="22"/>
              <w:szCs w:val="22"/>
              <w:lang w:eastAsia="ru-RU"/>
            </w:rPr>
          </w:pPr>
          <w:hyperlink w:anchor="_Toc195099849" w:history="1">
            <w:r w:rsidR="00FA6E5F" w:rsidRPr="00E26DA7">
              <w:rPr>
                <w:rStyle w:val="af0"/>
                <w:sz w:val="22"/>
                <w:szCs w:val="22"/>
              </w:rPr>
              <w:t>2.</w:t>
            </w:r>
            <w:r w:rsidR="00FA6E5F" w:rsidRPr="00E26DA7">
              <w:rPr>
                <w:rFonts w:eastAsiaTheme="minorEastAsia"/>
                <w:sz w:val="22"/>
                <w:szCs w:val="22"/>
                <w:lang w:eastAsia="ru-RU"/>
              </w:rPr>
              <w:tab/>
            </w:r>
            <w:r w:rsidR="00FA6E5F" w:rsidRPr="00E26DA7">
              <w:rPr>
                <w:rStyle w:val="af0"/>
                <w:sz w:val="22"/>
                <w:szCs w:val="22"/>
              </w:rPr>
              <w:t>Основные положения.</w:t>
            </w:r>
            <w:r w:rsidR="00FA6E5F" w:rsidRPr="00E26DA7">
              <w:rPr>
                <w:webHidden/>
                <w:sz w:val="22"/>
                <w:szCs w:val="22"/>
              </w:rPr>
              <w:tab/>
            </w:r>
            <w:r w:rsidR="00FA6E5F" w:rsidRPr="00E26DA7">
              <w:rPr>
                <w:webHidden/>
                <w:sz w:val="22"/>
                <w:szCs w:val="22"/>
              </w:rPr>
              <w:fldChar w:fldCharType="begin"/>
            </w:r>
            <w:r w:rsidR="00FA6E5F" w:rsidRPr="00E26DA7">
              <w:rPr>
                <w:webHidden/>
                <w:sz w:val="22"/>
                <w:szCs w:val="22"/>
              </w:rPr>
              <w:instrText xml:space="preserve"> PAGEREF _Toc195099849 \h </w:instrText>
            </w:r>
            <w:r w:rsidR="00FA6E5F" w:rsidRPr="00E26DA7">
              <w:rPr>
                <w:webHidden/>
                <w:sz w:val="22"/>
                <w:szCs w:val="22"/>
              </w:rPr>
            </w:r>
            <w:r w:rsidR="00FA6E5F" w:rsidRPr="00E26DA7">
              <w:rPr>
                <w:webHidden/>
                <w:sz w:val="22"/>
                <w:szCs w:val="22"/>
              </w:rPr>
              <w:fldChar w:fldCharType="separate"/>
            </w:r>
            <w:r>
              <w:rPr>
                <w:webHidden/>
                <w:sz w:val="22"/>
                <w:szCs w:val="22"/>
              </w:rPr>
              <w:t>4</w:t>
            </w:r>
            <w:r w:rsidR="00FA6E5F" w:rsidRPr="00E26DA7">
              <w:rPr>
                <w:webHidden/>
                <w:sz w:val="22"/>
                <w:szCs w:val="22"/>
              </w:rPr>
              <w:fldChar w:fldCharType="end"/>
            </w:r>
          </w:hyperlink>
        </w:p>
        <w:p w14:paraId="49303601" w14:textId="0F082FCD" w:rsidR="00FA6E5F" w:rsidRPr="00E26DA7" w:rsidRDefault="00B9268E" w:rsidP="00AC4287">
          <w:pPr>
            <w:pStyle w:val="12"/>
            <w:suppressAutoHyphens/>
            <w:rPr>
              <w:rFonts w:eastAsiaTheme="minorEastAsia"/>
              <w:sz w:val="22"/>
              <w:szCs w:val="22"/>
              <w:lang w:eastAsia="ru-RU"/>
            </w:rPr>
          </w:pPr>
          <w:hyperlink w:anchor="_Toc195099850" w:history="1">
            <w:r w:rsidR="00FA6E5F" w:rsidRPr="00E26DA7">
              <w:rPr>
                <w:rStyle w:val="af0"/>
                <w:bCs/>
                <w:iCs/>
                <w:sz w:val="22"/>
                <w:szCs w:val="22"/>
              </w:rPr>
              <w:t>3.</w:t>
            </w:r>
            <w:r w:rsidR="00FA6E5F" w:rsidRPr="00E26DA7">
              <w:rPr>
                <w:rFonts w:eastAsiaTheme="minorEastAsia"/>
                <w:sz w:val="22"/>
                <w:szCs w:val="22"/>
                <w:lang w:eastAsia="ru-RU"/>
              </w:rPr>
              <w:tab/>
            </w:r>
            <w:r w:rsidR="00FA6E5F" w:rsidRPr="00E26DA7">
              <w:rPr>
                <w:rStyle w:val="af0"/>
                <w:bCs/>
                <w:iCs/>
                <w:sz w:val="22"/>
                <w:szCs w:val="22"/>
              </w:rPr>
              <w:t>Цель работ</w:t>
            </w:r>
            <w:r w:rsidR="00FA6E5F" w:rsidRPr="00E26DA7">
              <w:rPr>
                <w:rStyle w:val="af0"/>
                <w:b/>
                <w:bCs/>
                <w:iCs/>
                <w:sz w:val="22"/>
                <w:szCs w:val="22"/>
              </w:rPr>
              <w:t>.</w:t>
            </w:r>
            <w:r w:rsidR="00FA6E5F" w:rsidRPr="00E26DA7">
              <w:rPr>
                <w:webHidden/>
                <w:sz w:val="22"/>
                <w:szCs w:val="22"/>
              </w:rPr>
              <w:tab/>
            </w:r>
            <w:r w:rsidR="00FA6E5F" w:rsidRPr="00E26DA7">
              <w:rPr>
                <w:webHidden/>
                <w:sz w:val="22"/>
                <w:szCs w:val="22"/>
              </w:rPr>
              <w:fldChar w:fldCharType="begin"/>
            </w:r>
            <w:r w:rsidR="00FA6E5F" w:rsidRPr="00E26DA7">
              <w:rPr>
                <w:webHidden/>
                <w:sz w:val="22"/>
                <w:szCs w:val="22"/>
              </w:rPr>
              <w:instrText xml:space="preserve"> PAGEREF _Toc195099850 \h </w:instrText>
            </w:r>
            <w:r w:rsidR="00FA6E5F" w:rsidRPr="00E26DA7">
              <w:rPr>
                <w:webHidden/>
                <w:sz w:val="22"/>
                <w:szCs w:val="22"/>
              </w:rPr>
            </w:r>
            <w:r w:rsidR="00FA6E5F" w:rsidRPr="00E26DA7">
              <w:rPr>
                <w:webHidden/>
                <w:sz w:val="22"/>
                <w:szCs w:val="22"/>
              </w:rPr>
              <w:fldChar w:fldCharType="separate"/>
            </w:r>
            <w:r>
              <w:rPr>
                <w:webHidden/>
                <w:sz w:val="22"/>
                <w:szCs w:val="22"/>
              </w:rPr>
              <w:t>5</w:t>
            </w:r>
            <w:r w:rsidR="00FA6E5F" w:rsidRPr="00E26DA7">
              <w:rPr>
                <w:webHidden/>
                <w:sz w:val="22"/>
                <w:szCs w:val="22"/>
              </w:rPr>
              <w:fldChar w:fldCharType="end"/>
            </w:r>
          </w:hyperlink>
        </w:p>
        <w:p w14:paraId="5994A432" w14:textId="5601760D" w:rsidR="00FA6E5F" w:rsidRPr="00E26DA7" w:rsidRDefault="00B9268E" w:rsidP="00AC4287">
          <w:pPr>
            <w:pStyle w:val="12"/>
            <w:suppressAutoHyphens/>
            <w:rPr>
              <w:rFonts w:eastAsiaTheme="minorEastAsia"/>
              <w:sz w:val="22"/>
              <w:szCs w:val="22"/>
              <w:lang w:eastAsia="ru-RU"/>
            </w:rPr>
          </w:pPr>
          <w:hyperlink w:anchor="_Toc195099851" w:history="1">
            <w:r w:rsidR="00FA6E5F" w:rsidRPr="00E26DA7">
              <w:rPr>
                <w:rStyle w:val="af0"/>
                <w:sz w:val="22"/>
                <w:szCs w:val="22"/>
              </w:rPr>
              <w:t>4.</w:t>
            </w:r>
            <w:r w:rsidR="00FA6E5F" w:rsidRPr="00E26DA7">
              <w:rPr>
                <w:rFonts w:eastAsiaTheme="minorEastAsia"/>
                <w:sz w:val="22"/>
                <w:szCs w:val="22"/>
                <w:lang w:eastAsia="ru-RU"/>
              </w:rPr>
              <w:tab/>
            </w:r>
            <w:r w:rsidR="00FA6E5F" w:rsidRPr="00E26DA7">
              <w:rPr>
                <w:rStyle w:val="af0"/>
                <w:sz w:val="22"/>
                <w:szCs w:val="22"/>
              </w:rPr>
              <w:t>Место и условия выполнения работ, поставок материалов и оборудования.</w:t>
            </w:r>
            <w:r w:rsidR="00FA6E5F" w:rsidRPr="00E26DA7">
              <w:rPr>
                <w:webHidden/>
                <w:sz w:val="22"/>
                <w:szCs w:val="22"/>
              </w:rPr>
              <w:tab/>
            </w:r>
            <w:r w:rsidR="00FA6E5F" w:rsidRPr="00E26DA7">
              <w:rPr>
                <w:webHidden/>
                <w:sz w:val="22"/>
                <w:szCs w:val="22"/>
              </w:rPr>
              <w:fldChar w:fldCharType="begin"/>
            </w:r>
            <w:r w:rsidR="00FA6E5F" w:rsidRPr="00E26DA7">
              <w:rPr>
                <w:webHidden/>
                <w:sz w:val="22"/>
                <w:szCs w:val="22"/>
              </w:rPr>
              <w:instrText xml:space="preserve"> PAGEREF _Toc195099851 \h </w:instrText>
            </w:r>
            <w:r w:rsidR="00FA6E5F" w:rsidRPr="00E26DA7">
              <w:rPr>
                <w:webHidden/>
                <w:sz w:val="22"/>
                <w:szCs w:val="22"/>
              </w:rPr>
            </w:r>
            <w:r w:rsidR="00FA6E5F" w:rsidRPr="00E26DA7">
              <w:rPr>
                <w:webHidden/>
                <w:sz w:val="22"/>
                <w:szCs w:val="22"/>
              </w:rPr>
              <w:fldChar w:fldCharType="separate"/>
            </w:r>
            <w:r>
              <w:rPr>
                <w:webHidden/>
                <w:sz w:val="22"/>
                <w:szCs w:val="22"/>
              </w:rPr>
              <w:t>5</w:t>
            </w:r>
            <w:r w:rsidR="00FA6E5F" w:rsidRPr="00E26DA7">
              <w:rPr>
                <w:webHidden/>
                <w:sz w:val="22"/>
                <w:szCs w:val="22"/>
              </w:rPr>
              <w:fldChar w:fldCharType="end"/>
            </w:r>
          </w:hyperlink>
        </w:p>
        <w:p w14:paraId="366BF838" w14:textId="47A96100" w:rsidR="00FA6E5F" w:rsidRPr="00E26DA7" w:rsidRDefault="00B9268E" w:rsidP="00AC4287">
          <w:pPr>
            <w:pStyle w:val="12"/>
            <w:suppressAutoHyphens/>
            <w:rPr>
              <w:rFonts w:eastAsiaTheme="minorEastAsia"/>
              <w:sz w:val="22"/>
              <w:szCs w:val="22"/>
              <w:lang w:eastAsia="ru-RU"/>
            </w:rPr>
          </w:pPr>
          <w:hyperlink w:anchor="_Toc195099852" w:history="1">
            <w:r w:rsidR="00FA6E5F" w:rsidRPr="00E26DA7">
              <w:rPr>
                <w:rStyle w:val="af0"/>
                <w:sz w:val="22"/>
                <w:szCs w:val="22"/>
              </w:rPr>
              <w:t>5.</w:t>
            </w:r>
            <w:r w:rsidR="00FA6E5F" w:rsidRPr="00E26DA7">
              <w:rPr>
                <w:rFonts w:eastAsiaTheme="minorEastAsia"/>
                <w:sz w:val="22"/>
                <w:szCs w:val="22"/>
                <w:lang w:eastAsia="ru-RU"/>
              </w:rPr>
              <w:tab/>
            </w:r>
            <w:r w:rsidR="00FA6E5F" w:rsidRPr="00E26DA7">
              <w:rPr>
                <w:rStyle w:val="af0"/>
                <w:sz w:val="22"/>
                <w:szCs w:val="22"/>
              </w:rPr>
              <w:t>Состав работ.</w:t>
            </w:r>
            <w:r w:rsidR="00FA6E5F" w:rsidRPr="00E26DA7">
              <w:rPr>
                <w:webHidden/>
                <w:sz w:val="22"/>
                <w:szCs w:val="22"/>
              </w:rPr>
              <w:tab/>
            </w:r>
            <w:r w:rsidR="00FA6E5F" w:rsidRPr="00E26DA7">
              <w:rPr>
                <w:webHidden/>
                <w:sz w:val="22"/>
                <w:szCs w:val="22"/>
              </w:rPr>
              <w:fldChar w:fldCharType="begin"/>
            </w:r>
            <w:r w:rsidR="00FA6E5F" w:rsidRPr="00E26DA7">
              <w:rPr>
                <w:webHidden/>
                <w:sz w:val="22"/>
                <w:szCs w:val="22"/>
              </w:rPr>
              <w:instrText xml:space="preserve"> PAGEREF _Toc195099852 \h </w:instrText>
            </w:r>
            <w:r w:rsidR="00FA6E5F" w:rsidRPr="00E26DA7">
              <w:rPr>
                <w:webHidden/>
                <w:sz w:val="22"/>
                <w:szCs w:val="22"/>
              </w:rPr>
            </w:r>
            <w:r w:rsidR="00FA6E5F" w:rsidRPr="00E26DA7">
              <w:rPr>
                <w:webHidden/>
                <w:sz w:val="22"/>
                <w:szCs w:val="22"/>
              </w:rPr>
              <w:fldChar w:fldCharType="separate"/>
            </w:r>
            <w:r>
              <w:rPr>
                <w:webHidden/>
                <w:sz w:val="22"/>
                <w:szCs w:val="22"/>
              </w:rPr>
              <w:t>5</w:t>
            </w:r>
            <w:r w:rsidR="00FA6E5F" w:rsidRPr="00E26DA7">
              <w:rPr>
                <w:webHidden/>
                <w:sz w:val="22"/>
                <w:szCs w:val="22"/>
              </w:rPr>
              <w:fldChar w:fldCharType="end"/>
            </w:r>
          </w:hyperlink>
        </w:p>
        <w:p w14:paraId="671E3EF4" w14:textId="07BBFB5E" w:rsidR="00FA6E5F" w:rsidRPr="00E26DA7" w:rsidRDefault="00B9268E" w:rsidP="00AC4287">
          <w:pPr>
            <w:pStyle w:val="12"/>
            <w:suppressAutoHyphens/>
            <w:rPr>
              <w:rFonts w:eastAsiaTheme="minorEastAsia"/>
              <w:sz w:val="22"/>
              <w:szCs w:val="22"/>
              <w:lang w:eastAsia="ru-RU"/>
            </w:rPr>
          </w:pPr>
          <w:hyperlink w:anchor="_Toc195099853" w:history="1">
            <w:r w:rsidR="00FA6E5F" w:rsidRPr="00E26DA7">
              <w:rPr>
                <w:rStyle w:val="af0"/>
                <w:sz w:val="22"/>
                <w:szCs w:val="22"/>
              </w:rPr>
              <w:t>6.</w:t>
            </w:r>
            <w:r w:rsidR="00FA6E5F" w:rsidRPr="00E26DA7">
              <w:rPr>
                <w:rFonts w:eastAsiaTheme="minorEastAsia"/>
                <w:sz w:val="22"/>
                <w:szCs w:val="22"/>
                <w:lang w:eastAsia="ru-RU"/>
              </w:rPr>
              <w:tab/>
            </w:r>
            <w:r w:rsidR="00FA6E5F" w:rsidRPr="00E26DA7">
              <w:rPr>
                <w:rStyle w:val="af0"/>
                <w:sz w:val="22"/>
                <w:szCs w:val="22"/>
              </w:rPr>
              <w:t>Особые условия</w:t>
            </w:r>
            <w:r w:rsidR="00FA6E5F" w:rsidRPr="00E26DA7">
              <w:rPr>
                <w:webHidden/>
                <w:sz w:val="22"/>
                <w:szCs w:val="22"/>
              </w:rPr>
              <w:tab/>
            </w:r>
            <w:r w:rsidR="00FA6E5F" w:rsidRPr="00E26DA7">
              <w:rPr>
                <w:webHidden/>
                <w:sz w:val="22"/>
                <w:szCs w:val="22"/>
              </w:rPr>
              <w:fldChar w:fldCharType="begin"/>
            </w:r>
            <w:r w:rsidR="00FA6E5F" w:rsidRPr="00E26DA7">
              <w:rPr>
                <w:webHidden/>
                <w:sz w:val="22"/>
                <w:szCs w:val="22"/>
              </w:rPr>
              <w:instrText xml:space="preserve"> PAGEREF _Toc195099853 \h </w:instrText>
            </w:r>
            <w:r w:rsidR="00FA6E5F" w:rsidRPr="00E26DA7">
              <w:rPr>
                <w:webHidden/>
                <w:sz w:val="22"/>
                <w:szCs w:val="22"/>
              </w:rPr>
            </w:r>
            <w:r w:rsidR="00FA6E5F" w:rsidRPr="00E26DA7">
              <w:rPr>
                <w:webHidden/>
                <w:sz w:val="22"/>
                <w:szCs w:val="22"/>
              </w:rPr>
              <w:fldChar w:fldCharType="separate"/>
            </w:r>
            <w:r>
              <w:rPr>
                <w:webHidden/>
                <w:sz w:val="22"/>
                <w:szCs w:val="22"/>
              </w:rPr>
              <w:t>6</w:t>
            </w:r>
            <w:r w:rsidR="00FA6E5F" w:rsidRPr="00E26DA7">
              <w:rPr>
                <w:webHidden/>
                <w:sz w:val="22"/>
                <w:szCs w:val="22"/>
              </w:rPr>
              <w:fldChar w:fldCharType="end"/>
            </w:r>
          </w:hyperlink>
        </w:p>
        <w:p w14:paraId="0E6202D7" w14:textId="0BBFB945" w:rsidR="00FA6E5F" w:rsidRPr="00E26DA7" w:rsidRDefault="00B9268E" w:rsidP="00AC4287">
          <w:pPr>
            <w:pStyle w:val="12"/>
            <w:suppressAutoHyphens/>
            <w:rPr>
              <w:rFonts w:eastAsiaTheme="minorEastAsia"/>
              <w:sz w:val="22"/>
              <w:szCs w:val="22"/>
              <w:lang w:eastAsia="ru-RU"/>
            </w:rPr>
          </w:pPr>
          <w:hyperlink w:anchor="_Toc195099854" w:history="1">
            <w:r w:rsidR="00FA6E5F" w:rsidRPr="00E26DA7">
              <w:rPr>
                <w:rStyle w:val="af0"/>
                <w:sz w:val="22"/>
                <w:szCs w:val="22"/>
              </w:rPr>
              <w:t>7.</w:t>
            </w:r>
            <w:r w:rsidR="00FA6E5F" w:rsidRPr="00E26DA7">
              <w:rPr>
                <w:rFonts w:eastAsiaTheme="minorEastAsia"/>
                <w:sz w:val="22"/>
                <w:szCs w:val="22"/>
                <w:lang w:eastAsia="ru-RU"/>
              </w:rPr>
              <w:tab/>
            </w:r>
            <w:r w:rsidR="00FA6E5F" w:rsidRPr="00E26DA7">
              <w:rPr>
                <w:rStyle w:val="af0"/>
                <w:sz w:val="22"/>
                <w:szCs w:val="22"/>
              </w:rPr>
              <w:t>Требования к разработке ТКП.</w:t>
            </w:r>
            <w:r w:rsidR="00FA6E5F" w:rsidRPr="00E26DA7">
              <w:rPr>
                <w:webHidden/>
                <w:sz w:val="22"/>
                <w:szCs w:val="22"/>
              </w:rPr>
              <w:tab/>
            </w:r>
            <w:r w:rsidR="00FA6E5F" w:rsidRPr="00E26DA7">
              <w:rPr>
                <w:webHidden/>
                <w:sz w:val="22"/>
                <w:szCs w:val="22"/>
              </w:rPr>
              <w:fldChar w:fldCharType="begin"/>
            </w:r>
            <w:r w:rsidR="00FA6E5F" w:rsidRPr="00E26DA7">
              <w:rPr>
                <w:webHidden/>
                <w:sz w:val="22"/>
                <w:szCs w:val="22"/>
              </w:rPr>
              <w:instrText xml:space="preserve"> PAGEREF _Toc195099854 \h </w:instrText>
            </w:r>
            <w:r w:rsidR="00FA6E5F" w:rsidRPr="00E26DA7">
              <w:rPr>
                <w:webHidden/>
                <w:sz w:val="22"/>
                <w:szCs w:val="22"/>
              </w:rPr>
            </w:r>
            <w:r w:rsidR="00FA6E5F" w:rsidRPr="00E26DA7">
              <w:rPr>
                <w:webHidden/>
                <w:sz w:val="22"/>
                <w:szCs w:val="22"/>
              </w:rPr>
              <w:fldChar w:fldCharType="separate"/>
            </w:r>
            <w:r>
              <w:rPr>
                <w:webHidden/>
                <w:sz w:val="22"/>
                <w:szCs w:val="22"/>
              </w:rPr>
              <w:t>7</w:t>
            </w:r>
            <w:r w:rsidR="00FA6E5F" w:rsidRPr="00E26DA7">
              <w:rPr>
                <w:webHidden/>
                <w:sz w:val="22"/>
                <w:szCs w:val="22"/>
              </w:rPr>
              <w:fldChar w:fldCharType="end"/>
            </w:r>
          </w:hyperlink>
        </w:p>
        <w:p w14:paraId="17882665" w14:textId="29111511" w:rsidR="00FA6E5F" w:rsidRPr="00E26DA7" w:rsidRDefault="00B9268E" w:rsidP="00AC4287">
          <w:pPr>
            <w:pStyle w:val="12"/>
            <w:suppressAutoHyphens/>
            <w:rPr>
              <w:rFonts w:eastAsiaTheme="minorEastAsia"/>
              <w:sz w:val="22"/>
              <w:szCs w:val="22"/>
              <w:lang w:eastAsia="ru-RU"/>
            </w:rPr>
          </w:pPr>
          <w:hyperlink w:anchor="_Toc195099860" w:history="1">
            <w:r w:rsidR="00FA6E5F" w:rsidRPr="00E26DA7">
              <w:rPr>
                <w:rStyle w:val="af0"/>
                <w:sz w:val="22"/>
                <w:szCs w:val="22"/>
              </w:rPr>
              <w:t>8.       Требования к исполнительной документации.</w:t>
            </w:r>
            <w:r w:rsidR="00FA6E5F" w:rsidRPr="00E26DA7">
              <w:rPr>
                <w:webHidden/>
                <w:sz w:val="22"/>
                <w:szCs w:val="22"/>
              </w:rPr>
              <w:tab/>
            </w:r>
            <w:r w:rsidR="00FA6E5F" w:rsidRPr="00E26DA7">
              <w:rPr>
                <w:webHidden/>
                <w:sz w:val="22"/>
                <w:szCs w:val="22"/>
              </w:rPr>
              <w:fldChar w:fldCharType="begin"/>
            </w:r>
            <w:r w:rsidR="00FA6E5F" w:rsidRPr="00E26DA7">
              <w:rPr>
                <w:webHidden/>
                <w:sz w:val="22"/>
                <w:szCs w:val="22"/>
              </w:rPr>
              <w:instrText xml:space="preserve"> PAGEREF _Toc195099860 \h </w:instrText>
            </w:r>
            <w:r w:rsidR="00FA6E5F" w:rsidRPr="00E26DA7">
              <w:rPr>
                <w:webHidden/>
                <w:sz w:val="22"/>
                <w:szCs w:val="22"/>
              </w:rPr>
            </w:r>
            <w:r w:rsidR="00FA6E5F" w:rsidRPr="00E26DA7">
              <w:rPr>
                <w:webHidden/>
                <w:sz w:val="22"/>
                <w:szCs w:val="22"/>
              </w:rPr>
              <w:fldChar w:fldCharType="separate"/>
            </w:r>
            <w:r>
              <w:rPr>
                <w:webHidden/>
                <w:sz w:val="22"/>
                <w:szCs w:val="22"/>
              </w:rPr>
              <w:t>10</w:t>
            </w:r>
            <w:r w:rsidR="00FA6E5F" w:rsidRPr="00E26DA7">
              <w:rPr>
                <w:webHidden/>
                <w:sz w:val="22"/>
                <w:szCs w:val="22"/>
              </w:rPr>
              <w:fldChar w:fldCharType="end"/>
            </w:r>
          </w:hyperlink>
        </w:p>
        <w:p w14:paraId="5D35BA58" w14:textId="3DF63EA9" w:rsidR="00FA6E5F" w:rsidRPr="00E26DA7" w:rsidRDefault="00B9268E" w:rsidP="00AC4287">
          <w:pPr>
            <w:pStyle w:val="12"/>
            <w:suppressAutoHyphens/>
            <w:rPr>
              <w:rFonts w:eastAsiaTheme="minorEastAsia"/>
              <w:sz w:val="22"/>
              <w:szCs w:val="22"/>
              <w:lang w:eastAsia="ru-RU"/>
            </w:rPr>
          </w:pPr>
          <w:hyperlink w:anchor="_Toc195099868" w:history="1">
            <w:r w:rsidR="00FA6E5F" w:rsidRPr="00E26DA7">
              <w:rPr>
                <w:rStyle w:val="af0"/>
                <w:sz w:val="22"/>
                <w:szCs w:val="22"/>
              </w:rPr>
              <w:t>9.       Требования по утилизации ТБО и Промышленных отходов.</w:t>
            </w:r>
            <w:r w:rsidR="00FA6E5F" w:rsidRPr="00E26DA7">
              <w:rPr>
                <w:webHidden/>
                <w:sz w:val="22"/>
                <w:szCs w:val="22"/>
              </w:rPr>
              <w:tab/>
            </w:r>
            <w:r w:rsidR="00FA6E5F" w:rsidRPr="00E26DA7">
              <w:rPr>
                <w:webHidden/>
                <w:sz w:val="22"/>
                <w:szCs w:val="22"/>
              </w:rPr>
              <w:fldChar w:fldCharType="begin"/>
            </w:r>
            <w:r w:rsidR="00FA6E5F" w:rsidRPr="00E26DA7">
              <w:rPr>
                <w:webHidden/>
                <w:sz w:val="22"/>
                <w:szCs w:val="22"/>
              </w:rPr>
              <w:instrText xml:space="preserve"> PAGEREF _Toc195099868 \h </w:instrText>
            </w:r>
            <w:r w:rsidR="00FA6E5F" w:rsidRPr="00E26DA7">
              <w:rPr>
                <w:webHidden/>
                <w:sz w:val="22"/>
                <w:szCs w:val="22"/>
              </w:rPr>
            </w:r>
            <w:r w:rsidR="00FA6E5F" w:rsidRPr="00E26DA7">
              <w:rPr>
                <w:webHidden/>
                <w:sz w:val="22"/>
                <w:szCs w:val="22"/>
              </w:rPr>
              <w:fldChar w:fldCharType="separate"/>
            </w:r>
            <w:r>
              <w:rPr>
                <w:webHidden/>
                <w:sz w:val="22"/>
                <w:szCs w:val="22"/>
              </w:rPr>
              <w:t>10</w:t>
            </w:r>
            <w:r w:rsidR="00FA6E5F" w:rsidRPr="00E26DA7">
              <w:rPr>
                <w:webHidden/>
                <w:sz w:val="22"/>
                <w:szCs w:val="22"/>
              </w:rPr>
              <w:fldChar w:fldCharType="end"/>
            </w:r>
          </w:hyperlink>
        </w:p>
        <w:p w14:paraId="713AB103" w14:textId="5731D14B" w:rsidR="00FA6E5F" w:rsidRPr="00E26DA7" w:rsidRDefault="00B9268E" w:rsidP="00AC4287">
          <w:pPr>
            <w:pStyle w:val="12"/>
            <w:suppressAutoHyphens/>
            <w:rPr>
              <w:rFonts w:eastAsiaTheme="minorEastAsia"/>
              <w:sz w:val="22"/>
              <w:szCs w:val="22"/>
              <w:lang w:eastAsia="ru-RU"/>
            </w:rPr>
          </w:pPr>
          <w:hyperlink w:anchor="_Toc195099869" w:history="1">
            <w:r w:rsidR="00FA6E5F" w:rsidRPr="00E26DA7">
              <w:rPr>
                <w:rStyle w:val="af0"/>
                <w:sz w:val="22"/>
                <w:szCs w:val="22"/>
              </w:rPr>
              <w:t>10.     Требования в области охраны окружающей среды.</w:t>
            </w:r>
            <w:r w:rsidR="00FA6E5F" w:rsidRPr="00E26DA7">
              <w:rPr>
                <w:webHidden/>
                <w:sz w:val="22"/>
                <w:szCs w:val="22"/>
              </w:rPr>
              <w:tab/>
            </w:r>
            <w:r w:rsidR="00FA6E5F" w:rsidRPr="00E26DA7">
              <w:rPr>
                <w:webHidden/>
                <w:sz w:val="22"/>
                <w:szCs w:val="22"/>
              </w:rPr>
              <w:fldChar w:fldCharType="begin"/>
            </w:r>
            <w:r w:rsidR="00FA6E5F" w:rsidRPr="00E26DA7">
              <w:rPr>
                <w:webHidden/>
                <w:sz w:val="22"/>
                <w:szCs w:val="22"/>
              </w:rPr>
              <w:instrText xml:space="preserve"> PAGEREF _Toc195099869 \h </w:instrText>
            </w:r>
            <w:r w:rsidR="00FA6E5F" w:rsidRPr="00E26DA7">
              <w:rPr>
                <w:webHidden/>
                <w:sz w:val="22"/>
                <w:szCs w:val="22"/>
              </w:rPr>
            </w:r>
            <w:r w:rsidR="00FA6E5F" w:rsidRPr="00E26DA7">
              <w:rPr>
                <w:webHidden/>
                <w:sz w:val="22"/>
                <w:szCs w:val="22"/>
              </w:rPr>
              <w:fldChar w:fldCharType="separate"/>
            </w:r>
            <w:r>
              <w:rPr>
                <w:webHidden/>
                <w:sz w:val="22"/>
                <w:szCs w:val="22"/>
              </w:rPr>
              <w:t>10</w:t>
            </w:r>
            <w:r w:rsidR="00FA6E5F" w:rsidRPr="00E26DA7">
              <w:rPr>
                <w:webHidden/>
                <w:sz w:val="22"/>
                <w:szCs w:val="22"/>
              </w:rPr>
              <w:fldChar w:fldCharType="end"/>
            </w:r>
          </w:hyperlink>
        </w:p>
        <w:p w14:paraId="73A5A145" w14:textId="369E23E2" w:rsidR="00FA6E5F" w:rsidRPr="00E26DA7" w:rsidRDefault="00B9268E" w:rsidP="00AC4287">
          <w:pPr>
            <w:pStyle w:val="12"/>
            <w:suppressAutoHyphens/>
            <w:rPr>
              <w:rFonts w:eastAsiaTheme="minorEastAsia"/>
              <w:sz w:val="22"/>
              <w:szCs w:val="22"/>
              <w:lang w:eastAsia="ru-RU"/>
            </w:rPr>
          </w:pPr>
          <w:hyperlink w:anchor="_Toc195099870" w:history="1">
            <w:r w:rsidR="00FA6E5F" w:rsidRPr="00E26DA7">
              <w:rPr>
                <w:rStyle w:val="af0"/>
                <w:sz w:val="22"/>
                <w:szCs w:val="22"/>
              </w:rPr>
              <w:t xml:space="preserve">11. </w:t>
            </w:r>
            <w:r w:rsidR="00807196">
              <w:rPr>
                <w:rStyle w:val="af0"/>
                <w:sz w:val="22"/>
                <w:szCs w:val="22"/>
              </w:rPr>
              <w:t xml:space="preserve">     </w:t>
            </w:r>
            <w:r w:rsidR="00FA6E5F" w:rsidRPr="00E26DA7">
              <w:rPr>
                <w:rStyle w:val="af0"/>
                <w:sz w:val="22"/>
                <w:szCs w:val="22"/>
              </w:rPr>
              <w:t>Квалификация Исполнителя.</w:t>
            </w:r>
            <w:r w:rsidR="00FA6E5F" w:rsidRPr="00E26DA7">
              <w:rPr>
                <w:webHidden/>
                <w:sz w:val="22"/>
                <w:szCs w:val="22"/>
              </w:rPr>
              <w:tab/>
            </w:r>
            <w:r w:rsidR="00FA6E5F" w:rsidRPr="00E26DA7">
              <w:rPr>
                <w:webHidden/>
                <w:sz w:val="22"/>
                <w:szCs w:val="22"/>
              </w:rPr>
              <w:fldChar w:fldCharType="begin"/>
            </w:r>
            <w:r w:rsidR="00FA6E5F" w:rsidRPr="00E26DA7">
              <w:rPr>
                <w:webHidden/>
                <w:sz w:val="22"/>
                <w:szCs w:val="22"/>
              </w:rPr>
              <w:instrText xml:space="preserve"> PAGEREF _Toc195099870 \h </w:instrText>
            </w:r>
            <w:r w:rsidR="00FA6E5F" w:rsidRPr="00E26DA7">
              <w:rPr>
                <w:webHidden/>
                <w:sz w:val="22"/>
                <w:szCs w:val="22"/>
              </w:rPr>
            </w:r>
            <w:r w:rsidR="00FA6E5F" w:rsidRPr="00E26DA7">
              <w:rPr>
                <w:webHidden/>
                <w:sz w:val="22"/>
                <w:szCs w:val="22"/>
              </w:rPr>
              <w:fldChar w:fldCharType="separate"/>
            </w:r>
            <w:r>
              <w:rPr>
                <w:webHidden/>
                <w:sz w:val="22"/>
                <w:szCs w:val="22"/>
              </w:rPr>
              <w:t>11</w:t>
            </w:r>
            <w:r w:rsidR="00FA6E5F" w:rsidRPr="00E26DA7">
              <w:rPr>
                <w:webHidden/>
                <w:sz w:val="22"/>
                <w:szCs w:val="22"/>
              </w:rPr>
              <w:fldChar w:fldCharType="end"/>
            </w:r>
          </w:hyperlink>
        </w:p>
        <w:p w14:paraId="3428C489" w14:textId="291A67D0" w:rsidR="00FA6E5F" w:rsidRPr="00E26DA7" w:rsidRDefault="00B9268E" w:rsidP="00AC4287">
          <w:pPr>
            <w:pStyle w:val="12"/>
            <w:suppressAutoHyphens/>
            <w:rPr>
              <w:rFonts w:eastAsiaTheme="minorEastAsia"/>
              <w:sz w:val="22"/>
              <w:szCs w:val="22"/>
              <w:lang w:eastAsia="ru-RU"/>
            </w:rPr>
          </w:pPr>
          <w:hyperlink w:anchor="_Toc195099871" w:history="1">
            <w:r w:rsidR="00FA6E5F" w:rsidRPr="00E26DA7">
              <w:rPr>
                <w:rStyle w:val="af0"/>
                <w:sz w:val="22"/>
                <w:szCs w:val="22"/>
              </w:rPr>
              <w:t xml:space="preserve">12. </w:t>
            </w:r>
            <w:r w:rsidR="00807196">
              <w:rPr>
                <w:rStyle w:val="af0"/>
                <w:sz w:val="22"/>
                <w:szCs w:val="22"/>
              </w:rPr>
              <w:t xml:space="preserve">    </w:t>
            </w:r>
            <w:r w:rsidR="00FA6E5F" w:rsidRPr="00E26DA7">
              <w:rPr>
                <w:rStyle w:val="af0"/>
                <w:sz w:val="22"/>
                <w:szCs w:val="22"/>
              </w:rPr>
              <w:t xml:space="preserve"> Период выполнения работ.</w:t>
            </w:r>
            <w:r w:rsidR="00FA6E5F" w:rsidRPr="00E26DA7">
              <w:rPr>
                <w:webHidden/>
                <w:sz w:val="22"/>
                <w:szCs w:val="22"/>
              </w:rPr>
              <w:tab/>
            </w:r>
            <w:r w:rsidR="00FA6E5F" w:rsidRPr="00E26DA7">
              <w:rPr>
                <w:webHidden/>
                <w:sz w:val="22"/>
                <w:szCs w:val="22"/>
              </w:rPr>
              <w:fldChar w:fldCharType="begin"/>
            </w:r>
            <w:r w:rsidR="00FA6E5F" w:rsidRPr="00E26DA7">
              <w:rPr>
                <w:webHidden/>
                <w:sz w:val="22"/>
                <w:szCs w:val="22"/>
              </w:rPr>
              <w:instrText xml:space="preserve"> PAGEREF _Toc195099871 \h </w:instrText>
            </w:r>
            <w:r w:rsidR="00FA6E5F" w:rsidRPr="00E26DA7">
              <w:rPr>
                <w:webHidden/>
                <w:sz w:val="22"/>
                <w:szCs w:val="22"/>
              </w:rPr>
            </w:r>
            <w:r w:rsidR="00FA6E5F" w:rsidRPr="00E26DA7">
              <w:rPr>
                <w:webHidden/>
                <w:sz w:val="22"/>
                <w:szCs w:val="22"/>
              </w:rPr>
              <w:fldChar w:fldCharType="separate"/>
            </w:r>
            <w:r>
              <w:rPr>
                <w:webHidden/>
                <w:sz w:val="22"/>
                <w:szCs w:val="22"/>
              </w:rPr>
              <w:t>11</w:t>
            </w:r>
            <w:r w:rsidR="00FA6E5F" w:rsidRPr="00E26DA7">
              <w:rPr>
                <w:webHidden/>
                <w:sz w:val="22"/>
                <w:szCs w:val="22"/>
              </w:rPr>
              <w:fldChar w:fldCharType="end"/>
            </w:r>
          </w:hyperlink>
        </w:p>
        <w:p w14:paraId="1B0887F9" w14:textId="1AAD29FF" w:rsidR="00FA6E5F" w:rsidRPr="00E26DA7" w:rsidRDefault="00A40AFB" w:rsidP="00AC4287">
          <w:pPr>
            <w:pStyle w:val="12"/>
            <w:suppressAutoHyphens/>
            <w:rPr>
              <w:rFonts w:eastAsiaTheme="minorEastAsia"/>
              <w:sz w:val="22"/>
              <w:szCs w:val="22"/>
              <w:lang w:eastAsia="ru-RU"/>
            </w:rPr>
          </w:pPr>
          <w:r w:rsidRPr="00E26DA7">
            <w:rPr>
              <w:rStyle w:val="af0"/>
              <w:color w:val="auto"/>
              <w:sz w:val="22"/>
              <w:szCs w:val="22"/>
              <w:u w:val="none"/>
            </w:rPr>
            <w:t xml:space="preserve">Приложение №1 к ТЗ - </w:t>
          </w:r>
          <w:hyperlink w:anchor="_Toc195099872" w:history="1">
            <w:r w:rsidR="00FA6E5F" w:rsidRPr="00E26DA7">
              <w:rPr>
                <w:rStyle w:val="af0"/>
                <w:color w:val="auto"/>
                <w:sz w:val="22"/>
                <w:szCs w:val="22"/>
                <w:u w:val="none"/>
              </w:rPr>
              <w:t>Перечень рабочей документации</w:t>
            </w:r>
            <w:r w:rsidR="00FA6E5F" w:rsidRPr="00E26DA7">
              <w:rPr>
                <w:webHidden/>
                <w:sz w:val="22"/>
                <w:szCs w:val="22"/>
              </w:rPr>
              <w:tab/>
            </w:r>
            <w:r w:rsidR="00FA6E5F" w:rsidRPr="00E26DA7">
              <w:rPr>
                <w:webHidden/>
                <w:sz w:val="22"/>
                <w:szCs w:val="22"/>
              </w:rPr>
              <w:fldChar w:fldCharType="begin"/>
            </w:r>
            <w:r w:rsidR="00FA6E5F" w:rsidRPr="00E26DA7">
              <w:rPr>
                <w:webHidden/>
                <w:sz w:val="22"/>
                <w:szCs w:val="22"/>
              </w:rPr>
              <w:instrText xml:space="preserve"> PAGEREF _Toc195099872 \h </w:instrText>
            </w:r>
            <w:r w:rsidR="00FA6E5F" w:rsidRPr="00E26DA7">
              <w:rPr>
                <w:webHidden/>
                <w:sz w:val="22"/>
                <w:szCs w:val="22"/>
              </w:rPr>
            </w:r>
            <w:r w:rsidR="00FA6E5F" w:rsidRPr="00E26DA7">
              <w:rPr>
                <w:webHidden/>
                <w:sz w:val="22"/>
                <w:szCs w:val="22"/>
              </w:rPr>
              <w:fldChar w:fldCharType="separate"/>
            </w:r>
            <w:r w:rsidR="00B9268E">
              <w:rPr>
                <w:webHidden/>
                <w:sz w:val="22"/>
                <w:szCs w:val="22"/>
              </w:rPr>
              <w:t>12</w:t>
            </w:r>
            <w:r w:rsidR="00FA6E5F" w:rsidRPr="00E26DA7">
              <w:rPr>
                <w:webHidden/>
                <w:sz w:val="22"/>
                <w:szCs w:val="22"/>
              </w:rPr>
              <w:fldChar w:fldCharType="end"/>
            </w:r>
          </w:hyperlink>
        </w:p>
        <w:p w14:paraId="7A9AFBE8" w14:textId="0D5E4EDF" w:rsidR="00A40AFB" w:rsidRPr="00E26DA7" w:rsidRDefault="00083C80" w:rsidP="00AC4287">
          <w:pPr>
            <w:widowControl/>
            <w:suppressAutoHyphens/>
            <w:spacing w:line="360" w:lineRule="auto"/>
            <w:rPr>
              <w:rFonts w:ascii="Tahoma" w:hAnsi="Tahoma" w:cs="Tahoma"/>
              <w:bCs/>
              <w:sz w:val="22"/>
              <w:szCs w:val="22"/>
            </w:rPr>
          </w:pPr>
          <w:r w:rsidRPr="00E26DA7">
            <w:rPr>
              <w:rFonts w:ascii="Tahoma" w:hAnsi="Tahoma" w:cs="Tahoma"/>
              <w:bCs/>
              <w:sz w:val="22"/>
              <w:szCs w:val="22"/>
            </w:rPr>
            <w:fldChar w:fldCharType="end"/>
          </w:r>
          <w:r w:rsidR="00A40AFB" w:rsidRPr="00E26DA7">
            <w:rPr>
              <w:rFonts w:ascii="Tahoma" w:hAnsi="Tahoma" w:cs="Tahoma"/>
              <w:bCs/>
              <w:sz w:val="22"/>
              <w:szCs w:val="22"/>
            </w:rPr>
            <w:t>Приложение №2 к ТЗ - Ведомость объемов работ</w:t>
          </w:r>
          <w:r w:rsidR="00825C68">
            <w:rPr>
              <w:rFonts w:ascii="Tahoma" w:hAnsi="Tahoma" w:cs="Tahoma"/>
              <w:bCs/>
              <w:sz w:val="22"/>
              <w:szCs w:val="22"/>
            </w:rPr>
            <w:t>.</w:t>
          </w:r>
        </w:p>
        <w:p w14:paraId="045C7386" w14:textId="6601C846" w:rsidR="00E30E2B" w:rsidRPr="00E26DA7" w:rsidRDefault="00FF1F5C" w:rsidP="00AC4287">
          <w:pPr>
            <w:widowControl/>
            <w:suppressAutoHyphens/>
            <w:spacing w:line="360" w:lineRule="auto"/>
            <w:rPr>
              <w:rFonts w:ascii="Tahoma" w:hAnsi="Tahoma" w:cs="Tahoma"/>
              <w:bCs/>
              <w:sz w:val="22"/>
              <w:szCs w:val="22"/>
            </w:rPr>
          </w:pPr>
          <w:r w:rsidRPr="00E26DA7">
            <w:rPr>
              <w:rFonts w:ascii="Tahoma" w:hAnsi="Tahoma" w:cs="Tahoma"/>
              <w:bCs/>
              <w:sz w:val="22"/>
              <w:szCs w:val="22"/>
            </w:rPr>
            <w:t>Приложение №</w:t>
          </w:r>
          <w:r w:rsidR="00BD3697" w:rsidRPr="00E26DA7">
            <w:rPr>
              <w:rFonts w:ascii="Tahoma" w:hAnsi="Tahoma" w:cs="Tahoma"/>
              <w:bCs/>
              <w:sz w:val="22"/>
              <w:szCs w:val="22"/>
            </w:rPr>
            <w:t>3</w:t>
          </w:r>
          <w:r w:rsidRPr="00E26DA7">
            <w:rPr>
              <w:rFonts w:ascii="Tahoma" w:hAnsi="Tahoma" w:cs="Tahoma"/>
              <w:bCs/>
              <w:sz w:val="22"/>
              <w:szCs w:val="22"/>
            </w:rPr>
            <w:t xml:space="preserve"> к ТЗ - Расчет </w:t>
          </w:r>
          <w:r w:rsidR="0062279D" w:rsidRPr="00E26DA7">
            <w:rPr>
              <w:rFonts w:ascii="Tahoma" w:hAnsi="Tahoma" w:cs="Tahoma"/>
              <w:bCs/>
              <w:sz w:val="22"/>
              <w:szCs w:val="22"/>
            </w:rPr>
            <w:t>договорной цены</w:t>
          </w:r>
          <w:r w:rsidRPr="00E26DA7">
            <w:rPr>
              <w:rFonts w:ascii="Tahoma" w:hAnsi="Tahoma" w:cs="Tahoma"/>
              <w:bCs/>
              <w:sz w:val="22"/>
              <w:szCs w:val="22"/>
            </w:rPr>
            <w:t xml:space="preserve"> (</w:t>
          </w:r>
          <w:r w:rsidR="0062279D" w:rsidRPr="00E26DA7">
            <w:rPr>
              <w:rFonts w:ascii="Tahoma" w:hAnsi="Tahoma" w:cs="Tahoma"/>
              <w:bCs/>
              <w:sz w:val="22"/>
              <w:szCs w:val="22"/>
            </w:rPr>
            <w:t>ФОРМА</w:t>
          </w:r>
          <w:r w:rsidRPr="00E26DA7">
            <w:rPr>
              <w:rFonts w:ascii="Tahoma" w:hAnsi="Tahoma" w:cs="Tahoma"/>
              <w:bCs/>
              <w:sz w:val="22"/>
              <w:szCs w:val="22"/>
            </w:rPr>
            <w:t>)</w:t>
          </w:r>
          <w:r w:rsidR="00825C68">
            <w:rPr>
              <w:rFonts w:ascii="Tahoma" w:hAnsi="Tahoma" w:cs="Tahoma"/>
              <w:bCs/>
              <w:sz w:val="22"/>
              <w:szCs w:val="22"/>
            </w:rPr>
            <w:t>.</w:t>
          </w:r>
        </w:p>
        <w:p w14:paraId="2A7E22CF" w14:textId="75433B4A" w:rsidR="002373AF" w:rsidRDefault="00E30E2B" w:rsidP="00AC4287">
          <w:pPr>
            <w:widowControl/>
            <w:suppressAutoHyphens/>
            <w:spacing w:line="360" w:lineRule="auto"/>
            <w:rPr>
              <w:rFonts w:ascii="Tahoma" w:hAnsi="Tahoma" w:cs="Tahoma"/>
              <w:bCs/>
              <w:sz w:val="22"/>
              <w:szCs w:val="22"/>
            </w:rPr>
          </w:pPr>
          <w:r w:rsidRPr="00E26DA7">
            <w:rPr>
              <w:rFonts w:ascii="Tahoma" w:hAnsi="Tahoma" w:cs="Tahoma"/>
              <w:bCs/>
              <w:sz w:val="22"/>
              <w:szCs w:val="22"/>
            </w:rPr>
            <w:t>Приложение №</w:t>
          </w:r>
          <w:r w:rsidR="00BD3697" w:rsidRPr="00E26DA7">
            <w:rPr>
              <w:rFonts w:ascii="Tahoma" w:hAnsi="Tahoma" w:cs="Tahoma"/>
              <w:bCs/>
              <w:sz w:val="22"/>
              <w:szCs w:val="22"/>
            </w:rPr>
            <w:t>4</w:t>
          </w:r>
          <w:r w:rsidRPr="00E26DA7">
            <w:rPr>
              <w:rFonts w:ascii="Tahoma" w:hAnsi="Tahoma" w:cs="Tahoma"/>
              <w:bCs/>
              <w:sz w:val="22"/>
              <w:szCs w:val="22"/>
            </w:rPr>
            <w:t xml:space="preserve"> к ТЗ - Требования к сметной документации</w:t>
          </w:r>
          <w:r w:rsidR="00825C68">
            <w:rPr>
              <w:rFonts w:ascii="Tahoma" w:hAnsi="Tahoma" w:cs="Tahoma"/>
              <w:bCs/>
              <w:sz w:val="22"/>
              <w:szCs w:val="22"/>
            </w:rPr>
            <w:t>.</w:t>
          </w:r>
        </w:p>
        <w:p w14:paraId="6B47149B" w14:textId="3945ED06" w:rsidR="00486A61" w:rsidRPr="00A00E02" w:rsidRDefault="00A00E02" w:rsidP="00AC4287">
          <w:pPr>
            <w:widowControl/>
            <w:suppressAutoHyphens/>
            <w:spacing w:line="360" w:lineRule="auto"/>
            <w:rPr>
              <w:rFonts w:ascii="Tahoma" w:hAnsi="Tahoma" w:cs="Tahoma"/>
              <w:bCs/>
              <w:sz w:val="22"/>
              <w:szCs w:val="22"/>
            </w:rPr>
          </w:pPr>
          <w:r>
            <w:rPr>
              <w:rFonts w:ascii="Tahoma" w:hAnsi="Tahoma" w:cs="Tahoma"/>
              <w:bCs/>
              <w:sz w:val="22"/>
              <w:szCs w:val="22"/>
            </w:rPr>
            <w:t xml:space="preserve">Приложение № 5 к ТЗ - </w:t>
          </w:r>
          <w:r w:rsidR="00825C68" w:rsidRPr="00825C68">
            <w:rPr>
              <w:rFonts w:ascii="Tahoma" w:hAnsi="Tahoma" w:cs="Tahoma"/>
              <w:bCs/>
              <w:sz w:val="22"/>
              <w:szCs w:val="22"/>
            </w:rPr>
            <w:t>Требования к минимальному количеству строительной техники, оборудования и специалистов</w:t>
          </w:r>
          <w:r w:rsidR="00825C68">
            <w:rPr>
              <w:rFonts w:ascii="Tahoma" w:hAnsi="Tahoma" w:cs="Tahoma"/>
              <w:bCs/>
              <w:sz w:val="22"/>
              <w:szCs w:val="22"/>
            </w:rPr>
            <w:t>.</w:t>
          </w:r>
        </w:p>
        <w:p w14:paraId="0CE1F75E" w14:textId="629FE0C0" w:rsidR="00C07AE3" w:rsidRPr="00E26DA7" w:rsidRDefault="00B9268E" w:rsidP="00AC4287">
          <w:pPr>
            <w:widowControl/>
            <w:suppressAutoHyphens/>
            <w:spacing w:line="360" w:lineRule="auto"/>
            <w:rPr>
              <w:rFonts w:ascii="Tahoma" w:hAnsi="Tahoma" w:cs="Tahoma"/>
              <w:bCs/>
              <w:sz w:val="22"/>
              <w:szCs w:val="22"/>
            </w:rPr>
          </w:pPr>
        </w:p>
      </w:sdtContent>
    </w:sdt>
    <w:p w14:paraId="53DB7E1B" w14:textId="77777777" w:rsidR="00C07AE3" w:rsidRPr="00E26DA7" w:rsidRDefault="00C07AE3" w:rsidP="00AC4287">
      <w:pPr>
        <w:widowControl/>
        <w:suppressAutoHyphens/>
        <w:rPr>
          <w:rFonts w:ascii="Tahoma" w:hAnsi="Tahoma" w:cs="Tahoma"/>
          <w:b/>
          <w:sz w:val="22"/>
          <w:szCs w:val="22"/>
        </w:rPr>
      </w:pPr>
      <w:bookmarkStart w:id="9" w:name="_Toc309403003"/>
      <w:bookmarkStart w:id="10" w:name="_Toc309506233"/>
      <w:bookmarkStart w:id="11" w:name="_Toc309506467"/>
      <w:bookmarkStart w:id="12" w:name="_Toc309506522"/>
      <w:bookmarkStart w:id="13" w:name="_Toc309506564"/>
      <w:bookmarkStart w:id="14" w:name="_Toc311018197"/>
      <w:r w:rsidRPr="00E26DA7">
        <w:rPr>
          <w:rFonts w:ascii="Tahoma" w:hAnsi="Tahoma" w:cs="Tahoma"/>
          <w:b/>
          <w:sz w:val="22"/>
          <w:szCs w:val="22"/>
        </w:rPr>
        <w:br w:type="page"/>
      </w:r>
    </w:p>
    <w:p w14:paraId="2681AB0D" w14:textId="4BBA6538" w:rsidR="00C07AE3" w:rsidRPr="00E26DA7" w:rsidRDefault="00C07AE3" w:rsidP="00C86F6E">
      <w:pPr>
        <w:pStyle w:val="1"/>
        <w:keepLines/>
        <w:numPr>
          <w:ilvl w:val="0"/>
          <w:numId w:val="2"/>
        </w:numPr>
        <w:suppressAutoHyphens/>
        <w:spacing w:before="480" w:line="276" w:lineRule="auto"/>
        <w:ind w:left="0" w:firstLine="0"/>
        <w:jc w:val="center"/>
        <w:rPr>
          <w:rFonts w:ascii="Tahoma" w:hAnsi="Tahoma" w:cs="Tahoma"/>
          <w:sz w:val="22"/>
          <w:szCs w:val="22"/>
        </w:rPr>
      </w:pPr>
      <w:bookmarkStart w:id="15" w:name="_Toc195099848"/>
      <w:r w:rsidRPr="00E26DA7">
        <w:rPr>
          <w:rFonts w:ascii="Tahoma" w:hAnsi="Tahoma" w:cs="Tahoma"/>
          <w:sz w:val="22"/>
          <w:szCs w:val="22"/>
        </w:rPr>
        <w:lastRenderedPageBreak/>
        <w:t>Принятые сокращения</w:t>
      </w:r>
      <w:bookmarkEnd w:id="9"/>
      <w:bookmarkEnd w:id="10"/>
      <w:bookmarkEnd w:id="11"/>
      <w:bookmarkEnd w:id="12"/>
      <w:bookmarkEnd w:id="13"/>
      <w:bookmarkEnd w:id="14"/>
      <w:bookmarkEnd w:id="15"/>
    </w:p>
    <w:p w14:paraId="578BD203" w14:textId="77777777" w:rsidR="00C07AE3" w:rsidRPr="00E26DA7" w:rsidRDefault="00C07AE3" w:rsidP="00AC4287">
      <w:pPr>
        <w:widowControl/>
        <w:suppressAutoHyphens/>
        <w:jc w:val="both"/>
        <w:rPr>
          <w:rFonts w:ascii="Tahoma" w:hAnsi="Tahoma" w:cs="Tahoma"/>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5984"/>
      </w:tblGrid>
      <w:tr w:rsidR="00843E62" w:rsidRPr="00E26DA7" w14:paraId="170E14A4" w14:textId="77777777" w:rsidTr="00F53BF1">
        <w:tc>
          <w:tcPr>
            <w:tcW w:w="3397" w:type="dxa"/>
          </w:tcPr>
          <w:p w14:paraId="4B17AE6F" w14:textId="77777777" w:rsidR="00843E62" w:rsidRPr="00E26DA7" w:rsidRDefault="00843E62" w:rsidP="00AC4287">
            <w:pPr>
              <w:widowControl/>
              <w:suppressAutoHyphens/>
              <w:spacing w:before="60" w:after="60"/>
              <w:rPr>
                <w:rFonts w:ascii="Tahoma" w:hAnsi="Tahoma" w:cs="Tahoma"/>
                <w:iCs/>
                <w:noProof/>
                <w:sz w:val="22"/>
                <w:szCs w:val="22"/>
              </w:rPr>
            </w:pPr>
            <w:r w:rsidRPr="00E26DA7">
              <w:rPr>
                <w:rFonts w:ascii="Tahoma" w:hAnsi="Tahoma" w:cs="Tahoma"/>
                <w:iCs/>
                <w:noProof/>
                <w:sz w:val="22"/>
                <w:szCs w:val="22"/>
              </w:rPr>
              <w:t>ООО «Востокгеология»</w:t>
            </w:r>
          </w:p>
        </w:tc>
        <w:tc>
          <w:tcPr>
            <w:tcW w:w="6090" w:type="dxa"/>
          </w:tcPr>
          <w:p w14:paraId="668BAA38" w14:textId="088657BB" w:rsidR="00843E62" w:rsidRPr="00E26DA7" w:rsidRDefault="00843E62" w:rsidP="00AC4287">
            <w:pPr>
              <w:widowControl/>
              <w:suppressAutoHyphens/>
              <w:rPr>
                <w:rFonts w:ascii="Tahoma" w:hAnsi="Tahoma" w:cs="Tahoma"/>
                <w:iCs/>
                <w:sz w:val="22"/>
                <w:szCs w:val="22"/>
              </w:rPr>
            </w:pPr>
            <w:r w:rsidRPr="00E26DA7">
              <w:rPr>
                <w:rFonts w:ascii="Tahoma" w:hAnsi="Tahoma" w:cs="Tahoma"/>
                <w:iCs/>
                <w:sz w:val="22"/>
                <w:szCs w:val="22"/>
              </w:rPr>
              <w:t>Заказчик</w:t>
            </w:r>
          </w:p>
        </w:tc>
      </w:tr>
      <w:tr w:rsidR="00843E62" w:rsidRPr="00E26DA7" w14:paraId="2BBB09E2" w14:textId="77777777" w:rsidTr="00CC1CC0">
        <w:trPr>
          <w:trHeight w:val="378"/>
        </w:trPr>
        <w:tc>
          <w:tcPr>
            <w:tcW w:w="3397" w:type="dxa"/>
          </w:tcPr>
          <w:p w14:paraId="123A9971" w14:textId="77777777" w:rsidR="00843E62" w:rsidRPr="00E26DA7" w:rsidRDefault="00843E62" w:rsidP="00AC4287">
            <w:pPr>
              <w:widowControl/>
              <w:suppressAutoHyphens/>
              <w:spacing w:before="60" w:after="60"/>
              <w:jc w:val="both"/>
              <w:rPr>
                <w:rFonts w:ascii="Tahoma" w:hAnsi="Tahoma" w:cs="Tahoma"/>
                <w:iCs/>
                <w:noProof/>
                <w:sz w:val="22"/>
                <w:szCs w:val="22"/>
              </w:rPr>
            </w:pPr>
            <w:r w:rsidRPr="00E26DA7">
              <w:rPr>
                <w:rFonts w:ascii="Tahoma" w:hAnsi="Tahoma" w:cs="Tahoma"/>
                <w:iCs/>
                <w:noProof/>
                <w:sz w:val="22"/>
                <w:szCs w:val="22"/>
              </w:rPr>
              <w:t>Объект</w:t>
            </w:r>
          </w:p>
        </w:tc>
        <w:tc>
          <w:tcPr>
            <w:tcW w:w="6090" w:type="dxa"/>
          </w:tcPr>
          <w:p w14:paraId="6BD03BC4" w14:textId="77777777" w:rsidR="00B9268E" w:rsidRDefault="00CC1CC0" w:rsidP="00AC4287">
            <w:pPr>
              <w:widowControl/>
              <w:suppressAutoHyphens/>
              <w:rPr>
                <w:rFonts w:ascii="Tahoma" w:hAnsi="Tahoma" w:cs="Tahoma"/>
                <w:iCs/>
                <w:sz w:val="22"/>
                <w:szCs w:val="22"/>
              </w:rPr>
            </w:pPr>
            <w:r w:rsidRPr="00E26DA7">
              <w:rPr>
                <w:rFonts w:ascii="Tahoma" w:hAnsi="Tahoma" w:cs="Tahoma"/>
                <w:iCs/>
                <w:sz w:val="22"/>
                <w:szCs w:val="22"/>
              </w:rPr>
              <w:t xml:space="preserve">«Производственная база Службы пути </w:t>
            </w:r>
          </w:p>
          <w:p w14:paraId="18B67BE0" w14:textId="073A8A17" w:rsidR="00843E62" w:rsidRPr="00E26DA7" w:rsidRDefault="00CC1CC0" w:rsidP="00AC4287">
            <w:pPr>
              <w:widowControl/>
              <w:suppressAutoHyphens/>
              <w:rPr>
                <w:rFonts w:ascii="Tahoma" w:hAnsi="Tahoma" w:cs="Tahoma"/>
                <w:b/>
                <w:iCs/>
                <w:sz w:val="22"/>
                <w:szCs w:val="22"/>
              </w:rPr>
            </w:pPr>
            <w:r w:rsidRPr="00E26DA7">
              <w:rPr>
                <w:rFonts w:ascii="Tahoma" w:hAnsi="Tahoma" w:cs="Tahoma"/>
                <w:iCs/>
                <w:sz w:val="22"/>
                <w:szCs w:val="22"/>
              </w:rPr>
              <w:t>ООО «Востокгео</w:t>
            </w:r>
            <w:r w:rsidR="00AC4287">
              <w:rPr>
                <w:rFonts w:ascii="Tahoma" w:hAnsi="Tahoma" w:cs="Tahoma"/>
                <w:iCs/>
                <w:sz w:val="22"/>
                <w:szCs w:val="22"/>
              </w:rPr>
              <w:t>л</w:t>
            </w:r>
            <w:r w:rsidRPr="00E26DA7">
              <w:rPr>
                <w:rFonts w:ascii="Tahoma" w:hAnsi="Tahoma" w:cs="Tahoma"/>
                <w:iCs/>
                <w:sz w:val="22"/>
                <w:szCs w:val="22"/>
              </w:rPr>
              <w:t>огия»</w:t>
            </w:r>
          </w:p>
        </w:tc>
      </w:tr>
      <w:tr w:rsidR="00843E62" w:rsidRPr="00E26DA7" w14:paraId="3DA86A79" w14:textId="77777777" w:rsidTr="00F53BF1">
        <w:tc>
          <w:tcPr>
            <w:tcW w:w="3397" w:type="dxa"/>
          </w:tcPr>
          <w:p w14:paraId="4176DDD8" w14:textId="05929AB9" w:rsidR="00843E62" w:rsidRPr="00E26DA7" w:rsidRDefault="00843E62" w:rsidP="00AC4287">
            <w:pPr>
              <w:widowControl/>
              <w:suppressAutoHyphens/>
              <w:spacing w:before="60" w:after="60"/>
              <w:rPr>
                <w:rFonts w:ascii="Tahoma" w:hAnsi="Tahoma" w:cs="Tahoma"/>
                <w:iCs/>
                <w:noProof/>
                <w:sz w:val="22"/>
                <w:szCs w:val="22"/>
              </w:rPr>
            </w:pPr>
            <w:r w:rsidRPr="00E26DA7">
              <w:rPr>
                <w:rFonts w:ascii="Tahoma" w:hAnsi="Tahoma" w:cs="Tahoma"/>
                <w:iCs/>
                <w:noProof/>
                <w:sz w:val="22"/>
                <w:szCs w:val="22"/>
              </w:rPr>
              <w:t>Подрядчик</w:t>
            </w:r>
          </w:p>
        </w:tc>
        <w:tc>
          <w:tcPr>
            <w:tcW w:w="6090" w:type="dxa"/>
          </w:tcPr>
          <w:p w14:paraId="082990E6" w14:textId="329C692A" w:rsidR="00843E62" w:rsidRPr="00E26DA7" w:rsidRDefault="00843E62" w:rsidP="00AC4287">
            <w:pPr>
              <w:widowControl/>
              <w:suppressAutoHyphens/>
              <w:spacing w:before="60" w:after="60"/>
              <w:rPr>
                <w:rFonts w:ascii="Tahoma" w:hAnsi="Tahoma" w:cs="Tahoma"/>
                <w:iCs/>
                <w:noProof/>
                <w:sz w:val="22"/>
                <w:szCs w:val="22"/>
              </w:rPr>
            </w:pPr>
            <w:r w:rsidRPr="00E26DA7">
              <w:rPr>
                <w:rFonts w:ascii="Tahoma" w:hAnsi="Tahoma" w:cs="Tahoma"/>
                <w:iCs/>
                <w:noProof/>
                <w:sz w:val="22"/>
                <w:szCs w:val="22"/>
              </w:rPr>
              <w:t xml:space="preserve">Иное юридическое лицо или индивидульный предприниматель, привлеченный </w:t>
            </w:r>
            <w:r w:rsidRPr="00E26DA7">
              <w:rPr>
                <w:rFonts w:ascii="Tahoma" w:hAnsi="Tahoma" w:cs="Tahoma"/>
                <w:iCs/>
                <w:sz w:val="22"/>
                <w:szCs w:val="22"/>
              </w:rPr>
              <w:t>Заказчиком</w:t>
            </w:r>
          </w:p>
        </w:tc>
      </w:tr>
      <w:tr w:rsidR="00843E62" w:rsidRPr="00E26DA7" w14:paraId="196B259A" w14:textId="77777777" w:rsidTr="00F53BF1">
        <w:tc>
          <w:tcPr>
            <w:tcW w:w="3397" w:type="dxa"/>
          </w:tcPr>
          <w:p w14:paraId="7C7C0CB1" w14:textId="4B163A97" w:rsidR="00843E62" w:rsidRPr="00E26DA7" w:rsidRDefault="00843E62" w:rsidP="00AC4287">
            <w:pPr>
              <w:widowControl/>
              <w:suppressAutoHyphens/>
              <w:spacing w:before="60" w:after="60"/>
              <w:rPr>
                <w:rFonts w:ascii="Tahoma" w:hAnsi="Tahoma" w:cs="Tahoma"/>
                <w:sz w:val="22"/>
                <w:szCs w:val="22"/>
              </w:rPr>
            </w:pPr>
            <w:r w:rsidRPr="00E26DA7">
              <w:rPr>
                <w:rFonts w:ascii="Tahoma" w:hAnsi="Tahoma" w:cs="Tahoma"/>
                <w:sz w:val="22"/>
                <w:szCs w:val="22"/>
              </w:rPr>
              <w:t>ТЗ</w:t>
            </w:r>
          </w:p>
        </w:tc>
        <w:tc>
          <w:tcPr>
            <w:tcW w:w="6090" w:type="dxa"/>
          </w:tcPr>
          <w:p w14:paraId="3DFFCD13" w14:textId="2ED28401" w:rsidR="00843E62" w:rsidRPr="00E26DA7" w:rsidRDefault="00843E62" w:rsidP="00AC4287">
            <w:pPr>
              <w:widowControl/>
              <w:suppressAutoHyphens/>
              <w:rPr>
                <w:rFonts w:ascii="Tahoma" w:hAnsi="Tahoma" w:cs="Tahoma"/>
                <w:iCs/>
                <w:sz w:val="22"/>
                <w:szCs w:val="22"/>
              </w:rPr>
            </w:pPr>
            <w:r w:rsidRPr="00E26DA7">
              <w:rPr>
                <w:rFonts w:ascii="Tahoma" w:hAnsi="Tahoma" w:cs="Tahoma"/>
                <w:iCs/>
                <w:sz w:val="22"/>
                <w:szCs w:val="22"/>
              </w:rPr>
              <w:t>Техническое задание</w:t>
            </w:r>
          </w:p>
        </w:tc>
      </w:tr>
      <w:tr w:rsidR="00843E62" w:rsidRPr="00E26DA7" w14:paraId="7EDCEF4B" w14:textId="77777777" w:rsidTr="00F53BF1">
        <w:tc>
          <w:tcPr>
            <w:tcW w:w="3397" w:type="dxa"/>
          </w:tcPr>
          <w:p w14:paraId="088CDC0F" w14:textId="5D1EE956" w:rsidR="00843E62" w:rsidRPr="00E26DA7" w:rsidRDefault="00843E62" w:rsidP="00AC4287">
            <w:pPr>
              <w:widowControl/>
              <w:suppressAutoHyphens/>
              <w:spacing w:before="60" w:after="60"/>
              <w:rPr>
                <w:rFonts w:ascii="Tahoma" w:hAnsi="Tahoma" w:cs="Tahoma"/>
                <w:sz w:val="22"/>
                <w:szCs w:val="22"/>
              </w:rPr>
            </w:pPr>
            <w:r w:rsidRPr="00E26DA7">
              <w:rPr>
                <w:rFonts w:ascii="Tahoma" w:hAnsi="Tahoma" w:cs="Tahoma"/>
                <w:sz w:val="22"/>
                <w:szCs w:val="22"/>
              </w:rPr>
              <w:t>ВОР</w:t>
            </w:r>
          </w:p>
        </w:tc>
        <w:tc>
          <w:tcPr>
            <w:tcW w:w="6090" w:type="dxa"/>
          </w:tcPr>
          <w:p w14:paraId="1EE2D39D" w14:textId="107756F8" w:rsidR="00843E62" w:rsidRPr="00E26DA7" w:rsidRDefault="00843E62" w:rsidP="00AC4287">
            <w:pPr>
              <w:widowControl/>
              <w:suppressAutoHyphens/>
              <w:rPr>
                <w:rFonts w:ascii="Tahoma" w:hAnsi="Tahoma" w:cs="Tahoma"/>
                <w:iCs/>
                <w:sz w:val="22"/>
                <w:szCs w:val="22"/>
              </w:rPr>
            </w:pPr>
            <w:r w:rsidRPr="00E26DA7">
              <w:rPr>
                <w:rFonts w:ascii="Tahoma" w:hAnsi="Tahoma" w:cs="Tahoma"/>
                <w:iCs/>
                <w:sz w:val="22"/>
                <w:szCs w:val="22"/>
              </w:rPr>
              <w:t>Ведомость объемов работ</w:t>
            </w:r>
          </w:p>
        </w:tc>
      </w:tr>
      <w:tr w:rsidR="00843E62" w:rsidRPr="00E26DA7" w14:paraId="5BEA0E11" w14:textId="77777777" w:rsidTr="006823EF">
        <w:tc>
          <w:tcPr>
            <w:tcW w:w="3397" w:type="dxa"/>
          </w:tcPr>
          <w:p w14:paraId="1C039779" w14:textId="77777777" w:rsidR="00843E62" w:rsidRPr="00E26DA7" w:rsidRDefault="00843E62" w:rsidP="00AC4287">
            <w:pPr>
              <w:widowControl/>
              <w:suppressAutoHyphens/>
              <w:spacing w:before="60" w:after="60"/>
              <w:rPr>
                <w:rFonts w:ascii="Tahoma" w:hAnsi="Tahoma" w:cs="Tahoma"/>
                <w:sz w:val="22"/>
                <w:szCs w:val="22"/>
              </w:rPr>
            </w:pPr>
            <w:r w:rsidRPr="00E26DA7">
              <w:rPr>
                <w:rFonts w:ascii="Tahoma" w:hAnsi="Tahoma" w:cs="Tahoma"/>
                <w:sz w:val="22"/>
                <w:szCs w:val="22"/>
              </w:rPr>
              <w:t>СМР</w:t>
            </w:r>
          </w:p>
        </w:tc>
        <w:tc>
          <w:tcPr>
            <w:tcW w:w="6090" w:type="dxa"/>
          </w:tcPr>
          <w:p w14:paraId="50D6CFAD" w14:textId="60715EF3" w:rsidR="00843E62" w:rsidRPr="00E26DA7" w:rsidRDefault="00843E62" w:rsidP="00AC4287">
            <w:pPr>
              <w:widowControl/>
              <w:suppressAutoHyphens/>
              <w:spacing w:before="60" w:after="60"/>
              <w:rPr>
                <w:rFonts w:ascii="Tahoma" w:hAnsi="Tahoma" w:cs="Tahoma"/>
                <w:sz w:val="22"/>
                <w:szCs w:val="22"/>
              </w:rPr>
            </w:pPr>
            <w:proofErr w:type="spellStart"/>
            <w:r w:rsidRPr="00E26DA7">
              <w:rPr>
                <w:rFonts w:ascii="Tahoma" w:hAnsi="Tahoma" w:cs="Tahoma"/>
                <w:sz w:val="22"/>
                <w:szCs w:val="22"/>
              </w:rPr>
              <w:t>Строительно</w:t>
            </w:r>
            <w:proofErr w:type="spellEnd"/>
            <w:r w:rsidRPr="00E26DA7">
              <w:rPr>
                <w:rFonts w:ascii="Tahoma" w:hAnsi="Tahoma" w:cs="Tahoma"/>
                <w:sz w:val="22"/>
                <w:szCs w:val="22"/>
              </w:rPr>
              <w:t xml:space="preserve"> </w:t>
            </w:r>
            <w:r w:rsidR="00A740BE" w:rsidRPr="00E26DA7">
              <w:rPr>
                <w:rFonts w:ascii="Tahoma" w:hAnsi="Tahoma" w:cs="Tahoma"/>
                <w:sz w:val="22"/>
                <w:szCs w:val="22"/>
              </w:rPr>
              <w:t>-</w:t>
            </w:r>
            <w:r w:rsidRPr="00E26DA7">
              <w:rPr>
                <w:rFonts w:ascii="Tahoma" w:hAnsi="Tahoma" w:cs="Tahoma"/>
                <w:sz w:val="22"/>
                <w:szCs w:val="22"/>
              </w:rPr>
              <w:t xml:space="preserve"> монтажные работы</w:t>
            </w:r>
          </w:p>
        </w:tc>
      </w:tr>
      <w:tr w:rsidR="00843E62" w:rsidRPr="00E26DA7" w14:paraId="79F5D330" w14:textId="77777777" w:rsidTr="006823EF">
        <w:tc>
          <w:tcPr>
            <w:tcW w:w="3397" w:type="dxa"/>
          </w:tcPr>
          <w:p w14:paraId="3D2A836F" w14:textId="77777777" w:rsidR="00843E62" w:rsidRPr="00E26DA7" w:rsidRDefault="00843E62" w:rsidP="00AC4287">
            <w:pPr>
              <w:widowControl/>
              <w:suppressAutoHyphens/>
              <w:spacing w:before="60" w:after="60"/>
              <w:rPr>
                <w:rFonts w:ascii="Tahoma" w:hAnsi="Tahoma" w:cs="Tahoma"/>
                <w:iCs/>
                <w:noProof/>
                <w:sz w:val="22"/>
                <w:szCs w:val="22"/>
              </w:rPr>
            </w:pPr>
            <w:r w:rsidRPr="00E26DA7">
              <w:rPr>
                <w:rFonts w:ascii="Tahoma" w:hAnsi="Tahoma" w:cs="Tahoma"/>
                <w:sz w:val="22"/>
                <w:szCs w:val="22"/>
              </w:rPr>
              <w:t>МТР</w:t>
            </w:r>
          </w:p>
        </w:tc>
        <w:tc>
          <w:tcPr>
            <w:tcW w:w="6090" w:type="dxa"/>
          </w:tcPr>
          <w:p w14:paraId="23010A53" w14:textId="77777777" w:rsidR="00843E62" w:rsidRPr="00E26DA7" w:rsidRDefault="00843E62" w:rsidP="00AC4287">
            <w:pPr>
              <w:widowControl/>
              <w:suppressAutoHyphens/>
              <w:spacing w:before="60" w:after="60"/>
              <w:rPr>
                <w:rFonts w:ascii="Tahoma" w:hAnsi="Tahoma" w:cs="Tahoma"/>
                <w:iCs/>
                <w:noProof/>
                <w:sz w:val="22"/>
                <w:szCs w:val="22"/>
              </w:rPr>
            </w:pPr>
            <w:r w:rsidRPr="00E26DA7">
              <w:rPr>
                <w:rFonts w:ascii="Tahoma" w:hAnsi="Tahoma" w:cs="Tahoma"/>
                <w:sz w:val="22"/>
                <w:szCs w:val="22"/>
              </w:rPr>
              <w:t>Материально - технические ресурсы</w:t>
            </w:r>
          </w:p>
        </w:tc>
      </w:tr>
      <w:tr w:rsidR="00843E62" w:rsidRPr="00E26DA7" w14:paraId="7F0A7450" w14:textId="77777777" w:rsidTr="006823EF">
        <w:tc>
          <w:tcPr>
            <w:tcW w:w="3397" w:type="dxa"/>
          </w:tcPr>
          <w:p w14:paraId="66B3CBC0" w14:textId="77777777" w:rsidR="00843E62" w:rsidRPr="00E26DA7" w:rsidRDefault="00843E62" w:rsidP="00AC4287">
            <w:pPr>
              <w:widowControl/>
              <w:suppressAutoHyphens/>
              <w:spacing w:before="60" w:after="60"/>
              <w:rPr>
                <w:rFonts w:ascii="Tahoma" w:hAnsi="Tahoma" w:cs="Tahoma"/>
                <w:iCs/>
                <w:noProof/>
                <w:sz w:val="22"/>
                <w:szCs w:val="22"/>
              </w:rPr>
            </w:pPr>
            <w:r w:rsidRPr="00E26DA7">
              <w:rPr>
                <w:rFonts w:ascii="Tahoma" w:hAnsi="Tahoma" w:cs="Tahoma"/>
                <w:sz w:val="22"/>
                <w:szCs w:val="22"/>
              </w:rPr>
              <w:t>СРО</w:t>
            </w:r>
          </w:p>
        </w:tc>
        <w:tc>
          <w:tcPr>
            <w:tcW w:w="6090" w:type="dxa"/>
          </w:tcPr>
          <w:p w14:paraId="1A9C7392" w14:textId="77777777" w:rsidR="00843E62" w:rsidRPr="00E26DA7" w:rsidRDefault="00843E62" w:rsidP="00AC4287">
            <w:pPr>
              <w:widowControl/>
              <w:suppressAutoHyphens/>
              <w:spacing w:before="60" w:after="60"/>
              <w:rPr>
                <w:rFonts w:ascii="Tahoma" w:hAnsi="Tahoma" w:cs="Tahoma"/>
                <w:iCs/>
                <w:noProof/>
                <w:sz w:val="22"/>
                <w:szCs w:val="22"/>
              </w:rPr>
            </w:pPr>
            <w:r w:rsidRPr="00E26DA7">
              <w:rPr>
                <w:rFonts w:ascii="Tahoma" w:hAnsi="Tahoma" w:cs="Tahoma"/>
                <w:sz w:val="22"/>
                <w:szCs w:val="22"/>
              </w:rPr>
              <w:t>Саморегулируемая организация</w:t>
            </w:r>
          </w:p>
        </w:tc>
      </w:tr>
      <w:tr w:rsidR="00843E62" w:rsidRPr="00E26DA7" w14:paraId="4A5AB82A" w14:textId="77777777" w:rsidTr="006823EF">
        <w:tc>
          <w:tcPr>
            <w:tcW w:w="3397" w:type="dxa"/>
          </w:tcPr>
          <w:p w14:paraId="4F1D1DD1" w14:textId="77777777" w:rsidR="00843E62" w:rsidRPr="00E26DA7" w:rsidRDefault="00843E62" w:rsidP="00AC4287">
            <w:pPr>
              <w:widowControl/>
              <w:suppressAutoHyphens/>
              <w:spacing w:before="60" w:after="60"/>
              <w:rPr>
                <w:rFonts w:ascii="Tahoma" w:hAnsi="Tahoma" w:cs="Tahoma"/>
                <w:iCs/>
                <w:noProof/>
                <w:sz w:val="22"/>
                <w:szCs w:val="22"/>
              </w:rPr>
            </w:pPr>
            <w:r w:rsidRPr="00E26DA7">
              <w:rPr>
                <w:rFonts w:ascii="Tahoma" w:hAnsi="Tahoma" w:cs="Tahoma"/>
                <w:sz w:val="22"/>
                <w:szCs w:val="22"/>
              </w:rPr>
              <w:t>ТКП</w:t>
            </w:r>
          </w:p>
        </w:tc>
        <w:tc>
          <w:tcPr>
            <w:tcW w:w="6090" w:type="dxa"/>
          </w:tcPr>
          <w:p w14:paraId="2B0DC567" w14:textId="77777777" w:rsidR="00843E62" w:rsidRPr="00E26DA7" w:rsidRDefault="00843E62" w:rsidP="00AC4287">
            <w:pPr>
              <w:widowControl/>
              <w:suppressAutoHyphens/>
              <w:spacing w:before="60" w:after="60"/>
              <w:rPr>
                <w:rFonts w:ascii="Tahoma" w:hAnsi="Tahoma" w:cs="Tahoma"/>
                <w:iCs/>
                <w:noProof/>
                <w:sz w:val="22"/>
                <w:szCs w:val="22"/>
              </w:rPr>
            </w:pPr>
            <w:r w:rsidRPr="00E26DA7">
              <w:rPr>
                <w:rFonts w:ascii="Tahoma" w:hAnsi="Tahoma" w:cs="Tahoma"/>
                <w:sz w:val="22"/>
                <w:szCs w:val="22"/>
              </w:rPr>
              <w:t>Технико-коммерческое предложение</w:t>
            </w:r>
          </w:p>
        </w:tc>
      </w:tr>
    </w:tbl>
    <w:p w14:paraId="674E000C" w14:textId="77777777" w:rsidR="00C07AE3" w:rsidRPr="00E26DA7" w:rsidRDefault="00C07AE3" w:rsidP="00AC4287">
      <w:pPr>
        <w:widowControl/>
        <w:suppressAutoHyphens/>
        <w:rPr>
          <w:rFonts w:ascii="Tahoma" w:hAnsi="Tahoma" w:cs="Tahoma"/>
          <w:bCs/>
          <w:noProof/>
          <w:sz w:val="22"/>
          <w:szCs w:val="22"/>
        </w:rPr>
      </w:pPr>
    </w:p>
    <w:p w14:paraId="3664CBE3" w14:textId="77777777" w:rsidR="0091201B" w:rsidRPr="00E26DA7" w:rsidRDefault="00C07AE3" w:rsidP="00C86F6E">
      <w:pPr>
        <w:pStyle w:val="1"/>
        <w:keepLines/>
        <w:numPr>
          <w:ilvl w:val="0"/>
          <w:numId w:val="2"/>
        </w:numPr>
        <w:suppressAutoHyphens/>
        <w:spacing w:after="120"/>
        <w:ind w:left="0" w:firstLine="0"/>
        <w:jc w:val="center"/>
        <w:rPr>
          <w:rFonts w:ascii="Tahoma" w:hAnsi="Tahoma" w:cs="Tahoma"/>
          <w:sz w:val="22"/>
          <w:szCs w:val="22"/>
        </w:rPr>
      </w:pPr>
      <w:r w:rsidRPr="00E26DA7">
        <w:rPr>
          <w:rFonts w:ascii="Tahoma" w:hAnsi="Tahoma" w:cs="Tahoma"/>
          <w:noProof/>
          <w:sz w:val="22"/>
          <w:szCs w:val="22"/>
        </w:rPr>
        <w:br w:type="page"/>
      </w:r>
      <w:bookmarkStart w:id="16" w:name="_Toc309507419"/>
      <w:bookmarkStart w:id="17" w:name="_Toc309507467"/>
      <w:bookmarkStart w:id="18" w:name="_Toc309507577"/>
      <w:bookmarkStart w:id="19" w:name="_Toc309507689"/>
      <w:bookmarkStart w:id="20" w:name="_Toc309507736"/>
      <w:bookmarkStart w:id="21" w:name="_Toc309507885"/>
      <w:bookmarkStart w:id="22" w:name="_Toc309509542"/>
      <w:bookmarkStart w:id="23" w:name="_Toc309509593"/>
      <w:bookmarkStart w:id="24" w:name="_Toc309507420"/>
      <w:bookmarkStart w:id="25" w:name="_Toc309507468"/>
      <w:bookmarkStart w:id="26" w:name="_Toc309507578"/>
      <w:bookmarkStart w:id="27" w:name="_Toc309507690"/>
      <w:bookmarkStart w:id="28" w:name="_Toc309507737"/>
      <w:bookmarkStart w:id="29" w:name="_Toc309507886"/>
      <w:bookmarkStart w:id="30" w:name="_Toc309509543"/>
      <w:bookmarkStart w:id="31" w:name="_Toc309509594"/>
      <w:bookmarkStart w:id="32" w:name="_Toc309507421"/>
      <w:bookmarkStart w:id="33" w:name="_Toc309507469"/>
      <w:bookmarkStart w:id="34" w:name="_Toc309507579"/>
      <w:bookmarkStart w:id="35" w:name="_Toc309507691"/>
      <w:bookmarkStart w:id="36" w:name="_Toc309507738"/>
      <w:bookmarkStart w:id="37" w:name="_Toc309507887"/>
      <w:bookmarkStart w:id="38" w:name="_Toc309509544"/>
      <w:bookmarkStart w:id="39" w:name="_Toc309509595"/>
      <w:bookmarkStart w:id="40" w:name="_Toc309507422"/>
      <w:bookmarkStart w:id="41" w:name="_Toc309507470"/>
      <w:bookmarkStart w:id="42" w:name="_Toc309507580"/>
      <w:bookmarkStart w:id="43" w:name="_Toc309507692"/>
      <w:bookmarkStart w:id="44" w:name="_Toc309507739"/>
      <w:bookmarkStart w:id="45" w:name="_Toc309507888"/>
      <w:bookmarkStart w:id="46" w:name="_Toc309509545"/>
      <w:bookmarkStart w:id="47" w:name="_Toc309509596"/>
      <w:bookmarkStart w:id="48" w:name="_Toc309507423"/>
      <w:bookmarkStart w:id="49" w:name="_Toc309507471"/>
      <w:bookmarkStart w:id="50" w:name="_Toc309507581"/>
      <w:bookmarkStart w:id="51" w:name="_Toc309507693"/>
      <w:bookmarkStart w:id="52" w:name="_Toc309507740"/>
      <w:bookmarkStart w:id="53" w:name="_Toc309507889"/>
      <w:bookmarkStart w:id="54" w:name="_Toc309509546"/>
      <w:bookmarkStart w:id="55" w:name="_Toc309509597"/>
      <w:bookmarkStart w:id="56" w:name="_Toc195099849"/>
      <w:bookmarkStart w:id="57" w:name="_Toc309403004"/>
      <w:bookmarkStart w:id="58" w:name="_Toc31101819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E26DA7">
        <w:rPr>
          <w:rFonts w:ascii="Tahoma" w:hAnsi="Tahoma" w:cs="Tahoma"/>
          <w:sz w:val="22"/>
          <w:szCs w:val="22"/>
        </w:rPr>
        <w:lastRenderedPageBreak/>
        <w:t>Основные положения.</w:t>
      </w:r>
      <w:bookmarkEnd w:id="56"/>
    </w:p>
    <w:p w14:paraId="0CAA9E9F" w14:textId="77777777" w:rsidR="00D064D8" w:rsidRPr="00E26DA7" w:rsidRDefault="00D064D8" w:rsidP="00AC4287">
      <w:pPr>
        <w:widowControl/>
        <w:suppressAutoHyphens/>
        <w:ind w:firstLine="709"/>
        <w:jc w:val="both"/>
        <w:rPr>
          <w:rFonts w:ascii="Tahoma" w:hAnsi="Tahoma" w:cs="Tahoma"/>
          <w:color w:val="000000"/>
          <w:sz w:val="22"/>
          <w:szCs w:val="22"/>
        </w:rPr>
      </w:pPr>
    </w:p>
    <w:p w14:paraId="4F53D8AF" w14:textId="05497400" w:rsidR="00CC1CC0" w:rsidRPr="00E26DA7" w:rsidRDefault="00F11924" w:rsidP="00AC4287">
      <w:pPr>
        <w:widowControl/>
        <w:suppressAutoHyphens/>
        <w:ind w:firstLine="709"/>
        <w:jc w:val="both"/>
        <w:rPr>
          <w:rFonts w:ascii="Tahoma" w:hAnsi="Tahoma" w:cs="Tahoma"/>
          <w:color w:val="000000"/>
          <w:sz w:val="22"/>
          <w:szCs w:val="22"/>
        </w:rPr>
      </w:pPr>
      <w:r w:rsidRPr="00E26DA7">
        <w:rPr>
          <w:rFonts w:ascii="Tahoma" w:hAnsi="Tahoma" w:cs="Tahoma"/>
          <w:color w:val="000000"/>
          <w:sz w:val="22"/>
          <w:szCs w:val="22"/>
        </w:rPr>
        <w:t>Предметом</w:t>
      </w:r>
      <w:r w:rsidR="0091201B" w:rsidRPr="00E26DA7">
        <w:rPr>
          <w:rFonts w:ascii="Tahoma" w:hAnsi="Tahoma" w:cs="Tahoma"/>
          <w:color w:val="000000"/>
          <w:sz w:val="22"/>
          <w:szCs w:val="22"/>
        </w:rPr>
        <w:t xml:space="preserve"> </w:t>
      </w:r>
      <w:r w:rsidR="0091201B" w:rsidRPr="00F23D49">
        <w:rPr>
          <w:rFonts w:ascii="Tahoma" w:hAnsi="Tahoma" w:cs="Tahoma"/>
          <w:color w:val="000000"/>
          <w:sz w:val="22"/>
          <w:szCs w:val="22"/>
        </w:rPr>
        <w:t>конкурса я</w:t>
      </w:r>
      <w:r w:rsidR="0091201B" w:rsidRPr="00E26DA7">
        <w:rPr>
          <w:rFonts w:ascii="Tahoma" w:hAnsi="Tahoma" w:cs="Tahoma"/>
          <w:color w:val="000000"/>
          <w:sz w:val="22"/>
          <w:szCs w:val="22"/>
        </w:rPr>
        <w:t>вляется</w:t>
      </w:r>
      <w:r w:rsidR="00B0756F" w:rsidRPr="00E26DA7">
        <w:rPr>
          <w:rFonts w:ascii="Tahoma" w:hAnsi="Tahoma" w:cs="Tahoma"/>
          <w:color w:val="000000"/>
          <w:sz w:val="22"/>
          <w:szCs w:val="22"/>
        </w:rPr>
        <w:t xml:space="preserve"> </w:t>
      </w:r>
      <w:r w:rsidR="00D064D8" w:rsidRPr="00E26DA7">
        <w:rPr>
          <w:rFonts w:ascii="Tahoma" w:hAnsi="Tahoma" w:cs="Tahoma"/>
          <w:color w:val="000000"/>
          <w:sz w:val="22"/>
          <w:szCs w:val="22"/>
        </w:rPr>
        <w:t>выполнение работ по</w:t>
      </w:r>
      <w:r w:rsidR="00D064D8" w:rsidRPr="00E26DA7">
        <w:rPr>
          <w:rFonts w:ascii="Tahoma" w:hAnsi="Tahoma" w:cs="Tahoma"/>
          <w:iCs/>
          <w:sz w:val="22"/>
          <w:szCs w:val="22"/>
        </w:rPr>
        <w:t xml:space="preserve"> изготовлению</w:t>
      </w:r>
      <w:r w:rsidR="00AB6796" w:rsidRPr="00E26DA7">
        <w:rPr>
          <w:rFonts w:ascii="Tahoma" w:hAnsi="Tahoma" w:cs="Tahoma"/>
          <w:iCs/>
          <w:sz w:val="22"/>
          <w:szCs w:val="22"/>
        </w:rPr>
        <w:t>, поставк</w:t>
      </w:r>
      <w:r w:rsidR="00980A94" w:rsidRPr="00E26DA7">
        <w:rPr>
          <w:rFonts w:ascii="Tahoma" w:hAnsi="Tahoma" w:cs="Tahoma"/>
          <w:iCs/>
          <w:sz w:val="22"/>
          <w:szCs w:val="22"/>
        </w:rPr>
        <w:t>е</w:t>
      </w:r>
      <w:r w:rsidR="00D064D8" w:rsidRPr="00E26DA7">
        <w:rPr>
          <w:rFonts w:ascii="Tahoma" w:hAnsi="Tahoma" w:cs="Tahoma"/>
          <w:iCs/>
          <w:sz w:val="22"/>
          <w:szCs w:val="22"/>
        </w:rPr>
        <w:t xml:space="preserve"> и монтажу модульного </w:t>
      </w:r>
      <w:r w:rsidR="00CC1CC0" w:rsidRPr="00E26DA7">
        <w:rPr>
          <w:rFonts w:ascii="Tahoma" w:hAnsi="Tahoma" w:cs="Tahoma"/>
          <w:iCs/>
          <w:sz w:val="22"/>
          <w:szCs w:val="22"/>
        </w:rPr>
        <w:t xml:space="preserve">2-этажного здания </w:t>
      </w:r>
      <w:r w:rsidR="00E80334" w:rsidRPr="00E26DA7">
        <w:rPr>
          <w:rFonts w:ascii="Tahoma" w:hAnsi="Tahoma" w:cs="Tahoma"/>
          <w:color w:val="000000"/>
          <w:sz w:val="22"/>
          <w:szCs w:val="22"/>
        </w:rPr>
        <w:t xml:space="preserve">общежития </w:t>
      </w:r>
      <w:r w:rsidR="00CC1CC0" w:rsidRPr="00E26DA7">
        <w:rPr>
          <w:rFonts w:ascii="Tahoma" w:hAnsi="Tahoma" w:cs="Tahoma"/>
          <w:color w:val="000000"/>
          <w:sz w:val="22"/>
          <w:szCs w:val="22"/>
        </w:rPr>
        <w:t xml:space="preserve">на 49 человек </w:t>
      </w:r>
      <w:r w:rsidR="00E80334" w:rsidRPr="00E26DA7">
        <w:rPr>
          <w:rFonts w:ascii="Tahoma" w:hAnsi="Tahoma" w:cs="Tahoma"/>
          <w:color w:val="000000"/>
          <w:sz w:val="22"/>
          <w:szCs w:val="22"/>
        </w:rPr>
        <w:t>на объекте «Производственная база Службы пути ООО «Востокгеология».</w:t>
      </w:r>
      <w:r w:rsidR="00CC1CC0" w:rsidRPr="00E26DA7">
        <w:rPr>
          <w:rFonts w:ascii="Tahoma" w:hAnsi="Tahoma" w:cs="Tahoma"/>
          <w:color w:val="000000"/>
          <w:sz w:val="22"/>
          <w:szCs w:val="22"/>
        </w:rPr>
        <w:t xml:space="preserve"> </w:t>
      </w:r>
    </w:p>
    <w:p w14:paraId="162F30DA" w14:textId="67880045" w:rsidR="006823EF" w:rsidRPr="00E26DA7" w:rsidRDefault="006823EF" w:rsidP="00AC4287">
      <w:pPr>
        <w:widowControl/>
        <w:suppressAutoHyphens/>
        <w:ind w:firstLine="709"/>
        <w:contextualSpacing/>
        <w:jc w:val="both"/>
        <w:rPr>
          <w:rFonts w:ascii="Tahoma" w:hAnsi="Tahoma" w:cs="Tahoma"/>
          <w:color w:val="000000"/>
          <w:sz w:val="22"/>
          <w:szCs w:val="22"/>
        </w:rPr>
      </w:pPr>
      <w:r w:rsidRPr="00E26DA7">
        <w:rPr>
          <w:rFonts w:ascii="Tahoma" w:hAnsi="Tahoma" w:cs="Tahoma"/>
          <w:color w:val="000000"/>
          <w:sz w:val="22"/>
          <w:szCs w:val="22"/>
        </w:rPr>
        <w:t>Передачу рабочей документации, необходимой для выполнен</w:t>
      </w:r>
      <w:r w:rsidR="00E80334" w:rsidRPr="00E26DA7">
        <w:rPr>
          <w:rFonts w:ascii="Tahoma" w:hAnsi="Tahoma" w:cs="Tahoma"/>
          <w:color w:val="000000"/>
          <w:sz w:val="22"/>
          <w:szCs w:val="22"/>
        </w:rPr>
        <w:t>ия Работ, осуществляет Заказчик</w:t>
      </w:r>
    </w:p>
    <w:p w14:paraId="677F3F70" w14:textId="13FA1A12" w:rsidR="00E80334" w:rsidRPr="00E26DA7" w:rsidRDefault="00E80334" w:rsidP="00AC4287">
      <w:pPr>
        <w:widowControl/>
        <w:suppressAutoHyphens/>
        <w:contextualSpacing/>
        <w:jc w:val="both"/>
        <w:rPr>
          <w:rFonts w:ascii="Tahoma" w:hAnsi="Tahoma" w:cs="Tahoma"/>
          <w:color w:val="000000"/>
          <w:sz w:val="22"/>
          <w:szCs w:val="22"/>
        </w:rPr>
      </w:pPr>
      <w:r w:rsidRPr="00E26DA7">
        <w:rPr>
          <w:rFonts w:ascii="Tahoma" w:hAnsi="Tahoma" w:cs="Tahoma"/>
          <w:color w:val="000000"/>
          <w:sz w:val="22"/>
          <w:szCs w:val="22"/>
        </w:rPr>
        <w:t>(</w:t>
      </w:r>
      <w:r w:rsidR="00B5071B" w:rsidRPr="00E26DA7">
        <w:rPr>
          <w:rFonts w:ascii="Tahoma" w:hAnsi="Tahoma" w:cs="Tahoma"/>
          <w:color w:val="000000"/>
          <w:sz w:val="22"/>
          <w:szCs w:val="22"/>
        </w:rPr>
        <w:t>П</w:t>
      </w:r>
      <w:r w:rsidRPr="00E26DA7">
        <w:rPr>
          <w:rFonts w:ascii="Tahoma" w:hAnsi="Tahoma" w:cs="Tahoma"/>
          <w:color w:val="000000"/>
          <w:sz w:val="22"/>
          <w:szCs w:val="22"/>
        </w:rPr>
        <w:t xml:space="preserve">риложение </w:t>
      </w:r>
      <w:r w:rsidR="00B5071B" w:rsidRPr="00E26DA7">
        <w:rPr>
          <w:rFonts w:ascii="Tahoma" w:hAnsi="Tahoma" w:cs="Tahoma"/>
          <w:color w:val="000000"/>
          <w:sz w:val="22"/>
          <w:szCs w:val="22"/>
        </w:rPr>
        <w:t>№</w:t>
      </w:r>
      <w:r w:rsidRPr="00E26DA7">
        <w:rPr>
          <w:rFonts w:ascii="Tahoma" w:hAnsi="Tahoma" w:cs="Tahoma"/>
          <w:color w:val="000000"/>
          <w:sz w:val="22"/>
          <w:szCs w:val="22"/>
        </w:rPr>
        <w:t>1</w:t>
      </w:r>
      <w:r w:rsidR="00B5071B" w:rsidRPr="00E26DA7">
        <w:rPr>
          <w:rFonts w:ascii="Tahoma" w:hAnsi="Tahoma" w:cs="Tahoma"/>
          <w:color w:val="000000"/>
          <w:sz w:val="22"/>
          <w:szCs w:val="22"/>
        </w:rPr>
        <w:t xml:space="preserve"> к Техническому заданию</w:t>
      </w:r>
      <w:r w:rsidRPr="00E26DA7">
        <w:rPr>
          <w:rFonts w:ascii="Tahoma" w:hAnsi="Tahoma" w:cs="Tahoma"/>
          <w:color w:val="000000"/>
          <w:sz w:val="22"/>
          <w:szCs w:val="22"/>
        </w:rPr>
        <w:t>).</w:t>
      </w:r>
    </w:p>
    <w:p w14:paraId="0F735326" w14:textId="77777777" w:rsidR="00843E62" w:rsidRPr="00E26DA7" w:rsidRDefault="00843E62" w:rsidP="00AC4287">
      <w:pPr>
        <w:widowControl/>
        <w:suppressAutoHyphens/>
        <w:ind w:firstLine="709"/>
        <w:contextualSpacing/>
        <w:jc w:val="both"/>
        <w:rPr>
          <w:rFonts w:ascii="Tahoma" w:hAnsi="Tahoma" w:cs="Tahoma"/>
          <w:color w:val="000000"/>
          <w:sz w:val="22"/>
          <w:szCs w:val="22"/>
        </w:rPr>
      </w:pPr>
      <w:r w:rsidRPr="00E26DA7">
        <w:rPr>
          <w:rFonts w:ascii="Tahoma" w:hAnsi="Tahoma" w:cs="Tahoma"/>
          <w:color w:val="000000"/>
          <w:sz w:val="22"/>
          <w:szCs w:val="22"/>
        </w:rPr>
        <w:t>Подрядчик осуществляет прием/погрузку/разгрузку и доставку всех материалов необходимых для качественного и безопасного выполнения Работ к месту выполнения Работ, обеспечивает сохранность при перевозке и хранение.</w:t>
      </w:r>
    </w:p>
    <w:p w14:paraId="56499280" w14:textId="77777777" w:rsidR="00843E62" w:rsidRPr="00E26DA7" w:rsidRDefault="00843E62" w:rsidP="00AC4287">
      <w:pPr>
        <w:widowControl/>
        <w:suppressAutoHyphens/>
        <w:ind w:firstLine="709"/>
        <w:contextualSpacing/>
        <w:jc w:val="both"/>
        <w:rPr>
          <w:rFonts w:ascii="Tahoma" w:hAnsi="Tahoma" w:cs="Tahoma"/>
          <w:color w:val="000000"/>
          <w:sz w:val="22"/>
          <w:szCs w:val="22"/>
        </w:rPr>
      </w:pPr>
      <w:r w:rsidRPr="00E26DA7">
        <w:rPr>
          <w:rFonts w:ascii="Tahoma" w:hAnsi="Tahoma" w:cs="Tahoma"/>
          <w:color w:val="000000"/>
          <w:sz w:val="22"/>
          <w:szCs w:val="22"/>
        </w:rPr>
        <w:t xml:space="preserve">Подрядчик сдает Заказчику выполненные Работы с комплектом оформленной должным образом исполнительной документации в полном соответствии с данным ТЗ и переданной рабочей документацией. </w:t>
      </w:r>
    </w:p>
    <w:p w14:paraId="2488A8AD" w14:textId="77777777" w:rsidR="00843E62" w:rsidRPr="00E26DA7" w:rsidRDefault="00843E62" w:rsidP="00AC4287">
      <w:pPr>
        <w:widowControl/>
        <w:suppressAutoHyphens/>
        <w:ind w:firstLine="709"/>
        <w:contextualSpacing/>
        <w:jc w:val="both"/>
        <w:rPr>
          <w:rFonts w:ascii="Tahoma" w:hAnsi="Tahoma" w:cs="Tahoma"/>
          <w:color w:val="000000"/>
          <w:sz w:val="22"/>
          <w:szCs w:val="22"/>
        </w:rPr>
      </w:pPr>
      <w:r w:rsidRPr="00E26DA7">
        <w:rPr>
          <w:rFonts w:ascii="Tahoma" w:hAnsi="Tahoma" w:cs="Tahoma"/>
          <w:color w:val="000000"/>
          <w:sz w:val="22"/>
          <w:szCs w:val="22"/>
        </w:rPr>
        <w:t>Подрядчик несет всю полноту ответственности за обеспечение людскими, техническими и другими видами ресурсов, достаточных для качественного и безопасного выполнения Работ, а также за сроки их выполнения.</w:t>
      </w:r>
    </w:p>
    <w:p w14:paraId="3D37F90C" w14:textId="77777777" w:rsidR="009A5E04" w:rsidRPr="00E26DA7" w:rsidRDefault="009A5E04" w:rsidP="00AC4287">
      <w:pPr>
        <w:widowControl/>
        <w:suppressAutoHyphens/>
        <w:ind w:firstLine="709"/>
        <w:contextualSpacing/>
        <w:jc w:val="both"/>
        <w:rPr>
          <w:rFonts w:ascii="Tahoma" w:hAnsi="Tahoma" w:cs="Tahoma"/>
          <w:sz w:val="22"/>
          <w:szCs w:val="22"/>
        </w:rPr>
      </w:pPr>
      <w:r w:rsidRPr="00E26DA7">
        <w:rPr>
          <w:rFonts w:ascii="Tahoma" w:hAnsi="Tahoma" w:cs="Tahoma"/>
          <w:sz w:val="22"/>
          <w:szCs w:val="22"/>
        </w:rPr>
        <w:t xml:space="preserve">При выполнении работ </w:t>
      </w:r>
      <w:r w:rsidRPr="00E26DA7">
        <w:rPr>
          <w:rFonts w:ascii="Tahoma" w:hAnsi="Tahoma" w:cs="Tahoma"/>
          <w:kern w:val="2"/>
          <w:sz w:val="22"/>
          <w:szCs w:val="22"/>
        </w:rPr>
        <w:t>Подрядчик</w:t>
      </w:r>
      <w:r w:rsidRPr="00E26DA7" w:rsidDel="00256372">
        <w:rPr>
          <w:rFonts w:ascii="Tahoma" w:eastAsiaTheme="minorEastAsia" w:hAnsi="Tahoma" w:cs="Tahoma"/>
          <w:color w:val="000000"/>
          <w:sz w:val="22"/>
          <w:szCs w:val="22"/>
        </w:rPr>
        <w:t xml:space="preserve"> </w:t>
      </w:r>
      <w:r w:rsidRPr="00E26DA7">
        <w:rPr>
          <w:rFonts w:ascii="Tahoma" w:hAnsi="Tahoma" w:cs="Tahoma"/>
          <w:sz w:val="22"/>
          <w:szCs w:val="22"/>
        </w:rPr>
        <w:t>руководствуется</w:t>
      </w:r>
      <w:r w:rsidRPr="00E26DA7">
        <w:rPr>
          <w:rFonts w:ascii="Tahoma" w:hAnsi="Tahoma" w:cs="Tahoma"/>
          <w:color w:val="FF0000"/>
          <w:sz w:val="22"/>
          <w:szCs w:val="22"/>
        </w:rPr>
        <w:t xml:space="preserve"> </w:t>
      </w:r>
      <w:r w:rsidRPr="00E26DA7">
        <w:rPr>
          <w:rFonts w:ascii="Tahoma" w:hAnsi="Tahoma" w:cs="Tahoma"/>
          <w:sz w:val="22"/>
          <w:szCs w:val="22"/>
        </w:rPr>
        <w:t>действующими стандартами, строительными нормами и правилами, рабочей документацией, проектной документацией и другими нормативными документами, в том числе:</w:t>
      </w:r>
    </w:p>
    <w:p w14:paraId="4864959F" w14:textId="77777777" w:rsidR="007D2090" w:rsidRPr="00E26DA7" w:rsidRDefault="00F225A9" w:rsidP="00AC4287">
      <w:pPr>
        <w:pStyle w:val="ae"/>
        <w:widowControl/>
        <w:numPr>
          <w:ilvl w:val="0"/>
          <w:numId w:val="8"/>
        </w:numPr>
        <w:suppressAutoHyphens/>
        <w:ind w:left="0" w:firstLine="709"/>
        <w:jc w:val="both"/>
        <w:rPr>
          <w:rFonts w:ascii="Tahoma" w:hAnsi="Tahoma" w:cs="Tahoma"/>
          <w:sz w:val="22"/>
          <w:szCs w:val="22"/>
        </w:rPr>
      </w:pPr>
      <w:r w:rsidRPr="00E26DA7">
        <w:rPr>
          <w:rFonts w:ascii="Tahoma" w:hAnsi="Tahoma" w:cs="Tahoma"/>
          <w:sz w:val="22"/>
          <w:szCs w:val="22"/>
        </w:rPr>
        <w:t>Федеральный закон от 29.12.2004 № 190-ФЗ «</w:t>
      </w:r>
      <w:r w:rsidR="009A5E04" w:rsidRPr="00E26DA7">
        <w:rPr>
          <w:rFonts w:ascii="Tahoma" w:hAnsi="Tahoma" w:cs="Tahoma"/>
          <w:sz w:val="22"/>
          <w:szCs w:val="22"/>
        </w:rPr>
        <w:t>Градостроитель</w:t>
      </w:r>
      <w:r w:rsidRPr="00E26DA7">
        <w:rPr>
          <w:rFonts w:ascii="Tahoma" w:hAnsi="Tahoma" w:cs="Tahoma"/>
          <w:sz w:val="22"/>
          <w:szCs w:val="22"/>
        </w:rPr>
        <w:t>ный кодекс Российской Федерации»</w:t>
      </w:r>
      <w:r w:rsidR="007D2090" w:rsidRPr="00E26DA7">
        <w:rPr>
          <w:rFonts w:ascii="Tahoma" w:hAnsi="Tahoma" w:cs="Tahoma"/>
          <w:sz w:val="22"/>
          <w:szCs w:val="22"/>
        </w:rPr>
        <w:t>.</w:t>
      </w:r>
    </w:p>
    <w:p w14:paraId="39BFD03D" w14:textId="7AA288BC" w:rsidR="00312414" w:rsidRPr="00E26DA7" w:rsidRDefault="00312414" w:rsidP="00AC4287">
      <w:pPr>
        <w:pStyle w:val="ae"/>
        <w:widowControl/>
        <w:numPr>
          <w:ilvl w:val="0"/>
          <w:numId w:val="8"/>
        </w:numPr>
        <w:suppressAutoHyphens/>
        <w:ind w:left="0" w:firstLine="709"/>
        <w:jc w:val="both"/>
        <w:rPr>
          <w:rFonts w:ascii="Tahoma" w:hAnsi="Tahoma" w:cs="Tahoma"/>
          <w:sz w:val="22"/>
          <w:szCs w:val="22"/>
        </w:rPr>
      </w:pPr>
      <w:r w:rsidRPr="00E26DA7">
        <w:rPr>
          <w:rFonts w:ascii="Tahoma" w:hAnsi="Tahoma" w:cs="Tahoma"/>
          <w:sz w:val="22"/>
          <w:szCs w:val="22"/>
        </w:rPr>
        <w:t>СП 379.1325800.2020 "Общежитие. Правила проектирования";</w:t>
      </w:r>
    </w:p>
    <w:p w14:paraId="60775C9F" w14:textId="77777777" w:rsidR="00FF328B" w:rsidRPr="00E26DA7" w:rsidRDefault="00312414"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ФЗ-123 «Технический регламент о требованиях пожарной безопасности»;</w:t>
      </w:r>
    </w:p>
    <w:p w14:paraId="3E1C8AC1" w14:textId="77777777" w:rsidR="00FF328B" w:rsidRPr="00E26DA7" w:rsidRDefault="00312414"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СП 1.13130.2020 «Эвакуационные пути и выходы»;</w:t>
      </w:r>
    </w:p>
    <w:p w14:paraId="291D0082" w14:textId="77777777" w:rsidR="00FF328B" w:rsidRPr="00E26DA7" w:rsidRDefault="00312414"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СП 4.13130.2013 «Ограничение распространения пожара на объектах защиты».</w:t>
      </w:r>
    </w:p>
    <w:p w14:paraId="1960DDCD" w14:textId="77777777" w:rsidR="00FF328B" w:rsidRPr="00E26DA7" w:rsidRDefault="00426561"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СП 63.13330.2017 «СНиП 52-01-2003 «Бетонные и железобетонные конструкции»;</w:t>
      </w:r>
    </w:p>
    <w:p w14:paraId="4A1182A5" w14:textId="500D6FFB" w:rsidR="00FF328B" w:rsidRPr="00E26DA7" w:rsidRDefault="00E22288" w:rsidP="00AC4287">
      <w:pPr>
        <w:pStyle w:val="ae"/>
        <w:widowControl/>
        <w:numPr>
          <w:ilvl w:val="0"/>
          <w:numId w:val="8"/>
        </w:numPr>
        <w:suppressAutoHyphens/>
        <w:ind w:left="709" w:firstLine="0"/>
        <w:jc w:val="both"/>
        <w:rPr>
          <w:rFonts w:ascii="Tahoma" w:hAnsi="Tahoma" w:cs="Tahoma"/>
          <w:sz w:val="22"/>
          <w:szCs w:val="22"/>
        </w:rPr>
      </w:pPr>
      <w:r w:rsidRPr="00E26DA7">
        <w:rPr>
          <w:rFonts w:ascii="Tahoma" w:hAnsi="Tahoma" w:cs="Tahoma"/>
          <w:sz w:val="22"/>
          <w:szCs w:val="22"/>
        </w:rPr>
        <w:t>СП 22.13330.2016 «СН</w:t>
      </w:r>
      <w:r w:rsidR="00426561" w:rsidRPr="00E26DA7">
        <w:rPr>
          <w:rFonts w:ascii="Tahoma" w:hAnsi="Tahoma" w:cs="Tahoma"/>
          <w:sz w:val="22"/>
          <w:szCs w:val="22"/>
        </w:rPr>
        <w:t>иП 2.02.01-83* «Основания здания и сооружений»;</w:t>
      </w:r>
    </w:p>
    <w:p w14:paraId="6A101B37" w14:textId="77777777" w:rsidR="00FF328B" w:rsidRPr="00E26DA7" w:rsidRDefault="00426561"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СП 28.13330.2012 «</w:t>
      </w:r>
      <w:r w:rsidR="00A330C6" w:rsidRPr="00E26DA7">
        <w:rPr>
          <w:rFonts w:ascii="Tahoma" w:hAnsi="Tahoma" w:cs="Tahoma"/>
          <w:sz w:val="22"/>
          <w:szCs w:val="22"/>
        </w:rPr>
        <w:t>Защита строительных конструкций от коррозии. Актуализированная редакция СНиП 2.03.11-85»;</w:t>
      </w:r>
    </w:p>
    <w:p w14:paraId="66D2BF6F" w14:textId="77777777" w:rsidR="00FF328B" w:rsidRPr="00E26DA7" w:rsidRDefault="00F225A9"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СП 48.13330.2019 «Свод правил. Организация строительства. СНиП 12-01-2004»</w:t>
      </w:r>
      <w:r w:rsidR="009A5E04" w:rsidRPr="00E26DA7">
        <w:rPr>
          <w:rFonts w:ascii="Tahoma" w:hAnsi="Tahoma" w:cs="Tahoma"/>
          <w:sz w:val="22"/>
          <w:szCs w:val="22"/>
        </w:rPr>
        <w:t>;</w:t>
      </w:r>
    </w:p>
    <w:p w14:paraId="4B219636" w14:textId="77777777" w:rsidR="00FF328B" w:rsidRPr="00E26DA7" w:rsidRDefault="009A5E04"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 xml:space="preserve">СП </w:t>
      </w:r>
      <w:r w:rsidR="00E359CD" w:rsidRPr="00E26DA7">
        <w:rPr>
          <w:rFonts w:ascii="Tahoma" w:hAnsi="Tahoma" w:cs="Tahoma"/>
          <w:sz w:val="22"/>
          <w:szCs w:val="22"/>
        </w:rPr>
        <w:t>54.13330.2011 «Здания жилые многоквартирные»;</w:t>
      </w:r>
    </w:p>
    <w:p w14:paraId="205FC200" w14:textId="77777777" w:rsidR="00FF328B" w:rsidRPr="00E26DA7" w:rsidRDefault="009A5E04"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СП 45.13330.2017 «Земляные сооружения, основания и фундаменты. Актуализированная редакция СНиП 3.02.01-87»;</w:t>
      </w:r>
    </w:p>
    <w:p w14:paraId="055098CC" w14:textId="77777777" w:rsidR="00FF328B" w:rsidRPr="00E26DA7" w:rsidRDefault="009A5E04"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СП 126.13330.2017 «Геодезические работы в строительстве. СНиП 3.01.03-84»;</w:t>
      </w:r>
    </w:p>
    <w:p w14:paraId="43D0AF8C" w14:textId="77777777" w:rsidR="00FF328B" w:rsidRPr="00E26DA7" w:rsidRDefault="009A5E04"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СП 70.13330.2012 «Несущие и ограждающие конструкции. Актуализированная редакция СНиП 3.03.01-87»;</w:t>
      </w:r>
    </w:p>
    <w:p w14:paraId="38200CC5" w14:textId="77777777" w:rsidR="00FF328B" w:rsidRPr="00E26DA7" w:rsidRDefault="009A5E04"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СП 72.13330.2016 «Защита строительных конструкций и сооружений от коррозии. СНи</w:t>
      </w:r>
      <w:r w:rsidR="00F225A9" w:rsidRPr="00E26DA7">
        <w:rPr>
          <w:rFonts w:ascii="Tahoma" w:hAnsi="Tahoma" w:cs="Tahoma"/>
          <w:sz w:val="22"/>
          <w:szCs w:val="22"/>
        </w:rPr>
        <w:t>П 3.04.03-85»;</w:t>
      </w:r>
    </w:p>
    <w:p w14:paraId="0DEAF21E" w14:textId="77777777" w:rsidR="00FF328B" w:rsidRPr="00E26DA7" w:rsidRDefault="00F225A9"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Федеральный закон от 25.10.2001 № 136-ФЗ «</w:t>
      </w:r>
      <w:r w:rsidR="009A5E04" w:rsidRPr="00E26DA7">
        <w:rPr>
          <w:rFonts w:ascii="Tahoma" w:hAnsi="Tahoma" w:cs="Tahoma"/>
          <w:sz w:val="22"/>
          <w:szCs w:val="22"/>
        </w:rPr>
        <w:t xml:space="preserve">Земельный кодекс </w:t>
      </w:r>
      <w:r w:rsidRPr="00E26DA7">
        <w:rPr>
          <w:rFonts w:ascii="Tahoma" w:hAnsi="Tahoma" w:cs="Tahoma"/>
          <w:sz w:val="22"/>
          <w:szCs w:val="22"/>
        </w:rPr>
        <w:t>Российской Федерации»</w:t>
      </w:r>
      <w:r w:rsidR="009A5E04" w:rsidRPr="00E26DA7">
        <w:rPr>
          <w:rFonts w:ascii="Tahoma" w:hAnsi="Tahoma" w:cs="Tahoma"/>
          <w:sz w:val="22"/>
          <w:szCs w:val="22"/>
        </w:rPr>
        <w:t>;</w:t>
      </w:r>
    </w:p>
    <w:p w14:paraId="41957B48" w14:textId="77777777" w:rsidR="00FF328B" w:rsidRPr="00E26DA7" w:rsidRDefault="009A5E04"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 xml:space="preserve">Постановление Правительства </w:t>
      </w:r>
      <w:r w:rsidR="00F225A9" w:rsidRPr="00E26DA7">
        <w:rPr>
          <w:rFonts w:ascii="Tahoma" w:hAnsi="Tahoma" w:cs="Tahoma"/>
          <w:sz w:val="22"/>
          <w:szCs w:val="22"/>
        </w:rPr>
        <w:t>РФ от 21.06.2010 № 468 «</w:t>
      </w:r>
      <w:r w:rsidRPr="00E26DA7">
        <w:rPr>
          <w:rFonts w:ascii="Tahoma" w:hAnsi="Tahoma" w:cs="Tahoma"/>
          <w:sz w:val="22"/>
          <w:szCs w:val="22"/>
        </w:rPr>
        <w:t>О порядке проведения строительного контроля при осуществлении строительства, реконструкции и капитального ремонта объе</w:t>
      </w:r>
      <w:r w:rsidR="00F225A9" w:rsidRPr="00E26DA7">
        <w:rPr>
          <w:rFonts w:ascii="Tahoma" w:hAnsi="Tahoma" w:cs="Tahoma"/>
          <w:sz w:val="22"/>
          <w:szCs w:val="22"/>
        </w:rPr>
        <w:t>ктов капитального строительства»;</w:t>
      </w:r>
    </w:p>
    <w:p w14:paraId="044BEFF7" w14:textId="77777777" w:rsidR="00FF328B" w:rsidRPr="00E26DA7" w:rsidRDefault="009A5E04"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Федерал</w:t>
      </w:r>
      <w:r w:rsidR="00F225A9" w:rsidRPr="00E26DA7">
        <w:rPr>
          <w:rFonts w:ascii="Tahoma" w:hAnsi="Tahoma" w:cs="Tahoma"/>
          <w:sz w:val="22"/>
          <w:szCs w:val="22"/>
        </w:rPr>
        <w:t>ьный закон от 24.06.1998 №</w:t>
      </w:r>
      <w:r w:rsidRPr="00E26DA7">
        <w:rPr>
          <w:rFonts w:ascii="Tahoma" w:hAnsi="Tahoma" w:cs="Tahoma"/>
          <w:sz w:val="22"/>
          <w:szCs w:val="22"/>
        </w:rPr>
        <w:t xml:space="preserve"> 89-ФЗ «Об отходах производства и потребления»</w:t>
      </w:r>
      <w:r w:rsidR="00F225A9" w:rsidRPr="00E26DA7">
        <w:rPr>
          <w:rFonts w:ascii="Tahoma" w:hAnsi="Tahoma" w:cs="Tahoma"/>
          <w:sz w:val="22"/>
          <w:szCs w:val="22"/>
        </w:rPr>
        <w:t>;</w:t>
      </w:r>
    </w:p>
    <w:p w14:paraId="1048046C" w14:textId="77777777" w:rsidR="00FF328B" w:rsidRPr="00E26DA7" w:rsidRDefault="009A5E04"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Ф</w:t>
      </w:r>
      <w:r w:rsidR="00F225A9" w:rsidRPr="00E26DA7">
        <w:rPr>
          <w:rFonts w:ascii="Tahoma" w:hAnsi="Tahoma" w:cs="Tahoma"/>
          <w:sz w:val="22"/>
          <w:szCs w:val="22"/>
        </w:rPr>
        <w:t>едеральный закон от 10.01.2002 №</w:t>
      </w:r>
      <w:r w:rsidRPr="00E26DA7">
        <w:rPr>
          <w:rFonts w:ascii="Tahoma" w:hAnsi="Tahoma" w:cs="Tahoma"/>
          <w:sz w:val="22"/>
          <w:szCs w:val="22"/>
        </w:rPr>
        <w:t xml:space="preserve"> 7-ФЗ «Об охране окружающей среды»;</w:t>
      </w:r>
    </w:p>
    <w:p w14:paraId="019C574D" w14:textId="5E41C0B7" w:rsidR="009A5E04" w:rsidRPr="00E26DA7" w:rsidRDefault="009A5E04" w:rsidP="00AC4287">
      <w:pPr>
        <w:pStyle w:val="ae"/>
        <w:widowControl/>
        <w:numPr>
          <w:ilvl w:val="0"/>
          <w:numId w:val="8"/>
        </w:numPr>
        <w:suppressAutoHyphens/>
        <w:ind w:hanging="77"/>
        <w:jc w:val="both"/>
        <w:rPr>
          <w:rFonts w:ascii="Tahoma" w:hAnsi="Tahoma" w:cs="Tahoma"/>
          <w:sz w:val="22"/>
          <w:szCs w:val="22"/>
        </w:rPr>
      </w:pPr>
      <w:r w:rsidRPr="00E26DA7">
        <w:rPr>
          <w:rFonts w:ascii="Tahoma" w:hAnsi="Tahoma" w:cs="Tahoma"/>
          <w:sz w:val="22"/>
          <w:szCs w:val="22"/>
        </w:rPr>
        <w:t>Федеральный закон от 30.03.1999 N 52-ФЗ «О санитарно-эпидемиологическом благополучии населения»</w:t>
      </w:r>
      <w:r w:rsidR="00FF328B" w:rsidRPr="00E26DA7">
        <w:rPr>
          <w:rFonts w:ascii="Tahoma" w:hAnsi="Tahoma" w:cs="Tahoma"/>
          <w:sz w:val="22"/>
          <w:szCs w:val="22"/>
        </w:rPr>
        <w:t>.</w:t>
      </w:r>
    </w:p>
    <w:p w14:paraId="2F020EAB" w14:textId="38CA5CF7" w:rsidR="009A5E04" w:rsidRPr="00E26DA7" w:rsidRDefault="009A5E04" w:rsidP="00AC4287">
      <w:pPr>
        <w:widowControl/>
        <w:suppressAutoHyphens/>
        <w:ind w:firstLine="709"/>
        <w:contextualSpacing/>
        <w:jc w:val="both"/>
        <w:rPr>
          <w:rFonts w:ascii="Tahoma" w:hAnsi="Tahoma" w:cs="Tahoma"/>
          <w:sz w:val="22"/>
          <w:szCs w:val="22"/>
        </w:rPr>
      </w:pPr>
      <w:r w:rsidRPr="00E26DA7">
        <w:rPr>
          <w:rFonts w:ascii="Tahoma" w:hAnsi="Tahoma" w:cs="Tahoma"/>
          <w:sz w:val="22"/>
          <w:szCs w:val="22"/>
        </w:rPr>
        <w:lastRenderedPageBreak/>
        <w:t>За 10 календарных дней до начала выполнения Работ Подрядчиком должен быть разработан проект производства работ (ППР) на объекте в с</w:t>
      </w:r>
      <w:r w:rsidR="00213E5D" w:rsidRPr="00E26DA7">
        <w:rPr>
          <w:rFonts w:ascii="Tahoma" w:hAnsi="Tahoma" w:cs="Tahoma"/>
          <w:sz w:val="22"/>
          <w:szCs w:val="22"/>
        </w:rPr>
        <w:t>оответствии с СП 48.13330.2019 «Свод правил. Организация строительства. СНиП 12-01-2004», МДС 12-81.2007 «Методические рекомендации по разработке и оформлению проекта организации строительства и проекта производства работ»</w:t>
      </w:r>
      <w:r w:rsidRPr="00E26DA7">
        <w:rPr>
          <w:rFonts w:ascii="Tahoma" w:hAnsi="Tahoma" w:cs="Tahoma"/>
          <w:sz w:val="22"/>
          <w:szCs w:val="22"/>
        </w:rPr>
        <w:t>, ТЗ и рабочей документацией, согласован со всеми заинтересованными лицами и службами.</w:t>
      </w:r>
    </w:p>
    <w:p w14:paraId="7CF989E3" w14:textId="77777777" w:rsidR="009A5E04" w:rsidRPr="00E26DA7" w:rsidRDefault="009A5E04" w:rsidP="00AC4287">
      <w:pPr>
        <w:widowControl/>
        <w:suppressAutoHyphens/>
        <w:ind w:firstLine="709"/>
        <w:contextualSpacing/>
        <w:jc w:val="both"/>
        <w:rPr>
          <w:rFonts w:ascii="Tahoma" w:hAnsi="Tahoma" w:cs="Tahoma"/>
          <w:sz w:val="22"/>
          <w:szCs w:val="22"/>
        </w:rPr>
      </w:pPr>
      <w:r w:rsidRPr="00E26DA7">
        <w:rPr>
          <w:rFonts w:ascii="Tahoma" w:hAnsi="Tahoma" w:cs="Tahoma"/>
          <w:sz w:val="22"/>
          <w:szCs w:val="22"/>
        </w:rPr>
        <w:t>До начала выполнения Работ Подрядчик обязан самостоятельно оформить все необходимые разрешительные документы, в том числе Акт-допуск, Наряд-допуск, решения о предоставлении водного объекта в пользование и другие документы.</w:t>
      </w:r>
    </w:p>
    <w:p w14:paraId="0C2BCC85" w14:textId="77777777" w:rsidR="009A5E04" w:rsidRPr="00E26DA7" w:rsidRDefault="009A5E04" w:rsidP="00AC4287">
      <w:pPr>
        <w:widowControl/>
        <w:suppressAutoHyphens/>
        <w:ind w:firstLine="709"/>
        <w:contextualSpacing/>
        <w:jc w:val="both"/>
        <w:rPr>
          <w:rFonts w:ascii="Tahoma" w:hAnsi="Tahoma" w:cs="Tahoma"/>
          <w:sz w:val="22"/>
          <w:szCs w:val="22"/>
        </w:rPr>
      </w:pPr>
      <w:r w:rsidRPr="00E26DA7">
        <w:rPr>
          <w:rFonts w:ascii="Tahoma" w:hAnsi="Tahoma" w:cs="Tahoma"/>
          <w:sz w:val="22"/>
          <w:szCs w:val="22"/>
        </w:rPr>
        <w:t>Обеспечение транспортных средств ГСМ, доставка персонала к месту выполнения Работ и обратно, обеспечение питанием и проживания членов бригады осуществляется за счет Подрядчика.</w:t>
      </w:r>
    </w:p>
    <w:p w14:paraId="0751B1F5" w14:textId="77777777" w:rsidR="009A5E04" w:rsidRPr="00E26DA7" w:rsidRDefault="009A5E04" w:rsidP="00AC4287">
      <w:pPr>
        <w:widowControl/>
        <w:suppressAutoHyphens/>
        <w:ind w:firstLine="709"/>
        <w:contextualSpacing/>
        <w:jc w:val="both"/>
        <w:rPr>
          <w:rFonts w:ascii="Tahoma" w:hAnsi="Tahoma" w:cs="Tahoma"/>
          <w:sz w:val="22"/>
          <w:szCs w:val="22"/>
        </w:rPr>
      </w:pPr>
      <w:r w:rsidRPr="00E26DA7">
        <w:rPr>
          <w:rFonts w:ascii="Tahoma" w:hAnsi="Tahoma" w:cs="Tahoma"/>
          <w:sz w:val="22"/>
          <w:szCs w:val="22"/>
        </w:rPr>
        <w:t>Привлечение Подрядчиком сторонних организаций, а также третьих лиц, в обязательном порядке согласовывается с Заказчиком. Подрядчик обязан заключить с третьими лицами Соглашения о конфиденциальности сведений, передаваемых им в связи с выполнением Работ. При этом Подрядчик несет ответственность за неисполнение и/или ненадлежащее выполнение Работ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выполнением Работ.</w:t>
      </w:r>
    </w:p>
    <w:p w14:paraId="6424BAD9" w14:textId="77777777" w:rsidR="009A5E04" w:rsidRPr="00E26DA7" w:rsidRDefault="009A5E04" w:rsidP="00AC4287">
      <w:pPr>
        <w:widowControl/>
        <w:suppressAutoHyphens/>
        <w:ind w:firstLine="709"/>
        <w:contextualSpacing/>
        <w:jc w:val="both"/>
        <w:rPr>
          <w:rFonts w:ascii="Tahoma" w:hAnsi="Tahoma" w:cs="Tahoma"/>
          <w:sz w:val="22"/>
          <w:szCs w:val="22"/>
        </w:rPr>
      </w:pPr>
      <w:r w:rsidRPr="00E26DA7">
        <w:rPr>
          <w:rFonts w:ascii="Tahoma" w:hAnsi="Tahoma" w:cs="Tahoma"/>
          <w:sz w:val="22"/>
          <w:szCs w:val="22"/>
        </w:rPr>
        <w:t>В период выполнения Работ Подрядчик несет ответственность за соблюдение норм строительной безопасности, безопасности дорожного движения, экологической безопасности, пожарной безопасности и других норм безопасности на Объекте.</w:t>
      </w:r>
    </w:p>
    <w:p w14:paraId="70211588" w14:textId="51856DAA" w:rsidR="009A5E04" w:rsidRPr="00E26DA7" w:rsidRDefault="009A5E04" w:rsidP="00AC4287">
      <w:pPr>
        <w:widowControl/>
        <w:suppressAutoHyphens/>
        <w:ind w:firstLine="709"/>
        <w:contextualSpacing/>
        <w:jc w:val="both"/>
        <w:rPr>
          <w:rFonts w:ascii="Tahoma" w:hAnsi="Tahoma" w:cs="Tahoma"/>
          <w:sz w:val="22"/>
          <w:szCs w:val="22"/>
        </w:rPr>
      </w:pPr>
      <w:r w:rsidRPr="00E26DA7">
        <w:rPr>
          <w:rFonts w:ascii="Tahoma" w:hAnsi="Tahoma" w:cs="Tahoma"/>
          <w:sz w:val="22"/>
          <w:szCs w:val="22"/>
        </w:rPr>
        <w:t>Заказчик вправе проводить технический аудит Подрядчика.</w:t>
      </w:r>
    </w:p>
    <w:p w14:paraId="1E649770" w14:textId="77777777" w:rsidR="0052547D" w:rsidRPr="00E26DA7" w:rsidRDefault="0052547D" w:rsidP="00AC4287">
      <w:pPr>
        <w:widowControl/>
        <w:suppressAutoHyphens/>
        <w:ind w:firstLine="709"/>
        <w:contextualSpacing/>
        <w:jc w:val="both"/>
        <w:rPr>
          <w:rFonts w:ascii="Tahoma" w:eastAsiaTheme="minorEastAsia" w:hAnsi="Tahoma" w:cs="Tahoma"/>
          <w:color w:val="000000"/>
          <w:sz w:val="22"/>
          <w:szCs w:val="22"/>
        </w:rPr>
      </w:pPr>
    </w:p>
    <w:p w14:paraId="1C8F7072" w14:textId="4E392CBC" w:rsidR="00C07AE3" w:rsidRPr="00E26DA7" w:rsidRDefault="00C07AE3" w:rsidP="00C86F6E">
      <w:pPr>
        <w:pStyle w:val="ae"/>
        <w:widowControl/>
        <w:numPr>
          <w:ilvl w:val="0"/>
          <w:numId w:val="2"/>
        </w:numPr>
        <w:suppressAutoHyphens/>
        <w:autoSpaceDE/>
        <w:autoSpaceDN/>
        <w:adjustRightInd/>
        <w:spacing w:before="240" w:after="120" w:line="276" w:lineRule="auto"/>
        <w:ind w:left="0" w:firstLine="0"/>
        <w:contextualSpacing w:val="0"/>
        <w:jc w:val="center"/>
        <w:outlineLvl w:val="0"/>
        <w:rPr>
          <w:rFonts w:ascii="Tahoma" w:hAnsi="Tahoma" w:cs="Tahoma"/>
          <w:b/>
          <w:bCs/>
          <w:iCs/>
          <w:sz w:val="22"/>
          <w:szCs w:val="22"/>
        </w:rPr>
      </w:pPr>
      <w:bookmarkStart w:id="59" w:name="_Toc195099850"/>
      <w:r w:rsidRPr="00E26DA7">
        <w:rPr>
          <w:rFonts w:ascii="Tahoma" w:hAnsi="Tahoma" w:cs="Tahoma"/>
          <w:b/>
          <w:bCs/>
          <w:iCs/>
          <w:sz w:val="22"/>
          <w:szCs w:val="22"/>
        </w:rPr>
        <w:t xml:space="preserve">Цель </w:t>
      </w:r>
      <w:bookmarkEnd w:id="57"/>
      <w:bookmarkEnd w:id="58"/>
      <w:r w:rsidRPr="00E26DA7">
        <w:rPr>
          <w:rFonts w:ascii="Tahoma" w:hAnsi="Tahoma" w:cs="Tahoma"/>
          <w:b/>
          <w:bCs/>
          <w:iCs/>
          <w:sz w:val="22"/>
          <w:szCs w:val="22"/>
        </w:rPr>
        <w:t>работ.</w:t>
      </w:r>
      <w:bookmarkEnd w:id="59"/>
    </w:p>
    <w:p w14:paraId="45F534CD" w14:textId="77777777" w:rsidR="00CC1CC0" w:rsidRPr="00E26DA7" w:rsidRDefault="00CC1CC0" w:rsidP="00AC4287">
      <w:pPr>
        <w:widowControl/>
        <w:suppressAutoHyphens/>
        <w:ind w:firstLine="709"/>
        <w:jc w:val="both"/>
        <w:rPr>
          <w:rFonts w:ascii="Tahoma" w:eastAsiaTheme="minorEastAsia" w:hAnsi="Tahoma" w:cs="Tahoma"/>
          <w:color w:val="000000"/>
          <w:sz w:val="22"/>
          <w:szCs w:val="22"/>
        </w:rPr>
      </w:pPr>
      <w:bookmarkStart w:id="60" w:name="_Toc309507475"/>
      <w:bookmarkStart w:id="61" w:name="_Toc309507585"/>
      <w:bookmarkStart w:id="62" w:name="_Toc309507697"/>
      <w:bookmarkStart w:id="63" w:name="_Toc309507744"/>
      <w:bookmarkStart w:id="64" w:name="_Toc309507893"/>
      <w:bookmarkStart w:id="65" w:name="_Toc309509550"/>
      <w:bookmarkStart w:id="66" w:name="_Toc309509601"/>
      <w:bookmarkStart w:id="67" w:name="_Toc150330759"/>
      <w:bookmarkStart w:id="68" w:name="_Toc151461717"/>
      <w:bookmarkStart w:id="69" w:name="_Toc311018200"/>
      <w:bookmarkEnd w:id="60"/>
      <w:bookmarkEnd w:id="61"/>
      <w:bookmarkEnd w:id="62"/>
      <w:bookmarkEnd w:id="63"/>
      <w:bookmarkEnd w:id="64"/>
      <w:bookmarkEnd w:id="65"/>
      <w:bookmarkEnd w:id="66"/>
    </w:p>
    <w:p w14:paraId="5C92D215" w14:textId="335F67E0" w:rsidR="00B0787C" w:rsidRPr="00E26DA7" w:rsidRDefault="00843E62" w:rsidP="00AC4287">
      <w:pPr>
        <w:widowControl/>
        <w:suppressAutoHyphens/>
        <w:ind w:firstLine="709"/>
        <w:jc w:val="both"/>
        <w:rPr>
          <w:rFonts w:ascii="Tahoma" w:hAnsi="Tahoma" w:cs="Tahoma"/>
          <w:color w:val="000000"/>
          <w:sz w:val="22"/>
          <w:szCs w:val="22"/>
        </w:rPr>
      </w:pPr>
      <w:r w:rsidRPr="00E26DA7">
        <w:rPr>
          <w:rFonts w:ascii="Tahoma" w:eastAsiaTheme="minorEastAsia" w:hAnsi="Tahoma" w:cs="Tahoma"/>
          <w:color w:val="000000"/>
          <w:sz w:val="22"/>
          <w:szCs w:val="22"/>
        </w:rPr>
        <w:t xml:space="preserve">Основной целью является </w:t>
      </w:r>
      <w:bookmarkEnd w:id="67"/>
      <w:bookmarkEnd w:id="68"/>
      <w:r w:rsidR="00E80334" w:rsidRPr="00E26DA7">
        <w:rPr>
          <w:rFonts w:ascii="Tahoma" w:hAnsi="Tahoma" w:cs="Tahoma"/>
          <w:color w:val="000000"/>
          <w:sz w:val="22"/>
          <w:szCs w:val="22"/>
        </w:rPr>
        <w:t xml:space="preserve">выполнение работ </w:t>
      </w:r>
      <w:r w:rsidR="00B0787C" w:rsidRPr="00E26DA7">
        <w:rPr>
          <w:rFonts w:ascii="Tahoma" w:hAnsi="Tahoma" w:cs="Tahoma"/>
          <w:color w:val="000000"/>
          <w:sz w:val="22"/>
          <w:szCs w:val="22"/>
        </w:rPr>
        <w:t>по</w:t>
      </w:r>
      <w:r w:rsidR="00B0787C" w:rsidRPr="00E26DA7">
        <w:rPr>
          <w:rFonts w:ascii="Tahoma" w:hAnsi="Tahoma" w:cs="Tahoma"/>
          <w:iCs/>
          <w:sz w:val="22"/>
          <w:szCs w:val="22"/>
        </w:rPr>
        <w:t xml:space="preserve"> изготовлению</w:t>
      </w:r>
      <w:r w:rsidR="00AB6796" w:rsidRPr="00E26DA7">
        <w:rPr>
          <w:rFonts w:ascii="Tahoma" w:hAnsi="Tahoma" w:cs="Tahoma"/>
          <w:iCs/>
          <w:sz w:val="22"/>
          <w:szCs w:val="22"/>
        </w:rPr>
        <w:t>, поставки</w:t>
      </w:r>
      <w:r w:rsidR="00B0787C" w:rsidRPr="00E26DA7">
        <w:rPr>
          <w:rFonts w:ascii="Tahoma" w:hAnsi="Tahoma" w:cs="Tahoma"/>
          <w:iCs/>
          <w:sz w:val="22"/>
          <w:szCs w:val="22"/>
        </w:rPr>
        <w:t xml:space="preserve"> и монтажу модульного 2-этажного здания </w:t>
      </w:r>
      <w:r w:rsidR="00B0787C" w:rsidRPr="00E26DA7">
        <w:rPr>
          <w:rFonts w:ascii="Tahoma" w:hAnsi="Tahoma" w:cs="Tahoma"/>
          <w:color w:val="000000"/>
          <w:sz w:val="22"/>
          <w:szCs w:val="22"/>
        </w:rPr>
        <w:t xml:space="preserve">общежития на 49 человек на объекте «Производственная база Службы пути ООО «Востокгеология». </w:t>
      </w:r>
    </w:p>
    <w:p w14:paraId="0C4721BC" w14:textId="0E67EC7F" w:rsidR="00C07AE3" w:rsidRPr="00E26DA7" w:rsidRDefault="00C07AE3" w:rsidP="00C86F6E">
      <w:pPr>
        <w:pStyle w:val="1"/>
        <w:keepLines/>
        <w:numPr>
          <w:ilvl w:val="0"/>
          <w:numId w:val="2"/>
        </w:numPr>
        <w:suppressAutoHyphens/>
        <w:spacing w:before="240" w:after="120" w:line="276" w:lineRule="auto"/>
        <w:ind w:left="0" w:firstLine="0"/>
        <w:jc w:val="center"/>
        <w:rPr>
          <w:rFonts w:ascii="Tahoma" w:eastAsiaTheme="minorEastAsia" w:hAnsi="Tahoma" w:cs="Tahoma"/>
          <w:sz w:val="22"/>
          <w:szCs w:val="22"/>
        </w:rPr>
      </w:pPr>
      <w:bookmarkStart w:id="70" w:name="_Toc151461718"/>
      <w:bookmarkStart w:id="71" w:name="_Toc151461719"/>
      <w:bookmarkStart w:id="72" w:name="_Toc114821477"/>
      <w:bookmarkStart w:id="73" w:name="_Toc114821478"/>
      <w:bookmarkStart w:id="74" w:name="_Toc114821479"/>
      <w:bookmarkStart w:id="75" w:name="_Toc309507477"/>
      <w:bookmarkStart w:id="76" w:name="_Toc309507587"/>
      <w:bookmarkStart w:id="77" w:name="_Toc309507699"/>
      <w:bookmarkStart w:id="78" w:name="_Toc309507746"/>
      <w:bookmarkStart w:id="79" w:name="_Toc309507895"/>
      <w:bookmarkStart w:id="80" w:name="_Toc309509552"/>
      <w:bookmarkStart w:id="81" w:name="_Toc309509603"/>
      <w:bookmarkStart w:id="82" w:name="_Toc151461720"/>
      <w:bookmarkStart w:id="83" w:name="_Toc195099851"/>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E26DA7">
        <w:rPr>
          <w:rFonts w:ascii="Tahoma" w:eastAsiaTheme="minorEastAsia" w:hAnsi="Tahoma" w:cs="Tahoma"/>
          <w:sz w:val="22"/>
          <w:szCs w:val="22"/>
        </w:rPr>
        <w:t>Место и условия выполнения работ, поставок материалов и оборудования.</w:t>
      </w:r>
      <w:bookmarkEnd w:id="83"/>
    </w:p>
    <w:p w14:paraId="238B9984" w14:textId="4025218D" w:rsidR="002F3289" w:rsidRPr="00E26DA7" w:rsidRDefault="002F3289" w:rsidP="00AC4287">
      <w:pPr>
        <w:pStyle w:val="ae"/>
        <w:widowControl/>
        <w:shd w:val="clear" w:color="auto" w:fill="FFFFFF"/>
        <w:suppressAutoHyphens/>
        <w:ind w:left="0" w:firstLine="709"/>
        <w:jc w:val="both"/>
        <w:rPr>
          <w:rFonts w:ascii="Tahoma" w:eastAsiaTheme="minorEastAsia" w:hAnsi="Tahoma" w:cs="Tahoma"/>
          <w:color w:val="000000"/>
          <w:sz w:val="22"/>
          <w:szCs w:val="22"/>
        </w:rPr>
      </w:pPr>
      <w:r w:rsidRPr="00E26DA7">
        <w:rPr>
          <w:rFonts w:ascii="Tahoma" w:eastAsiaTheme="minorEastAsia" w:hAnsi="Tahoma" w:cs="Tahoma"/>
          <w:color w:val="000000"/>
          <w:sz w:val="22"/>
          <w:szCs w:val="22"/>
        </w:rPr>
        <w:t>Объект</w:t>
      </w:r>
      <w:r w:rsidR="00A940F4" w:rsidRPr="00E26DA7">
        <w:rPr>
          <w:rFonts w:ascii="Tahoma" w:eastAsiaTheme="minorEastAsia" w:hAnsi="Tahoma" w:cs="Tahoma"/>
          <w:color w:val="000000"/>
          <w:sz w:val="22"/>
          <w:szCs w:val="22"/>
        </w:rPr>
        <w:t xml:space="preserve"> </w:t>
      </w:r>
      <w:r w:rsidRPr="00E26DA7">
        <w:rPr>
          <w:rFonts w:ascii="Tahoma" w:eastAsiaTheme="minorEastAsia" w:hAnsi="Tahoma" w:cs="Tahoma"/>
          <w:color w:val="000000"/>
          <w:sz w:val="22"/>
          <w:szCs w:val="22"/>
        </w:rPr>
        <w:t xml:space="preserve">расположен </w:t>
      </w:r>
      <w:r w:rsidR="00936A43" w:rsidRPr="00E26DA7">
        <w:rPr>
          <w:rFonts w:ascii="Tahoma" w:eastAsiaTheme="minorEastAsia" w:hAnsi="Tahoma" w:cs="Tahoma"/>
          <w:color w:val="000000"/>
          <w:sz w:val="22"/>
          <w:szCs w:val="22"/>
        </w:rPr>
        <w:t>на территории</w:t>
      </w:r>
      <w:r w:rsidRPr="00E26DA7">
        <w:rPr>
          <w:rFonts w:ascii="Tahoma" w:eastAsiaTheme="minorEastAsia" w:hAnsi="Tahoma" w:cs="Tahoma"/>
          <w:color w:val="000000"/>
          <w:sz w:val="22"/>
          <w:szCs w:val="22"/>
        </w:rPr>
        <w:t xml:space="preserve"> производственной базы Службы пут</w:t>
      </w:r>
      <w:r w:rsidR="00936A43" w:rsidRPr="00E26DA7">
        <w:rPr>
          <w:rFonts w:ascii="Tahoma" w:eastAsiaTheme="minorEastAsia" w:hAnsi="Tahoma" w:cs="Tahoma"/>
          <w:color w:val="000000"/>
          <w:sz w:val="22"/>
          <w:szCs w:val="22"/>
        </w:rPr>
        <w:t>и ООО</w:t>
      </w:r>
      <w:r w:rsidR="00B9268E">
        <w:rPr>
          <w:rFonts w:ascii="Tahoma" w:eastAsiaTheme="minorEastAsia" w:hAnsi="Tahoma" w:cs="Tahoma"/>
          <w:color w:val="000000"/>
          <w:sz w:val="22"/>
          <w:szCs w:val="22"/>
        </w:rPr>
        <w:t> </w:t>
      </w:r>
      <w:r w:rsidR="00936A43" w:rsidRPr="00E26DA7">
        <w:rPr>
          <w:rFonts w:ascii="Tahoma" w:eastAsiaTheme="minorEastAsia" w:hAnsi="Tahoma" w:cs="Tahoma"/>
          <w:color w:val="000000"/>
          <w:sz w:val="22"/>
          <w:szCs w:val="22"/>
        </w:rPr>
        <w:t>«Востокгеология»</w:t>
      </w:r>
      <w:r w:rsidR="000C5167" w:rsidRPr="00E26DA7">
        <w:rPr>
          <w:rFonts w:ascii="Tahoma" w:eastAsiaTheme="minorEastAsia" w:hAnsi="Tahoma" w:cs="Tahoma"/>
          <w:color w:val="000000"/>
          <w:sz w:val="22"/>
          <w:szCs w:val="22"/>
        </w:rPr>
        <w:t>,</w:t>
      </w:r>
      <w:r w:rsidR="00936A43" w:rsidRPr="00E26DA7">
        <w:rPr>
          <w:rFonts w:ascii="Tahoma" w:eastAsiaTheme="minorEastAsia" w:hAnsi="Tahoma" w:cs="Tahoma"/>
          <w:color w:val="000000"/>
          <w:sz w:val="22"/>
          <w:szCs w:val="22"/>
        </w:rPr>
        <w:t xml:space="preserve"> </w:t>
      </w:r>
      <w:r w:rsidR="000C5167" w:rsidRPr="00E26DA7">
        <w:rPr>
          <w:rFonts w:ascii="Tahoma" w:eastAsiaTheme="minorEastAsia" w:hAnsi="Tahoma" w:cs="Tahoma"/>
          <w:color w:val="000000"/>
          <w:sz w:val="22"/>
          <w:szCs w:val="22"/>
        </w:rPr>
        <w:t>находящейся</w:t>
      </w:r>
      <w:r w:rsidRPr="00E26DA7">
        <w:rPr>
          <w:rFonts w:ascii="Tahoma" w:eastAsiaTheme="minorEastAsia" w:hAnsi="Tahoma" w:cs="Tahoma"/>
          <w:color w:val="000000"/>
          <w:sz w:val="22"/>
          <w:szCs w:val="22"/>
        </w:rPr>
        <w:t xml:space="preserve"> по адресу: Россия, Забайкальский край, район </w:t>
      </w:r>
      <w:proofErr w:type="spellStart"/>
      <w:r w:rsidRPr="00E26DA7">
        <w:rPr>
          <w:rFonts w:ascii="Tahoma" w:eastAsiaTheme="minorEastAsia" w:hAnsi="Tahoma" w:cs="Tahoma"/>
          <w:color w:val="000000"/>
          <w:sz w:val="22"/>
          <w:szCs w:val="22"/>
        </w:rPr>
        <w:t>Александрово</w:t>
      </w:r>
      <w:proofErr w:type="spellEnd"/>
      <w:r w:rsidRPr="00E26DA7">
        <w:rPr>
          <w:rFonts w:ascii="Tahoma" w:eastAsiaTheme="minorEastAsia" w:hAnsi="Tahoma" w:cs="Tahoma"/>
          <w:color w:val="000000"/>
          <w:sz w:val="22"/>
          <w:szCs w:val="22"/>
        </w:rPr>
        <w:t xml:space="preserve">-Заводский, ст. Александровский </w:t>
      </w:r>
      <w:r w:rsidR="000C5167" w:rsidRPr="00E26DA7">
        <w:rPr>
          <w:rFonts w:ascii="Tahoma" w:eastAsiaTheme="minorEastAsia" w:hAnsi="Tahoma" w:cs="Tahoma"/>
          <w:color w:val="000000"/>
          <w:sz w:val="22"/>
          <w:szCs w:val="22"/>
        </w:rPr>
        <w:t>З</w:t>
      </w:r>
      <w:r w:rsidRPr="00E26DA7">
        <w:rPr>
          <w:rFonts w:ascii="Tahoma" w:eastAsiaTheme="minorEastAsia" w:hAnsi="Tahoma" w:cs="Tahoma"/>
          <w:color w:val="000000"/>
          <w:sz w:val="22"/>
          <w:szCs w:val="22"/>
        </w:rPr>
        <w:t>авод.</w:t>
      </w:r>
    </w:p>
    <w:p w14:paraId="7C20657D" w14:textId="642E3993" w:rsidR="00A940F4" w:rsidRPr="00E26DA7" w:rsidRDefault="00A940F4" w:rsidP="00AC4287">
      <w:pPr>
        <w:widowControl/>
        <w:suppressAutoHyphens/>
        <w:ind w:firstLine="709"/>
        <w:contextualSpacing/>
        <w:jc w:val="both"/>
        <w:rPr>
          <w:rFonts w:ascii="Tahoma" w:eastAsiaTheme="minorEastAsia" w:hAnsi="Tahoma" w:cs="Tahoma"/>
          <w:color w:val="000000"/>
          <w:sz w:val="22"/>
          <w:szCs w:val="22"/>
        </w:rPr>
      </w:pPr>
      <w:r w:rsidRPr="00E26DA7">
        <w:rPr>
          <w:rFonts w:ascii="Tahoma" w:eastAsiaTheme="minorEastAsia" w:hAnsi="Tahoma" w:cs="Tahoma"/>
          <w:color w:val="000000"/>
          <w:sz w:val="22"/>
          <w:szCs w:val="22"/>
        </w:rPr>
        <w:t xml:space="preserve">Доставка строительных конструкций и материалов к месту </w:t>
      </w:r>
      <w:r w:rsidR="006A6CD1" w:rsidRPr="00E26DA7">
        <w:rPr>
          <w:rFonts w:ascii="Tahoma" w:eastAsiaTheme="minorEastAsia" w:hAnsi="Tahoma" w:cs="Tahoma"/>
          <w:color w:val="000000"/>
          <w:sz w:val="22"/>
          <w:szCs w:val="22"/>
        </w:rPr>
        <w:t>оказания услуг</w:t>
      </w:r>
      <w:r w:rsidRPr="00E26DA7">
        <w:rPr>
          <w:rFonts w:ascii="Tahoma" w:eastAsiaTheme="minorEastAsia" w:hAnsi="Tahoma" w:cs="Tahoma"/>
          <w:color w:val="000000"/>
          <w:sz w:val="22"/>
          <w:szCs w:val="22"/>
        </w:rPr>
        <w:t xml:space="preserve">, а также складирование их осуществляется </w:t>
      </w:r>
      <w:r w:rsidR="00843E62" w:rsidRPr="00E26DA7">
        <w:rPr>
          <w:rFonts w:ascii="Tahoma" w:eastAsiaTheme="minorEastAsia" w:hAnsi="Tahoma" w:cs="Tahoma"/>
          <w:kern w:val="2"/>
          <w:sz w:val="22"/>
          <w:szCs w:val="22"/>
        </w:rPr>
        <w:t>Подрядчиком</w:t>
      </w:r>
      <w:r w:rsidRPr="00E26DA7">
        <w:rPr>
          <w:rFonts w:ascii="Tahoma" w:eastAsiaTheme="minorEastAsia" w:hAnsi="Tahoma" w:cs="Tahoma"/>
          <w:color w:val="000000"/>
          <w:sz w:val="22"/>
          <w:szCs w:val="22"/>
        </w:rPr>
        <w:t>.</w:t>
      </w:r>
    </w:p>
    <w:p w14:paraId="2AA9BB04" w14:textId="4DB43CE5" w:rsidR="00C07AE3" w:rsidRPr="00E26DA7" w:rsidRDefault="00C07AE3" w:rsidP="00C86F6E">
      <w:pPr>
        <w:pStyle w:val="1"/>
        <w:keepLines/>
        <w:numPr>
          <w:ilvl w:val="0"/>
          <w:numId w:val="2"/>
        </w:numPr>
        <w:suppressAutoHyphens/>
        <w:spacing w:before="240" w:after="120" w:line="276" w:lineRule="auto"/>
        <w:ind w:left="0" w:firstLine="0"/>
        <w:jc w:val="center"/>
        <w:rPr>
          <w:rFonts w:ascii="Tahoma" w:eastAsiaTheme="minorEastAsia" w:hAnsi="Tahoma" w:cs="Tahoma"/>
          <w:sz w:val="22"/>
          <w:szCs w:val="22"/>
        </w:rPr>
      </w:pPr>
      <w:bookmarkStart w:id="84" w:name="_Toc291168831"/>
      <w:bookmarkStart w:id="85" w:name="_Toc309403007"/>
      <w:bookmarkStart w:id="86" w:name="_Toc309506234"/>
      <w:bookmarkStart w:id="87" w:name="_Toc309506468"/>
      <w:bookmarkStart w:id="88" w:name="_Toc309506565"/>
      <w:bookmarkStart w:id="89" w:name="_Toc311018203"/>
      <w:bookmarkStart w:id="90" w:name="_Toc195099852"/>
      <w:bookmarkStart w:id="91" w:name="_Toc100996910"/>
      <w:r w:rsidRPr="00E26DA7">
        <w:rPr>
          <w:rFonts w:ascii="Tahoma" w:eastAsiaTheme="minorEastAsia" w:hAnsi="Tahoma" w:cs="Tahoma"/>
          <w:sz w:val="22"/>
          <w:szCs w:val="22"/>
        </w:rPr>
        <w:t>Состав работ</w:t>
      </w:r>
      <w:bookmarkEnd w:id="84"/>
      <w:bookmarkEnd w:id="85"/>
      <w:bookmarkEnd w:id="86"/>
      <w:bookmarkEnd w:id="87"/>
      <w:bookmarkEnd w:id="88"/>
      <w:bookmarkEnd w:id="89"/>
      <w:r w:rsidRPr="00E26DA7">
        <w:rPr>
          <w:rFonts w:ascii="Tahoma" w:eastAsiaTheme="minorEastAsia" w:hAnsi="Tahoma" w:cs="Tahoma"/>
          <w:sz w:val="22"/>
          <w:szCs w:val="22"/>
        </w:rPr>
        <w:t>.</w:t>
      </w:r>
      <w:bookmarkEnd w:id="90"/>
    </w:p>
    <w:p w14:paraId="437AE777" w14:textId="65B5A58A" w:rsidR="00843E62" w:rsidRPr="00E26DA7" w:rsidRDefault="00755F18" w:rsidP="00AC4287">
      <w:pPr>
        <w:widowControl/>
        <w:suppressAutoHyphens/>
        <w:ind w:firstLine="709"/>
        <w:jc w:val="both"/>
        <w:rPr>
          <w:rFonts w:ascii="Tahoma" w:hAnsi="Tahoma" w:cs="Tahoma"/>
          <w:color w:val="000000"/>
          <w:sz w:val="22"/>
          <w:szCs w:val="22"/>
        </w:rPr>
      </w:pPr>
      <w:r w:rsidRPr="00E26DA7">
        <w:rPr>
          <w:rFonts w:ascii="Tahoma" w:hAnsi="Tahoma" w:cs="Tahoma"/>
          <w:iCs/>
          <w:sz w:val="22"/>
          <w:szCs w:val="22"/>
        </w:rPr>
        <w:t>Выполнение рабо</w:t>
      </w:r>
      <w:r w:rsidR="005B38EC" w:rsidRPr="00E26DA7">
        <w:rPr>
          <w:rFonts w:ascii="Tahoma" w:hAnsi="Tahoma" w:cs="Tahoma"/>
          <w:iCs/>
          <w:sz w:val="22"/>
          <w:szCs w:val="22"/>
        </w:rPr>
        <w:t xml:space="preserve">т по </w:t>
      </w:r>
      <w:r w:rsidR="008F2810" w:rsidRPr="00E26DA7">
        <w:rPr>
          <w:rFonts w:ascii="Tahoma" w:hAnsi="Tahoma" w:cs="Tahoma"/>
          <w:iCs/>
          <w:sz w:val="22"/>
          <w:szCs w:val="22"/>
        </w:rPr>
        <w:t xml:space="preserve">изготовлению и монтажу модульного 2-этажного здания </w:t>
      </w:r>
      <w:r w:rsidR="008F2810" w:rsidRPr="00E26DA7">
        <w:rPr>
          <w:rFonts w:ascii="Tahoma" w:hAnsi="Tahoma" w:cs="Tahoma"/>
          <w:color w:val="000000"/>
          <w:sz w:val="22"/>
          <w:szCs w:val="22"/>
        </w:rPr>
        <w:t>общежития на 49 человек на объекте «Производственная база Службы пути ООО</w:t>
      </w:r>
      <w:r w:rsidR="00B9268E">
        <w:rPr>
          <w:rFonts w:ascii="Tahoma" w:hAnsi="Tahoma" w:cs="Tahoma"/>
          <w:color w:val="000000"/>
          <w:sz w:val="22"/>
          <w:szCs w:val="22"/>
        </w:rPr>
        <w:t> </w:t>
      </w:r>
      <w:r w:rsidR="008F2810" w:rsidRPr="00E26DA7">
        <w:rPr>
          <w:rFonts w:ascii="Tahoma" w:hAnsi="Tahoma" w:cs="Tahoma"/>
          <w:color w:val="000000"/>
          <w:sz w:val="22"/>
          <w:szCs w:val="22"/>
        </w:rPr>
        <w:t xml:space="preserve">«Востокгеология» </w:t>
      </w:r>
      <w:r w:rsidRPr="00E26DA7">
        <w:rPr>
          <w:rFonts w:ascii="Tahoma" w:hAnsi="Tahoma" w:cs="Tahoma"/>
          <w:iCs/>
          <w:sz w:val="22"/>
          <w:szCs w:val="22"/>
        </w:rPr>
        <w:t>в соответствии</w:t>
      </w:r>
      <w:r w:rsidR="00843E62" w:rsidRPr="00E26DA7">
        <w:rPr>
          <w:rFonts w:ascii="Tahoma" w:hAnsi="Tahoma" w:cs="Tahoma"/>
          <w:iCs/>
          <w:sz w:val="22"/>
          <w:szCs w:val="22"/>
        </w:rPr>
        <w:t xml:space="preserve"> с Рабочей документацией (Приложение №1 к Техническому заданию),</w:t>
      </w:r>
      <w:r w:rsidR="00846AF7" w:rsidRPr="00E26DA7">
        <w:rPr>
          <w:rFonts w:ascii="Tahoma" w:hAnsi="Tahoma" w:cs="Tahoma"/>
          <w:iCs/>
          <w:sz w:val="22"/>
          <w:szCs w:val="22"/>
        </w:rPr>
        <w:t xml:space="preserve"> ведомостью объемов работ (Приложение №2 к Техническому заданию)</w:t>
      </w:r>
      <w:r w:rsidR="00736354" w:rsidRPr="00E26DA7">
        <w:rPr>
          <w:rFonts w:ascii="Tahoma" w:hAnsi="Tahoma" w:cs="Tahoma"/>
          <w:iCs/>
          <w:sz w:val="22"/>
          <w:szCs w:val="22"/>
        </w:rPr>
        <w:t xml:space="preserve"> включая, но не ограничиваясь:</w:t>
      </w:r>
    </w:p>
    <w:p w14:paraId="162EF5D6" w14:textId="77777777" w:rsidR="00736354" w:rsidRPr="00E26DA7" w:rsidRDefault="00872133" w:rsidP="00AC4287">
      <w:pPr>
        <w:pStyle w:val="ae"/>
        <w:widowControl/>
        <w:numPr>
          <w:ilvl w:val="0"/>
          <w:numId w:val="26"/>
        </w:numPr>
        <w:shd w:val="clear" w:color="auto" w:fill="FFFFFF"/>
        <w:suppressAutoHyphens/>
        <w:autoSpaceDE/>
        <w:autoSpaceDN/>
        <w:adjustRightInd/>
        <w:ind w:hanging="11"/>
        <w:jc w:val="both"/>
        <w:rPr>
          <w:rFonts w:ascii="Tahoma" w:hAnsi="Tahoma" w:cs="Tahoma"/>
          <w:iCs/>
          <w:sz w:val="22"/>
          <w:szCs w:val="22"/>
        </w:rPr>
      </w:pPr>
      <w:bookmarkStart w:id="92" w:name="_Toc453312768"/>
      <w:r w:rsidRPr="00E26DA7">
        <w:rPr>
          <w:rFonts w:ascii="Tahoma" w:hAnsi="Tahoma" w:cs="Tahoma"/>
          <w:iCs/>
          <w:sz w:val="22"/>
          <w:szCs w:val="22"/>
        </w:rPr>
        <w:t>Изготовление здания модульного типа.</w:t>
      </w:r>
    </w:p>
    <w:p w14:paraId="23D129C3" w14:textId="77777777" w:rsidR="00736354" w:rsidRPr="00E26DA7" w:rsidRDefault="00872133" w:rsidP="00AC4287">
      <w:pPr>
        <w:pStyle w:val="ae"/>
        <w:widowControl/>
        <w:numPr>
          <w:ilvl w:val="0"/>
          <w:numId w:val="26"/>
        </w:numPr>
        <w:shd w:val="clear" w:color="auto" w:fill="FFFFFF"/>
        <w:suppressAutoHyphens/>
        <w:autoSpaceDE/>
        <w:autoSpaceDN/>
        <w:adjustRightInd/>
        <w:ind w:hanging="11"/>
        <w:jc w:val="both"/>
        <w:rPr>
          <w:rFonts w:ascii="Tahoma" w:hAnsi="Tahoma" w:cs="Tahoma"/>
          <w:iCs/>
          <w:sz w:val="22"/>
          <w:szCs w:val="22"/>
        </w:rPr>
      </w:pPr>
      <w:r w:rsidRPr="00E26DA7">
        <w:rPr>
          <w:rFonts w:ascii="Tahoma" w:hAnsi="Tahoma" w:cs="Tahoma"/>
          <w:iCs/>
          <w:sz w:val="22"/>
          <w:szCs w:val="22"/>
        </w:rPr>
        <w:t>Доставка на площадку строительства ст. Александровский завод.</w:t>
      </w:r>
    </w:p>
    <w:p w14:paraId="68E4AD88" w14:textId="62EACF51" w:rsidR="00872133" w:rsidRPr="00E26DA7" w:rsidRDefault="00872133" w:rsidP="00AC4287">
      <w:pPr>
        <w:pStyle w:val="ae"/>
        <w:widowControl/>
        <w:numPr>
          <w:ilvl w:val="0"/>
          <w:numId w:val="26"/>
        </w:numPr>
        <w:shd w:val="clear" w:color="auto" w:fill="FFFFFF"/>
        <w:suppressAutoHyphens/>
        <w:autoSpaceDE/>
        <w:autoSpaceDN/>
        <w:adjustRightInd/>
        <w:ind w:hanging="11"/>
        <w:jc w:val="both"/>
        <w:rPr>
          <w:rFonts w:ascii="Tahoma" w:hAnsi="Tahoma" w:cs="Tahoma"/>
          <w:iCs/>
          <w:sz w:val="22"/>
          <w:szCs w:val="22"/>
        </w:rPr>
      </w:pPr>
      <w:r w:rsidRPr="00E26DA7">
        <w:rPr>
          <w:rFonts w:ascii="Tahoma" w:hAnsi="Tahoma" w:cs="Tahoma"/>
          <w:iCs/>
          <w:sz w:val="22"/>
          <w:szCs w:val="22"/>
        </w:rPr>
        <w:t>Монтаж/Сборка модульного здания.</w:t>
      </w:r>
    </w:p>
    <w:p w14:paraId="3AC1E93C" w14:textId="77777777" w:rsidR="00B83866" w:rsidRPr="00E26DA7" w:rsidRDefault="00B83866" w:rsidP="00AC4287">
      <w:pPr>
        <w:pStyle w:val="ae"/>
        <w:widowControl/>
        <w:shd w:val="clear" w:color="auto" w:fill="FFFFFF"/>
        <w:suppressAutoHyphens/>
        <w:autoSpaceDE/>
        <w:autoSpaceDN/>
        <w:adjustRightInd/>
        <w:jc w:val="both"/>
        <w:rPr>
          <w:rFonts w:ascii="Tahoma" w:eastAsiaTheme="minorHAnsi" w:hAnsi="Tahoma" w:cs="Tahoma"/>
          <w:b/>
          <w:bCs/>
          <w:color w:val="000000"/>
          <w:sz w:val="22"/>
          <w:szCs w:val="22"/>
          <w:lang w:eastAsia="en-US"/>
        </w:rPr>
      </w:pPr>
      <w:r w:rsidRPr="00E26DA7">
        <w:rPr>
          <w:rFonts w:ascii="Tahoma" w:eastAsiaTheme="minorHAnsi" w:hAnsi="Tahoma" w:cs="Tahoma"/>
          <w:b/>
          <w:bCs/>
          <w:color w:val="000000"/>
          <w:sz w:val="22"/>
          <w:szCs w:val="22"/>
          <w:lang w:eastAsia="en-US"/>
        </w:rPr>
        <w:t>Характеристики здания:</w:t>
      </w:r>
    </w:p>
    <w:p w14:paraId="3C1D7837" w14:textId="44C6F126" w:rsidR="00B83866" w:rsidRPr="00E26DA7" w:rsidRDefault="00B83866" w:rsidP="00AC4287">
      <w:pPr>
        <w:pStyle w:val="ae"/>
        <w:widowControl/>
        <w:shd w:val="clear" w:color="auto" w:fill="FFFFFF"/>
        <w:suppressAutoHyphens/>
        <w:autoSpaceDE/>
        <w:autoSpaceDN/>
        <w:adjustRightInd/>
        <w:jc w:val="both"/>
        <w:rPr>
          <w:rFonts w:ascii="Tahoma" w:hAnsi="Tahoma" w:cs="Tahoma"/>
          <w:iCs/>
          <w:sz w:val="22"/>
          <w:szCs w:val="22"/>
        </w:rPr>
      </w:pPr>
      <w:r w:rsidRPr="00E26DA7">
        <w:rPr>
          <w:rFonts w:ascii="Tahoma" w:hAnsi="Tahoma" w:cs="Tahoma"/>
          <w:iCs/>
          <w:sz w:val="22"/>
          <w:szCs w:val="22"/>
        </w:rPr>
        <w:t>- Уровень ответственности здания - нормальный;</w:t>
      </w:r>
    </w:p>
    <w:p w14:paraId="5199B284" w14:textId="2E0522FE" w:rsidR="00B83866" w:rsidRPr="00E26DA7" w:rsidRDefault="00B83866" w:rsidP="00AC4287">
      <w:pPr>
        <w:pStyle w:val="ae"/>
        <w:widowControl/>
        <w:shd w:val="clear" w:color="auto" w:fill="FFFFFF"/>
        <w:suppressAutoHyphens/>
        <w:autoSpaceDE/>
        <w:autoSpaceDN/>
        <w:adjustRightInd/>
        <w:jc w:val="both"/>
        <w:rPr>
          <w:rFonts w:ascii="Tahoma" w:hAnsi="Tahoma" w:cs="Tahoma"/>
          <w:iCs/>
          <w:sz w:val="22"/>
          <w:szCs w:val="22"/>
        </w:rPr>
      </w:pPr>
      <w:r w:rsidRPr="00E26DA7">
        <w:rPr>
          <w:rFonts w:ascii="Tahoma" w:hAnsi="Tahoma" w:cs="Tahoma"/>
          <w:iCs/>
          <w:sz w:val="22"/>
          <w:szCs w:val="22"/>
        </w:rPr>
        <w:t>- Степень огнестойкости здания III;</w:t>
      </w:r>
    </w:p>
    <w:p w14:paraId="1062584F" w14:textId="54F970F6" w:rsidR="00B83866" w:rsidRPr="00E26DA7" w:rsidRDefault="00B83866" w:rsidP="00AC4287">
      <w:pPr>
        <w:pStyle w:val="ae"/>
        <w:widowControl/>
        <w:shd w:val="clear" w:color="auto" w:fill="FFFFFF"/>
        <w:suppressAutoHyphens/>
        <w:autoSpaceDE/>
        <w:autoSpaceDN/>
        <w:adjustRightInd/>
        <w:jc w:val="both"/>
        <w:rPr>
          <w:rFonts w:ascii="Tahoma" w:hAnsi="Tahoma" w:cs="Tahoma"/>
          <w:iCs/>
          <w:sz w:val="22"/>
          <w:szCs w:val="22"/>
        </w:rPr>
      </w:pPr>
      <w:r w:rsidRPr="00E26DA7">
        <w:rPr>
          <w:rFonts w:ascii="Tahoma" w:hAnsi="Tahoma" w:cs="Tahoma"/>
          <w:iCs/>
          <w:sz w:val="22"/>
          <w:szCs w:val="22"/>
        </w:rPr>
        <w:t>- Класс конструктивной и пожарной опасности здания -С0;</w:t>
      </w:r>
    </w:p>
    <w:p w14:paraId="65204F6F" w14:textId="5E50BB7D" w:rsidR="00B83866" w:rsidRPr="00E26DA7" w:rsidRDefault="00B83866" w:rsidP="00AC4287">
      <w:pPr>
        <w:pStyle w:val="ae"/>
        <w:widowControl/>
        <w:shd w:val="clear" w:color="auto" w:fill="FFFFFF"/>
        <w:suppressAutoHyphens/>
        <w:autoSpaceDE/>
        <w:autoSpaceDN/>
        <w:adjustRightInd/>
        <w:jc w:val="both"/>
        <w:rPr>
          <w:rFonts w:ascii="Tahoma" w:hAnsi="Tahoma" w:cs="Tahoma"/>
          <w:iCs/>
          <w:sz w:val="22"/>
          <w:szCs w:val="22"/>
        </w:rPr>
      </w:pPr>
      <w:r w:rsidRPr="00E26DA7">
        <w:rPr>
          <w:rFonts w:ascii="Tahoma" w:hAnsi="Tahoma" w:cs="Tahoma"/>
          <w:iCs/>
          <w:sz w:val="22"/>
          <w:szCs w:val="22"/>
        </w:rPr>
        <w:t>- Класс функциональной и пожарной опасности здания -Ф1.2.</w:t>
      </w:r>
    </w:p>
    <w:p w14:paraId="2B153392" w14:textId="77777777" w:rsidR="00736354" w:rsidRPr="00E26DA7" w:rsidRDefault="00134736" w:rsidP="00AC4287">
      <w:pPr>
        <w:widowControl/>
        <w:suppressAutoHyphens/>
        <w:ind w:firstLine="709"/>
        <w:jc w:val="both"/>
        <w:rPr>
          <w:rFonts w:ascii="Tahoma" w:eastAsiaTheme="minorHAnsi" w:hAnsi="Tahoma" w:cs="Tahoma"/>
          <w:color w:val="000000"/>
          <w:sz w:val="22"/>
          <w:szCs w:val="22"/>
          <w:lang w:eastAsia="en-US"/>
        </w:rPr>
      </w:pPr>
      <w:r w:rsidRPr="00E26DA7">
        <w:rPr>
          <w:rFonts w:ascii="Tahoma" w:eastAsiaTheme="minorHAnsi" w:hAnsi="Tahoma" w:cs="Tahoma"/>
          <w:b/>
          <w:bCs/>
          <w:color w:val="000000"/>
          <w:sz w:val="22"/>
          <w:szCs w:val="22"/>
          <w:lang w:eastAsia="en-US"/>
        </w:rPr>
        <w:lastRenderedPageBreak/>
        <w:t>Здание модульного типа</w:t>
      </w:r>
      <w:r w:rsidRPr="00E26DA7">
        <w:rPr>
          <w:rFonts w:ascii="Tahoma" w:eastAsiaTheme="minorHAnsi" w:hAnsi="Tahoma" w:cs="Tahoma"/>
          <w:color w:val="000000"/>
          <w:sz w:val="22"/>
          <w:szCs w:val="22"/>
          <w:lang w:eastAsia="en-US"/>
        </w:rPr>
        <w:t xml:space="preserve">, на базе модуля «Универсал», </w:t>
      </w:r>
      <w:r w:rsidR="00736354" w:rsidRPr="00E26DA7">
        <w:rPr>
          <w:rFonts w:ascii="Tahoma" w:eastAsiaTheme="minorHAnsi" w:hAnsi="Tahoma" w:cs="Tahoma"/>
          <w:color w:val="000000"/>
          <w:sz w:val="22"/>
          <w:szCs w:val="22"/>
          <w:lang w:eastAsia="en-US"/>
        </w:rPr>
        <w:t>цельно-заводского изготовления.</w:t>
      </w:r>
    </w:p>
    <w:p w14:paraId="4FC1D21F" w14:textId="3E6E5DE7" w:rsidR="00134736" w:rsidRPr="00E26DA7" w:rsidRDefault="00134736" w:rsidP="00AC4287">
      <w:pPr>
        <w:widowControl/>
        <w:suppressAutoHyphens/>
        <w:jc w:val="both"/>
        <w:rPr>
          <w:rFonts w:ascii="Tahoma" w:eastAsiaTheme="minorHAnsi" w:hAnsi="Tahoma" w:cs="Tahoma"/>
          <w:color w:val="000000"/>
          <w:sz w:val="22"/>
          <w:szCs w:val="22"/>
          <w:lang w:eastAsia="en-US"/>
        </w:rPr>
      </w:pPr>
      <w:r w:rsidRPr="00E26DA7">
        <w:rPr>
          <w:rFonts w:ascii="Tahoma" w:eastAsiaTheme="minorHAnsi" w:hAnsi="Tahoma" w:cs="Tahoma"/>
          <w:color w:val="000000"/>
          <w:sz w:val="22"/>
          <w:szCs w:val="22"/>
          <w:lang w:eastAsia="en-US"/>
        </w:rPr>
        <w:t>Блок модуль "Универсал" представляет собой контейнер, в основе которого лежит сварной каркас из гнутого стального профиля из листа 3мм, обшитый сэндвич-панелями.</w:t>
      </w:r>
    </w:p>
    <w:p w14:paraId="4574023C" w14:textId="77777777" w:rsidR="004E31F4" w:rsidRPr="00E26DA7" w:rsidRDefault="00134736" w:rsidP="00AC4287">
      <w:pPr>
        <w:widowControl/>
        <w:suppressAutoHyphens/>
        <w:ind w:firstLine="709"/>
        <w:jc w:val="both"/>
        <w:rPr>
          <w:rFonts w:ascii="Tahoma" w:eastAsiaTheme="minorHAnsi" w:hAnsi="Tahoma" w:cs="Tahoma"/>
          <w:color w:val="000000"/>
          <w:sz w:val="22"/>
          <w:szCs w:val="22"/>
          <w:lang w:eastAsia="en-US"/>
        </w:rPr>
      </w:pPr>
      <w:r w:rsidRPr="00E26DA7">
        <w:rPr>
          <w:rFonts w:ascii="Tahoma" w:eastAsiaTheme="minorHAnsi" w:hAnsi="Tahoma" w:cs="Tahoma"/>
          <w:b/>
          <w:bCs/>
          <w:color w:val="000000"/>
          <w:sz w:val="22"/>
          <w:szCs w:val="22"/>
          <w:lang w:eastAsia="en-US"/>
        </w:rPr>
        <w:t>Наружные стены здания</w:t>
      </w:r>
      <w:r w:rsidRPr="00E26DA7">
        <w:rPr>
          <w:rFonts w:ascii="Tahoma" w:eastAsiaTheme="minorHAnsi" w:hAnsi="Tahoma" w:cs="Tahoma"/>
          <w:color w:val="000000"/>
          <w:sz w:val="22"/>
          <w:szCs w:val="22"/>
          <w:lang w:eastAsia="en-US"/>
        </w:rPr>
        <w:t xml:space="preserve"> - трехслойные стеновые сэндвич-панели. Внешняя и внутренняя обшивка из проката тонколистового </w:t>
      </w:r>
      <w:proofErr w:type="spellStart"/>
      <w:r w:rsidRPr="00E26DA7">
        <w:rPr>
          <w:rFonts w:ascii="Tahoma" w:eastAsiaTheme="minorHAnsi" w:hAnsi="Tahoma" w:cs="Tahoma"/>
          <w:color w:val="000000"/>
          <w:sz w:val="22"/>
          <w:szCs w:val="22"/>
          <w:lang w:eastAsia="en-US"/>
        </w:rPr>
        <w:t>холоднокатанного</w:t>
      </w:r>
      <w:proofErr w:type="spellEnd"/>
      <w:r w:rsidRPr="00E26DA7">
        <w:rPr>
          <w:rFonts w:ascii="Tahoma" w:eastAsiaTheme="minorHAnsi" w:hAnsi="Tahoma" w:cs="Tahoma"/>
          <w:color w:val="000000"/>
          <w:sz w:val="22"/>
          <w:szCs w:val="22"/>
          <w:lang w:eastAsia="en-US"/>
        </w:rPr>
        <w:t xml:space="preserve"> горяча оцинкованного с полимерным покрытием, c защитной плёнкой. Утеплитель - (несгораемый) </w:t>
      </w:r>
      <w:proofErr w:type="spellStart"/>
      <w:r w:rsidRPr="00E26DA7">
        <w:rPr>
          <w:rFonts w:ascii="Tahoma" w:eastAsiaTheme="minorHAnsi" w:hAnsi="Tahoma" w:cs="Tahoma"/>
          <w:color w:val="000000"/>
          <w:sz w:val="22"/>
          <w:szCs w:val="22"/>
          <w:lang w:eastAsia="en-US"/>
        </w:rPr>
        <w:t>минераловатная</w:t>
      </w:r>
      <w:proofErr w:type="spellEnd"/>
      <w:r w:rsidRPr="00E26DA7">
        <w:rPr>
          <w:rFonts w:ascii="Tahoma" w:eastAsiaTheme="minorHAnsi" w:hAnsi="Tahoma" w:cs="Tahoma"/>
          <w:color w:val="000000"/>
          <w:sz w:val="22"/>
          <w:szCs w:val="22"/>
          <w:lang w:eastAsia="en-US"/>
        </w:rPr>
        <w:t xml:space="preserve"> плита на основе базальтового волокна плотностью не менее 90 кг/м³, толщина по утеплителю 200 мм.</w:t>
      </w:r>
    </w:p>
    <w:p w14:paraId="4BBF08DE" w14:textId="77777777" w:rsidR="004E31F4" w:rsidRPr="00E26DA7" w:rsidRDefault="00134736" w:rsidP="00AC4287">
      <w:pPr>
        <w:widowControl/>
        <w:suppressAutoHyphens/>
        <w:ind w:firstLine="709"/>
        <w:jc w:val="both"/>
        <w:rPr>
          <w:rFonts w:ascii="Tahoma" w:eastAsiaTheme="minorHAnsi" w:hAnsi="Tahoma" w:cs="Tahoma"/>
          <w:color w:val="000000"/>
          <w:sz w:val="22"/>
          <w:szCs w:val="22"/>
          <w:lang w:eastAsia="en-US"/>
        </w:rPr>
      </w:pPr>
      <w:r w:rsidRPr="00E26DA7">
        <w:rPr>
          <w:rFonts w:ascii="Tahoma" w:eastAsiaTheme="minorHAnsi" w:hAnsi="Tahoma" w:cs="Tahoma"/>
          <w:b/>
          <w:bCs/>
          <w:color w:val="000000"/>
          <w:sz w:val="22"/>
          <w:szCs w:val="22"/>
          <w:lang w:eastAsia="en-US"/>
        </w:rPr>
        <w:t>Кровля</w:t>
      </w:r>
      <w:r w:rsidRPr="00E26DA7">
        <w:rPr>
          <w:rFonts w:ascii="Tahoma" w:eastAsiaTheme="minorHAnsi" w:hAnsi="Tahoma" w:cs="Tahoma"/>
          <w:color w:val="000000"/>
          <w:sz w:val="22"/>
          <w:szCs w:val="22"/>
          <w:lang w:eastAsia="en-US"/>
        </w:rPr>
        <w:t xml:space="preserve"> принята четырехскатная чердачная по стропилам из легких гнутых элементов.</w:t>
      </w:r>
      <w:r w:rsidRPr="00E26DA7">
        <w:rPr>
          <w:rFonts w:ascii="Tahoma" w:eastAsiaTheme="minorHAnsi" w:hAnsi="Tahoma" w:cs="Tahoma"/>
          <w:color w:val="0000FF"/>
          <w:sz w:val="22"/>
          <w:szCs w:val="22"/>
          <w:lang w:eastAsia="en-US"/>
        </w:rPr>
        <w:t xml:space="preserve"> </w:t>
      </w:r>
      <w:r w:rsidRPr="00E26DA7">
        <w:rPr>
          <w:rFonts w:ascii="Tahoma" w:eastAsiaTheme="minorHAnsi" w:hAnsi="Tahoma" w:cs="Tahoma"/>
          <w:color w:val="000000"/>
          <w:sz w:val="22"/>
          <w:szCs w:val="22"/>
          <w:lang w:eastAsia="en-US"/>
        </w:rPr>
        <w:t xml:space="preserve">Покрытие кровли предусмотрено из крашенного </w:t>
      </w:r>
      <w:proofErr w:type="spellStart"/>
      <w:r w:rsidRPr="00E26DA7">
        <w:rPr>
          <w:rFonts w:ascii="Tahoma" w:eastAsiaTheme="minorHAnsi" w:hAnsi="Tahoma" w:cs="Tahoma"/>
          <w:color w:val="000000"/>
          <w:sz w:val="22"/>
          <w:szCs w:val="22"/>
          <w:lang w:eastAsia="en-US"/>
        </w:rPr>
        <w:t>профнастила</w:t>
      </w:r>
      <w:proofErr w:type="spellEnd"/>
      <w:r w:rsidRPr="00E26DA7">
        <w:rPr>
          <w:rFonts w:ascii="Tahoma" w:eastAsiaTheme="minorHAnsi" w:hAnsi="Tahoma" w:cs="Tahoma"/>
          <w:color w:val="000000"/>
          <w:sz w:val="22"/>
          <w:szCs w:val="22"/>
          <w:lang w:eastAsia="en-US"/>
        </w:rPr>
        <w:t>.</w:t>
      </w:r>
      <w:r w:rsidR="004E31F4" w:rsidRPr="00E26DA7">
        <w:rPr>
          <w:rFonts w:ascii="Tahoma" w:eastAsiaTheme="minorHAnsi" w:hAnsi="Tahoma" w:cs="Tahoma"/>
          <w:color w:val="000000"/>
          <w:sz w:val="22"/>
          <w:szCs w:val="22"/>
          <w:lang w:eastAsia="en-US"/>
        </w:rPr>
        <w:t xml:space="preserve"> </w:t>
      </w:r>
      <w:r w:rsidRPr="00E26DA7">
        <w:rPr>
          <w:rFonts w:ascii="Tahoma" w:eastAsiaTheme="minorHAnsi" w:hAnsi="Tahoma" w:cs="Tahoma"/>
          <w:color w:val="000000"/>
          <w:sz w:val="22"/>
          <w:szCs w:val="22"/>
          <w:lang w:eastAsia="en-US"/>
        </w:rPr>
        <w:t>Водосток предусмотрен организованный.</w:t>
      </w:r>
      <w:r w:rsidRPr="00E26DA7">
        <w:rPr>
          <w:rFonts w:ascii="Tahoma" w:hAnsi="Tahoma" w:cs="Tahoma"/>
          <w:sz w:val="22"/>
          <w:szCs w:val="22"/>
        </w:rPr>
        <w:t xml:space="preserve"> </w:t>
      </w:r>
      <w:r w:rsidR="004E31F4" w:rsidRPr="00E26DA7">
        <w:rPr>
          <w:rFonts w:ascii="Tahoma" w:hAnsi="Tahoma" w:cs="Tahoma"/>
          <w:sz w:val="22"/>
          <w:szCs w:val="22"/>
        </w:rPr>
        <w:t>С</w:t>
      </w:r>
      <w:r w:rsidRPr="00E26DA7">
        <w:rPr>
          <w:rFonts w:ascii="Tahoma" w:hAnsi="Tahoma" w:cs="Tahoma"/>
          <w:sz w:val="22"/>
          <w:szCs w:val="22"/>
        </w:rPr>
        <w:t>негозадержание</w:t>
      </w:r>
      <w:r w:rsidR="004E31F4" w:rsidRPr="00E26DA7">
        <w:rPr>
          <w:rFonts w:ascii="Tahoma" w:hAnsi="Tahoma" w:cs="Tahoma"/>
          <w:sz w:val="22"/>
          <w:szCs w:val="22"/>
        </w:rPr>
        <w:t>.</w:t>
      </w:r>
    </w:p>
    <w:p w14:paraId="49E5071A" w14:textId="6F0EA675" w:rsidR="00134736" w:rsidRPr="00E26DA7" w:rsidRDefault="004E31F4" w:rsidP="00AC4287">
      <w:pPr>
        <w:widowControl/>
        <w:suppressAutoHyphens/>
        <w:ind w:firstLine="709"/>
        <w:rPr>
          <w:rFonts w:ascii="Tahoma" w:eastAsiaTheme="minorHAnsi" w:hAnsi="Tahoma" w:cs="Tahoma"/>
          <w:color w:val="000000"/>
          <w:sz w:val="22"/>
          <w:szCs w:val="22"/>
          <w:lang w:eastAsia="en-US"/>
        </w:rPr>
      </w:pPr>
      <w:r w:rsidRPr="00E26DA7">
        <w:rPr>
          <w:rFonts w:ascii="Tahoma" w:eastAsiaTheme="minorHAnsi" w:hAnsi="Tahoma" w:cs="Tahoma"/>
          <w:b/>
          <w:bCs/>
          <w:color w:val="000000"/>
          <w:sz w:val="22"/>
          <w:szCs w:val="22"/>
          <w:lang w:eastAsia="en-US"/>
        </w:rPr>
        <w:t>Двери:</w:t>
      </w:r>
    </w:p>
    <w:p w14:paraId="724E4A35" w14:textId="28D12766" w:rsidR="00134736" w:rsidRPr="00A00E02" w:rsidRDefault="00134736" w:rsidP="00A00E02">
      <w:pPr>
        <w:widowControl/>
        <w:numPr>
          <w:ilvl w:val="0"/>
          <w:numId w:val="27"/>
        </w:numPr>
        <w:tabs>
          <w:tab w:val="left" w:pos="267"/>
        </w:tabs>
        <w:suppressAutoHyphens/>
        <w:autoSpaceDE/>
        <w:autoSpaceDN/>
        <w:adjustRightInd/>
        <w:spacing w:line="302" w:lineRule="exact"/>
        <w:ind w:firstLine="567"/>
        <w:rPr>
          <w:rFonts w:ascii="Tahoma" w:hAnsi="Tahoma" w:cs="Tahoma"/>
          <w:sz w:val="22"/>
          <w:szCs w:val="22"/>
        </w:rPr>
      </w:pPr>
      <w:r w:rsidRPr="00E26DA7">
        <w:rPr>
          <w:rFonts w:ascii="Tahoma" w:hAnsi="Tahoma" w:cs="Tahoma"/>
          <w:sz w:val="22"/>
          <w:szCs w:val="22"/>
        </w:rPr>
        <w:t xml:space="preserve">входная: металлическая </w:t>
      </w:r>
      <w:r w:rsidRPr="00A00E02">
        <w:rPr>
          <w:rFonts w:ascii="Tahoma" w:hAnsi="Tahoma" w:cs="Tahoma"/>
          <w:sz w:val="22"/>
          <w:szCs w:val="22"/>
        </w:rPr>
        <w:t xml:space="preserve">1300х2050мм, </w:t>
      </w:r>
      <w:r w:rsidR="00A00E02" w:rsidRPr="00A00E02">
        <w:rPr>
          <w:rFonts w:ascii="Tahoma" w:hAnsi="Tahoma" w:cs="Tahoma"/>
          <w:sz w:val="22"/>
          <w:szCs w:val="22"/>
        </w:rPr>
        <w:t>RAL9010/9010</w:t>
      </w:r>
      <w:r w:rsidRPr="00A00E02">
        <w:rPr>
          <w:rFonts w:ascii="Tahoma" w:hAnsi="Tahoma" w:cs="Tahoma"/>
          <w:sz w:val="22"/>
          <w:szCs w:val="22"/>
        </w:rPr>
        <w:t>, толщина металла 2 мм (Россия) утепленная;</w:t>
      </w:r>
    </w:p>
    <w:p w14:paraId="4081C452" w14:textId="77777777" w:rsidR="00134736" w:rsidRPr="00A00E02" w:rsidRDefault="00134736" w:rsidP="00AC4287">
      <w:pPr>
        <w:widowControl/>
        <w:numPr>
          <w:ilvl w:val="0"/>
          <w:numId w:val="27"/>
        </w:numPr>
        <w:tabs>
          <w:tab w:val="left" w:pos="262"/>
        </w:tabs>
        <w:suppressAutoHyphens/>
        <w:autoSpaceDE/>
        <w:autoSpaceDN/>
        <w:adjustRightInd/>
        <w:spacing w:line="302" w:lineRule="exact"/>
        <w:ind w:firstLine="567"/>
        <w:rPr>
          <w:rFonts w:ascii="Tahoma" w:hAnsi="Tahoma" w:cs="Tahoma"/>
          <w:sz w:val="22"/>
          <w:szCs w:val="22"/>
        </w:rPr>
      </w:pPr>
      <w:r w:rsidRPr="00A00E02">
        <w:rPr>
          <w:rFonts w:ascii="Tahoma" w:hAnsi="Tahoma" w:cs="Tahoma"/>
          <w:sz w:val="22"/>
          <w:szCs w:val="22"/>
        </w:rPr>
        <w:t>внутренняя: металлическая 1300х2050мм, цвет белый;</w:t>
      </w:r>
    </w:p>
    <w:p w14:paraId="4D555B60" w14:textId="77777777" w:rsidR="00134736" w:rsidRPr="00E26DA7" w:rsidRDefault="00134736" w:rsidP="00AC4287">
      <w:pPr>
        <w:widowControl/>
        <w:numPr>
          <w:ilvl w:val="0"/>
          <w:numId w:val="27"/>
        </w:numPr>
        <w:tabs>
          <w:tab w:val="left" w:pos="262"/>
        </w:tabs>
        <w:suppressAutoHyphens/>
        <w:autoSpaceDE/>
        <w:autoSpaceDN/>
        <w:adjustRightInd/>
        <w:spacing w:line="302" w:lineRule="exact"/>
        <w:ind w:firstLine="567"/>
        <w:rPr>
          <w:rFonts w:ascii="Tahoma" w:hAnsi="Tahoma" w:cs="Tahoma"/>
          <w:sz w:val="22"/>
          <w:szCs w:val="22"/>
        </w:rPr>
      </w:pPr>
      <w:r w:rsidRPr="00E26DA7">
        <w:rPr>
          <w:rFonts w:ascii="Tahoma" w:hAnsi="Tahoma" w:cs="Tahoma"/>
          <w:sz w:val="22"/>
          <w:szCs w:val="22"/>
        </w:rPr>
        <w:t>внутренняя: металлическая 800х2050мм, цвет белый;</w:t>
      </w:r>
    </w:p>
    <w:p w14:paraId="5E9F46B1" w14:textId="77777777" w:rsidR="00134736" w:rsidRPr="00E26DA7" w:rsidRDefault="00134736" w:rsidP="00AC4287">
      <w:pPr>
        <w:widowControl/>
        <w:numPr>
          <w:ilvl w:val="0"/>
          <w:numId w:val="27"/>
        </w:numPr>
        <w:tabs>
          <w:tab w:val="left" w:pos="262"/>
        </w:tabs>
        <w:suppressAutoHyphens/>
        <w:autoSpaceDE/>
        <w:autoSpaceDN/>
        <w:adjustRightInd/>
        <w:spacing w:line="302" w:lineRule="exact"/>
        <w:ind w:firstLine="567"/>
        <w:rPr>
          <w:rFonts w:ascii="Tahoma" w:hAnsi="Tahoma" w:cs="Tahoma"/>
          <w:sz w:val="22"/>
          <w:szCs w:val="22"/>
        </w:rPr>
      </w:pPr>
      <w:r w:rsidRPr="00E26DA7">
        <w:rPr>
          <w:rFonts w:ascii="Tahoma" w:hAnsi="Tahoma" w:cs="Tahoma"/>
          <w:sz w:val="22"/>
          <w:szCs w:val="22"/>
        </w:rPr>
        <w:t>внутренняя: металлическая 700х2050мм, цвет белый (душевые 2 этаж);</w:t>
      </w:r>
    </w:p>
    <w:p w14:paraId="1F67E5D2" w14:textId="77777777" w:rsidR="00134736" w:rsidRPr="00E26DA7" w:rsidRDefault="00134736" w:rsidP="00AC4287">
      <w:pPr>
        <w:widowControl/>
        <w:numPr>
          <w:ilvl w:val="0"/>
          <w:numId w:val="27"/>
        </w:numPr>
        <w:tabs>
          <w:tab w:val="left" w:pos="262"/>
        </w:tabs>
        <w:suppressAutoHyphens/>
        <w:autoSpaceDE/>
        <w:autoSpaceDN/>
        <w:adjustRightInd/>
        <w:spacing w:line="302" w:lineRule="exact"/>
        <w:ind w:firstLine="567"/>
        <w:rPr>
          <w:rFonts w:ascii="Tahoma" w:hAnsi="Tahoma" w:cs="Tahoma"/>
          <w:sz w:val="22"/>
          <w:szCs w:val="22"/>
        </w:rPr>
      </w:pPr>
      <w:r w:rsidRPr="00E26DA7">
        <w:rPr>
          <w:rFonts w:ascii="Tahoma" w:hAnsi="Tahoma" w:cs="Tahoma"/>
          <w:sz w:val="22"/>
          <w:szCs w:val="22"/>
        </w:rPr>
        <w:t>внутренняя: ПВХ 600х2050мм, цвет белый (санузлы);</w:t>
      </w:r>
    </w:p>
    <w:p w14:paraId="6FE863E1" w14:textId="524E7221" w:rsidR="00134736" w:rsidRPr="00E26DA7" w:rsidRDefault="00134736" w:rsidP="00AC4287">
      <w:pPr>
        <w:widowControl/>
        <w:numPr>
          <w:ilvl w:val="0"/>
          <w:numId w:val="27"/>
        </w:numPr>
        <w:tabs>
          <w:tab w:val="left" w:pos="262"/>
        </w:tabs>
        <w:suppressAutoHyphens/>
        <w:autoSpaceDE/>
        <w:autoSpaceDN/>
        <w:adjustRightInd/>
        <w:spacing w:line="302" w:lineRule="exact"/>
        <w:ind w:firstLine="567"/>
        <w:rPr>
          <w:rFonts w:ascii="Tahoma" w:hAnsi="Tahoma" w:cs="Tahoma"/>
          <w:sz w:val="22"/>
          <w:szCs w:val="22"/>
        </w:rPr>
      </w:pPr>
      <w:r w:rsidRPr="00E26DA7">
        <w:rPr>
          <w:rFonts w:ascii="Tahoma" w:hAnsi="Tahoma" w:cs="Tahoma"/>
          <w:sz w:val="22"/>
          <w:szCs w:val="22"/>
        </w:rPr>
        <w:t>внутренняя: ПВХ 8</w:t>
      </w:r>
      <w:r w:rsidR="004E31F4" w:rsidRPr="00E26DA7">
        <w:rPr>
          <w:rFonts w:ascii="Tahoma" w:hAnsi="Tahoma" w:cs="Tahoma"/>
          <w:sz w:val="22"/>
          <w:szCs w:val="22"/>
        </w:rPr>
        <w:t>00х2050мм, цвет белый (душевые).</w:t>
      </w:r>
    </w:p>
    <w:p w14:paraId="267D2BF0" w14:textId="19381412" w:rsidR="00257C28" w:rsidRPr="00E26DA7" w:rsidRDefault="00090405" w:rsidP="00AC4287">
      <w:pPr>
        <w:widowControl/>
        <w:tabs>
          <w:tab w:val="left" w:pos="262"/>
        </w:tabs>
        <w:suppressAutoHyphens/>
        <w:autoSpaceDE/>
        <w:autoSpaceDN/>
        <w:adjustRightInd/>
        <w:spacing w:line="302" w:lineRule="exact"/>
        <w:ind w:left="567" w:firstLine="142"/>
        <w:rPr>
          <w:rFonts w:ascii="Tahoma" w:hAnsi="Tahoma" w:cs="Tahoma"/>
          <w:b/>
          <w:sz w:val="22"/>
          <w:szCs w:val="22"/>
        </w:rPr>
      </w:pPr>
      <w:r w:rsidRPr="00E26DA7">
        <w:rPr>
          <w:rFonts w:ascii="Tahoma" w:hAnsi="Tahoma" w:cs="Tahoma"/>
          <w:b/>
          <w:sz w:val="22"/>
          <w:szCs w:val="22"/>
        </w:rPr>
        <w:t>Окна</w:t>
      </w:r>
      <w:r w:rsidR="00257C28" w:rsidRPr="00E26DA7">
        <w:rPr>
          <w:rFonts w:ascii="Tahoma" w:hAnsi="Tahoma" w:cs="Tahoma"/>
          <w:b/>
          <w:sz w:val="22"/>
          <w:szCs w:val="22"/>
        </w:rPr>
        <w:t>:</w:t>
      </w:r>
    </w:p>
    <w:p w14:paraId="6D10CE8F" w14:textId="77777777" w:rsidR="00134736" w:rsidRPr="00486A61" w:rsidRDefault="00134736" w:rsidP="00486A61">
      <w:pPr>
        <w:widowControl/>
        <w:numPr>
          <w:ilvl w:val="0"/>
          <w:numId w:val="27"/>
        </w:numPr>
        <w:tabs>
          <w:tab w:val="left" w:pos="267"/>
        </w:tabs>
        <w:suppressAutoHyphens/>
        <w:autoSpaceDE/>
        <w:autoSpaceDN/>
        <w:adjustRightInd/>
        <w:spacing w:line="302" w:lineRule="exact"/>
        <w:ind w:firstLine="567"/>
        <w:jc w:val="both"/>
        <w:rPr>
          <w:rFonts w:ascii="Tahoma" w:hAnsi="Tahoma" w:cs="Tahoma"/>
          <w:sz w:val="22"/>
          <w:szCs w:val="22"/>
        </w:rPr>
      </w:pPr>
      <w:r w:rsidRPr="00486A61">
        <w:rPr>
          <w:rFonts w:ascii="Tahoma" w:hAnsi="Tahoma" w:cs="Tahoma"/>
          <w:sz w:val="22"/>
          <w:szCs w:val="22"/>
        </w:rPr>
        <w:t xml:space="preserve">ПВХ 900х1150(И) поворотно-откидные 2х камерные, профиль </w:t>
      </w:r>
      <w:proofErr w:type="spellStart"/>
      <w:r w:rsidRPr="00486A61">
        <w:rPr>
          <w:rFonts w:ascii="Tahoma" w:hAnsi="Tahoma" w:cs="Tahoma"/>
          <w:sz w:val="22"/>
          <w:szCs w:val="22"/>
        </w:rPr>
        <w:t>Novotex</w:t>
      </w:r>
      <w:proofErr w:type="spellEnd"/>
      <w:r w:rsidRPr="00486A61">
        <w:rPr>
          <w:rFonts w:ascii="Tahoma" w:hAnsi="Tahoma" w:cs="Tahoma"/>
          <w:sz w:val="22"/>
          <w:szCs w:val="22"/>
        </w:rPr>
        <w:t xml:space="preserve">, фурнитура </w:t>
      </w:r>
      <w:proofErr w:type="spellStart"/>
      <w:r w:rsidRPr="00486A61">
        <w:rPr>
          <w:rFonts w:ascii="Tahoma" w:hAnsi="Tahoma" w:cs="Tahoma"/>
          <w:sz w:val="22"/>
          <w:szCs w:val="22"/>
        </w:rPr>
        <w:t>firesi</w:t>
      </w:r>
      <w:proofErr w:type="spellEnd"/>
      <w:r w:rsidRPr="00486A61">
        <w:rPr>
          <w:rFonts w:ascii="Tahoma" w:hAnsi="Tahoma" w:cs="Tahoma"/>
          <w:sz w:val="22"/>
          <w:szCs w:val="22"/>
        </w:rPr>
        <w:t>;</w:t>
      </w:r>
    </w:p>
    <w:p w14:paraId="38D13CA9" w14:textId="77777777" w:rsidR="00134736" w:rsidRPr="00486A61" w:rsidRDefault="00134736" w:rsidP="00486A61">
      <w:pPr>
        <w:widowControl/>
        <w:numPr>
          <w:ilvl w:val="0"/>
          <w:numId w:val="27"/>
        </w:numPr>
        <w:tabs>
          <w:tab w:val="left" w:pos="262"/>
        </w:tabs>
        <w:suppressAutoHyphens/>
        <w:autoSpaceDE/>
        <w:autoSpaceDN/>
        <w:adjustRightInd/>
        <w:spacing w:line="302" w:lineRule="exact"/>
        <w:ind w:firstLine="567"/>
        <w:jc w:val="both"/>
        <w:rPr>
          <w:rFonts w:ascii="Tahoma" w:hAnsi="Tahoma" w:cs="Tahoma"/>
          <w:sz w:val="22"/>
          <w:szCs w:val="22"/>
        </w:rPr>
      </w:pPr>
      <w:r w:rsidRPr="00486A61">
        <w:rPr>
          <w:rFonts w:ascii="Tahoma" w:hAnsi="Tahoma" w:cs="Tahoma"/>
          <w:sz w:val="22"/>
          <w:szCs w:val="22"/>
        </w:rPr>
        <w:t xml:space="preserve">ПВХ 470х570(И) поворотные 2х камерные, профиль </w:t>
      </w:r>
      <w:proofErr w:type="spellStart"/>
      <w:r w:rsidRPr="00486A61">
        <w:rPr>
          <w:rFonts w:ascii="Tahoma" w:hAnsi="Tahoma" w:cs="Tahoma"/>
          <w:sz w:val="22"/>
          <w:szCs w:val="22"/>
        </w:rPr>
        <w:t>Novotex</w:t>
      </w:r>
      <w:proofErr w:type="spellEnd"/>
      <w:r w:rsidRPr="00486A61">
        <w:rPr>
          <w:rFonts w:ascii="Tahoma" w:hAnsi="Tahoma" w:cs="Tahoma"/>
          <w:sz w:val="22"/>
          <w:szCs w:val="22"/>
        </w:rPr>
        <w:t xml:space="preserve">, фурнитура </w:t>
      </w:r>
      <w:proofErr w:type="spellStart"/>
      <w:r w:rsidRPr="00486A61">
        <w:rPr>
          <w:rFonts w:ascii="Tahoma" w:hAnsi="Tahoma" w:cs="Tahoma"/>
          <w:sz w:val="22"/>
          <w:szCs w:val="22"/>
        </w:rPr>
        <w:t>firesi</w:t>
      </w:r>
      <w:proofErr w:type="spellEnd"/>
      <w:r w:rsidRPr="00486A61">
        <w:rPr>
          <w:rFonts w:ascii="Tahoma" w:hAnsi="Tahoma" w:cs="Tahoma"/>
          <w:sz w:val="22"/>
          <w:szCs w:val="22"/>
        </w:rPr>
        <w:t>;</w:t>
      </w:r>
    </w:p>
    <w:p w14:paraId="4E10EAD9" w14:textId="6029432F" w:rsidR="00134736" w:rsidRPr="00486A61" w:rsidRDefault="00264FC5" w:rsidP="00AC4287">
      <w:pPr>
        <w:widowControl/>
        <w:numPr>
          <w:ilvl w:val="0"/>
          <w:numId w:val="27"/>
        </w:numPr>
        <w:tabs>
          <w:tab w:val="left" w:pos="262"/>
        </w:tabs>
        <w:suppressAutoHyphens/>
        <w:autoSpaceDE/>
        <w:autoSpaceDN/>
        <w:adjustRightInd/>
        <w:spacing w:line="302" w:lineRule="exact"/>
        <w:ind w:firstLine="567"/>
        <w:rPr>
          <w:rFonts w:ascii="Tahoma" w:hAnsi="Tahoma" w:cs="Tahoma"/>
          <w:sz w:val="22"/>
          <w:szCs w:val="22"/>
        </w:rPr>
      </w:pPr>
      <w:r w:rsidRPr="00486A61">
        <w:rPr>
          <w:rFonts w:ascii="Tahoma" w:hAnsi="Tahoma" w:cs="Tahoma"/>
          <w:sz w:val="22"/>
          <w:szCs w:val="22"/>
        </w:rPr>
        <w:t>москитная сетка.</w:t>
      </w:r>
    </w:p>
    <w:p w14:paraId="3D027372" w14:textId="0EBA920F" w:rsidR="006615B3" w:rsidRPr="00E26DA7" w:rsidRDefault="006615B3" w:rsidP="00C86F6E">
      <w:pPr>
        <w:pStyle w:val="1"/>
        <w:numPr>
          <w:ilvl w:val="0"/>
          <w:numId w:val="7"/>
        </w:numPr>
        <w:suppressAutoHyphens/>
        <w:spacing w:before="240" w:after="120"/>
        <w:ind w:left="0" w:hanging="11"/>
        <w:jc w:val="center"/>
        <w:rPr>
          <w:rFonts w:ascii="Tahoma" w:eastAsiaTheme="minorEastAsia" w:hAnsi="Tahoma" w:cs="Tahoma"/>
          <w:color w:val="000000"/>
          <w:sz w:val="22"/>
          <w:szCs w:val="22"/>
        </w:rPr>
      </w:pPr>
      <w:bookmarkStart w:id="93" w:name="_Toc195099853"/>
      <w:r w:rsidRPr="00E26DA7">
        <w:rPr>
          <w:rFonts w:ascii="Tahoma" w:eastAsiaTheme="minorEastAsia" w:hAnsi="Tahoma" w:cs="Tahoma"/>
          <w:color w:val="000000"/>
          <w:sz w:val="22"/>
          <w:szCs w:val="22"/>
        </w:rPr>
        <w:t>Особые условия</w:t>
      </w:r>
      <w:bookmarkEnd w:id="93"/>
    </w:p>
    <w:p w14:paraId="1ED018EF" w14:textId="77777777" w:rsidR="006615B3" w:rsidRPr="00E26DA7" w:rsidRDefault="006615B3" w:rsidP="00AC4287">
      <w:pPr>
        <w:widowControl/>
        <w:shd w:val="clear" w:color="auto" w:fill="FFFFFF"/>
        <w:suppressAutoHyphens/>
        <w:ind w:firstLine="709"/>
        <w:jc w:val="both"/>
        <w:rPr>
          <w:rFonts w:ascii="Tahoma" w:hAnsi="Tahoma" w:cs="Tahoma"/>
          <w:iCs/>
          <w:sz w:val="22"/>
          <w:szCs w:val="22"/>
        </w:rPr>
      </w:pPr>
    </w:p>
    <w:p w14:paraId="7B1A2B5C" w14:textId="1BD3938C" w:rsidR="00CF1A43" w:rsidRPr="00E26DA7" w:rsidRDefault="00872133" w:rsidP="00AC4287">
      <w:pPr>
        <w:widowControl/>
        <w:shd w:val="clear" w:color="auto" w:fill="FFFFFF"/>
        <w:suppressAutoHyphens/>
        <w:ind w:firstLine="709"/>
        <w:jc w:val="both"/>
        <w:rPr>
          <w:rFonts w:ascii="Tahoma" w:hAnsi="Tahoma" w:cs="Tahoma"/>
          <w:iCs/>
          <w:sz w:val="22"/>
          <w:szCs w:val="22"/>
        </w:rPr>
      </w:pPr>
      <w:r w:rsidRPr="00E26DA7">
        <w:rPr>
          <w:rFonts w:ascii="Tahoma" w:hAnsi="Tahoma" w:cs="Tahoma"/>
          <w:iCs/>
          <w:sz w:val="22"/>
          <w:szCs w:val="22"/>
        </w:rPr>
        <w:t>Гарантия на поставляемый товар должна составлять не менее 36 месяцев с даты подписания Заказчиком акта приема-передачи товара.</w:t>
      </w:r>
    </w:p>
    <w:p w14:paraId="5BC346D3" w14:textId="77777777" w:rsidR="0053219E" w:rsidRPr="00E26DA7" w:rsidRDefault="00872133" w:rsidP="00AC4287">
      <w:pPr>
        <w:widowControl/>
        <w:shd w:val="clear" w:color="auto" w:fill="FFFFFF"/>
        <w:suppressAutoHyphens/>
        <w:ind w:left="360" w:firstLine="349"/>
        <w:jc w:val="both"/>
        <w:rPr>
          <w:rFonts w:ascii="Tahoma" w:hAnsi="Tahoma" w:cs="Tahoma"/>
          <w:iCs/>
          <w:sz w:val="22"/>
          <w:szCs w:val="22"/>
        </w:rPr>
      </w:pPr>
      <w:r w:rsidRPr="00E26DA7">
        <w:rPr>
          <w:rFonts w:ascii="Tahoma" w:hAnsi="Tahoma" w:cs="Tahoma"/>
          <w:iCs/>
          <w:sz w:val="22"/>
          <w:szCs w:val="22"/>
        </w:rPr>
        <w:t>Расчётный срок службы сооружения: не менее 30 лет</w:t>
      </w:r>
      <w:r w:rsidR="00CF1A43" w:rsidRPr="00E26DA7">
        <w:rPr>
          <w:rFonts w:ascii="Tahoma" w:hAnsi="Tahoma" w:cs="Tahoma"/>
          <w:iCs/>
          <w:sz w:val="22"/>
          <w:szCs w:val="22"/>
        </w:rPr>
        <w:t>.</w:t>
      </w:r>
    </w:p>
    <w:p w14:paraId="1E4FDD5A" w14:textId="62185D61" w:rsidR="00872133" w:rsidRPr="00E26DA7" w:rsidRDefault="00872133" w:rsidP="00AC4287">
      <w:pPr>
        <w:widowControl/>
        <w:shd w:val="clear" w:color="auto" w:fill="FFFFFF"/>
        <w:suppressAutoHyphens/>
        <w:ind w:firstLine="709"/>
        <w:jc w:val="both"/>
        <w:rPr>
          <w:rFonts w:ascii="Tahoma" w:hAnsi="Tahoma" w:cs="Tahoma"/>
          <w:iCs/>
          <w:sz w:val="22"/>
          <w:szCs w:val="22"/>
        </w:rPr>
      </w:pPr>
      <w:r w:rsidRPr="00E26DA7">
        <w:rPr>
          <w:rFonts w:ascii="Tahoma" w:hAnsi="Tahoma" w:cs="Tahoma"/>
          <w:iCs/>
          <w:sz w:val="22"/>
          <w:szCs w:val="22"/>
        </w:rPr>
        <w:t>Поставщик должен гарантировать возможность безопасного использования товара по назначению в</w:t>
      </w:r>
      <w:r w:rsidR="00CF1A43" w:rsidRPr="00E26DA7">
        <w:rPr>
          <w:rFonts w:ascii="Tahoma" w:hAnsi="Tahoma" w:cs="Tahoma"/>
          <w:iCs/>
          <w:sz w:val="22"/>
          <w:szCs w:val="22"/>
        </w:rPr>
        <w:t xml:space="preserve"> </w:t>
      </w:r>
      <w:r w:rsidRPr="00E26DA7">
        <w:rPr>
          <w:rFonts w:ascii="Tahoma" w:hAnsi="Tahoma" w:cs="Tahoma"/>
          <w:iCs/>
          <w:sz w:val="22"/>
          <w:szCs w:val="22"/>
        </w:rPr>
        <w:t>течение гарантийного срока и в течение всего нормативного срока эксплуатации товара в соответствии с законодательством. В течение гарантийного срока Поставщик должен гарантировать исправную и полнофункциональную работу всего установленного оборудования в соответствии с техническим описанием производителя. Гарантийные обязательства Поставщика на товар устанавливаются в гарантийных документах, которые Поставщик обязан передать Заказчику одновременно с передачей товара. Если в гарантийный период обнаружатся дефекты, допущенные по вине Поставщика и препятствующие нормальной эксплуатации объекта, то Поставщик обязан их устранить в установленный в договоре Заказчиком срок за свой счет.</w:t>
      </w:r>
    </w:p>
    <w:p w14:paraId="04E47ED9" w14:textId="1DD55612" w:rsidR="0009150A" w:rsidRPr="00E26DA7" w:rsidRDefault="0009150A" w:rsidP="00AC4287">
      <w:pPr>
        <w:widowControl/>
        <w:suppressAutoHyphens/>
        <w:ind w:firstLine="567"/>
        <w:rPr>
          <w:rFonts w:ascii="Tahoma" w:hAnsi="Tahoma" w:cs="Tahoma"/>
          <w:kern w:val="2"/>
          <w:sz w:val="22"/>
          <w:szCs w:val="22"/>
        </w:rPr>
      </w:pPr>
      <w:r w:rsidRPr="00E26DA7">
        <w:rPr>
          <w:rFonts w:ascii="Tahoma" w:hAnsi="Tahoma" w:cs="Tahoma"/>
          <w:kern w:val="2"/>
          <w:sz w:val="22"/>
          <w:szCs w:val="22"/>
        </w:rPr>
        <w:t>Выполняемые работы должны соответствовать требованиям действующего законодательства и иным документам, устанавливающим требования к качеству Работ, в том числе:</w:t>
      </w:r>
    </w:p>
    <w:p w14:paraId="72B80ECB" w14:textId="77777777" w:rsidR="00CF1925" w:rsidRPr="00E26DA7" w:rsidRDefault="00CF1925" w:rsidP="00C86F6E">
      <w:pPr>
        <w:widowControl/>
        <w:numPr>
          <w:ilvl w:val="0"/>
          <w:numId w:val="9"/>
        </w:numPr>
        <w:suppressAutoHyphens/>
        <w:ind w:left="0" w:firstLine="360"/>
        <w:contextualSpacing/>
        <w:jc w:val="both"/>
        <w:rPr>
          <w:rFonts w:ascii="Tahoma" w:hAnsi="Tahoma" w:cs="Tahoma"/>
          <w:kern w:val="2"/>
          <w:sz w:val="22"/>
          <w:szCs w:val="22"/>
        </w:rPr>
      </w:pPr>
      <w:r w:rsidRPr="00E26DA7">
        <w:rPr>
          <w:rFonts w:ascii="Tahoma" w:hAnsi="Tahoma" w:cs="Tahoma"/>
          <w:kern w:val="2"/>
          <w:sz w:val="22"/>
          <w:szCs w:val="22"/>
        </w:rPr>
        <w:t>СТО КИСМ 121-222-2018</w:t>
      </w:r>
      <w:r w:rsidRPr="00E26DA7">
        <w:rPr>
          <w:rFonts w:ascii="Tahoma" w:hAnsi="Tahoma" w:cs="Tahoma"/>
          <w:sz w:val="22"/>
          <w:szCs w:val="22"/>
        </w:rPr>
        <w:t xml:space="preserve"> </w:t>
      </w:r>
      <w:r w:rsidRPr="00E26DA7">
        <w:rPr>
          <w:rFonts w:ascii="Tahoma" w:hAnsi="Tahoma" w:cs="Tahoma"/>
          <w:kern w:val="2"/>
          <w:sz w:val="22"/>
          <w:szCs w:val="22"/>
        </w:rPr>
        <w:t>Стандарт организации</w:t>
      </w:r>
      <w:r w:rsidRPr="00E26DA7">
        <w:rPr>
          <w:rFonts w:ascii="Tahoma" w:hAnsi="Tahoma" w:cs="Tahoma"/>
          <w:sz w:val="22"/>
          <w:szCs w:val="22"/>
        </w:rPr>
        <w:t xml:space="preserve"> «</w:t>
      </w:r>
      <w:r w:rsidRPr="00E26DA7">
        <w:rPr>
          <w:rFonts w:ascii="Tahoma" w:hAnsi="Tahoma" w:cs="Tahoma"/>
          <w:kern w:val="2"/>
          <w:sz w:val="22"/>
          <w:szCs w:val="22"/>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p w14:paraId="1A1C80D4" w14:textId="77777777" w:rsidR="00CF1925" w:rsidRPr="00E26DA7" w:rsidRDefault="00CF1925" w:rsidP="00C86F6E">
      <w:pPr>
        <w:widowControl/>
        <w:numPr>
          <w:ilvl w:val="0"/>
          <w:numId w:val="9"/>
        </w:numPr>
        <w:suppressAutoHyphens/>
        <w:ind w:left="0" w:firstLine="360"/>
        <w:contextualSpacing/>
        <w:jc w:val="both"/>
        <w:rPr>
          <w:rFonts w:ascii="Tahoma" w:hAnsi="Tahoma" w:cs="Tahoma"/>
          <w:kern w:val="2"/>
          <w:sz w:val="22"/>
          <w:szCs w:val="22"/>
        </w:rPr>
      </w:pPr>
      <w:r w:rsidRPr="00E26DA7">
        <w:rPr>
          <w:rFonts w:ascii="Tahoma" w:hAnsi="Tahoma" w:cs="Tahoma"/>
          <w:kern w:val="2"/>
          <w:sz w:val="22"/>
          <w:szCs w:val="22"/>
        </w:rPr>
        <w:t>Приказ Министерства труда и социальной защиты Российской Федерации от 11 декабря 2020 года N 883н «Об утверждении Правил по охране труда при строительстве, реконструкции и ремонте»;</w:t>
      </w:r>
    </w:p>
    <w:p w14:paraId="5286FAE3" w14:textId="77777777" w:rsidR="00CF1925" w:rsidRPr="00E26DA7" w:rsidRDefault="00CF1925" w:rsidP="00C86F6E">
      <w:pPr>
        <w:widowControl/>
        <w:numPr>
          <w:ilvl w:val="0"/>
          <w:numId w:val="9"/>
        </w:numPr>
        <w:suppressAutoHyphens/>
        <w:contextualSpacing/>
        <w:jc w:val="both"/>
        <w:rPr>
          <w:rFonts w:ascii="Tahoma" w:hAnsi="Tahoma" w:cs="Tahoma"/>
          <w:kern w:val="2"/>
          <w:sz w:val="22"/>
          <w:szCs w:val="22"/>
        </w:rPr>
      </w:pPr>
      <w:r w:rsidRPr="00E26DA7">
        <w:rPr>
          <w:rFonts w:ascii="Tahoma" w:hAnsi="Tahoma" w:cs="Tahoma"/>
          <w:kern w:val="2"/>
          <w:sz w:val="22"/>
          <w:szCs w:val="22"/>
        </w:rPr>
        <w:t>СНиП 12-03-2001 «Безопасность труда в строительстве. Часть 1. Общие требования»;</w:t>
      </w:r>
    </w:p>
    <w:p w14:paraId="1F53C74F" w14:textId="33C7C20D" w:rsidR="00CF1925" w:rsidRPr="00E26DA7" w:rsidRDefault="00CF1925" w:rsidP="00C86F6E">
      <w:pPr>
        <w:widowControl/>
        <w:numPr>
          <w:ilvl w:val="0"/>
          <w:numId w:val="9"/>
        </w:numPr>
        <w:suppressAutoHyphens/>
        <w:ind w:left="0" w:firstLine="360"/>
        <w:contextualSpacing/>
        <w:jc w:val="both"/>
        <w:rPr>
          <w:rFonts w:ascii="Tahoma" w:hAnsi="Tahoma" w:cs="Tahoma"/>
          <w:kern w:val="2"/>
          <w:sz w:val="22"/>
          <w:szCs w:val="22"/>
        </w:rPr>
      </w:pPr>
      <w:r w:rsidRPr="00E26DA7">
        <w:rPr>
          <w:rFonts w:ascii="Tahoma" w:hAnsi="Tahoma" w:cs="Tahoma"/>
          <w:kern w:val="2"/>
          <w:sz w:val="22"/>
          <w:szCs w:val="22"/>
        </w:rPr>
        <w:lastRenderedPageBreak/>
        <w:t>«СНиП 12-04-2002 Безопасность труда в строительстве. Часть 2. Строительное производство»</w:t>
      </w:r>
      <w:r w:rsidR="005D41F8" w:rsidRPr="00E26DA7">
        <w:rPr>
          <w:rFonts w:ascii="Tahoma" w:hAnsi="Tahoma" w:cs="Tahoma"/>
          <w:kern w:val="2"/>
          <w:sz w:val="22"/>
          <w:szCs w:val="22"/>
        </w:rPr>
        <w:t>.</w:t>
      </w:r>
    </w:p>
    <w:p w14:paraId="5C5C55D7" w14:textId="77777777" w:rsidR="0009150A" w:rsidRPr="00E26DA7" w:rsidRDefault="0009150A" w:rsidP="00C86F6E">
      <w:pPr>
        <w:widowControl/>
        <w:suppressAutoHyphens/>
        <w:ind w:firstLine="709"/>
        <w:jc w:val="both"/>
        <w:rPr>
          <w:rFonts w:ascii="Tahoma" w:hAnsi="Tahoma" w:cs="Tahoma"/>
          <w:kern w:val="2"/>
          <w:sz w:val="22"/>
          <w:szCs w:val="22"/>
        </w:rPr>
      </w:pPr>
      <w:r w:rsidRPr="00E26DA7">
        <w:rPr>
          <w:rFonts w:ascii="Tahoma" w:hAnsi="Tahoma" w:cs="Tahoma"/>
          <w:kern w:val="2"/>
          <w:sz w:val="22"/>
          <w:szCs w:val="22"/>
        </w:rPr>
        <w:t>Подрядчику необходимо обеспечить поставку всех необходимых МТР для выполнения Работ в полном объеме и сроки.</w:t>
      </w:r>
    </w:p>
    <w:p w14:paraId="5D560C58" w14:textId="24E32FFF" w:rsidR="0009150A" w:rsidRPr="00E26DA7" w:rsidRDefault="0009150A" w:rsidP="00C86F6E">
      <w:pPr>
        <w:widowControl/>
        <w:suppressAutoHyphens/>
        <w:ind w:firstLine="709"/>
        <w:jc w:val="both"/>
        <w:rPr>
          <w:rFonts w:ascii="Tahoma" w:hAnsi="Tahoma" w:cs="Tahoma"/>
          <w:kern w:val="2"/>
          <w:sz w:val="22"/>
          <w:szCs w:val="22"/>
        </w:rPr>
      </w:pPr>
      <w:r w:rsidRPr="00E26DA7">
        <w:rPr>
          <w:rFonts w:ascii="Tahoma" w:hAnsi="Tahoma" w:cs="Tahoma"/>
          <w:kern w:val="2"/>
          <w:sz w:val="22"/>
          <w:szCs w:val="22"/>
        </w:rPr>
        <w:t>Вспомогательные и сопутствующие Работы, не вошедшие в перечень Работ, отдельно не оплачиваются, а входят в стоимость основных видов Работ.</w:t>
      </w:r>
    </w:p>
    <w:p w14:paraId="623C1983" w14:textId="77777777" w:rsidR="00F00A57" w:rsidRPr="00E26DA7" w:rsidRDefault="00F00A57" w:rsidP="00C86F6E">
      <w:pPr>
        <w:widowControl/>
        <w:suppressAutoHyphens/>
        <w:ind w:firstLine="709"/>
        <w:jc w:val="both"/>
        <w:rPr>
          <w:rFonts w:ascii="Tahoma" w:hAnsi="Tahoma" w:cs="Tahoma"/>
          <w:kern w:val="2"/>
          <w:sz w:val="22"/>
          <w:szCs w:val="22"/>
        </w:rPr>
      </w:pPr>
      <w:r w:rsidRPr="00E26DA7">
        <w:rPr>
          <w:rFonts w:ascii="Tahoma" w:hAnsi="Tahoma" w:cs="Tahoma"/>
          <w:kern w:val="2"/>
          <w:sz w:val="22"/>
          <w:szCs w:val="22"/>
        </w:rPr>
        <w:t xml:space="preserve">Поставщик осуществляет контроль комплектности во время сборки общежития по проекту </w:t>
      </w:r>
    </w:p>
    <w:p w14:paraId="36ABA509" w14:textId="77777777" w:rsidR="00F00A57" w:rsidRPr="00E26DA7" w:rsidRDefault="00F00A57" w:rsidP="00C86F6E">
      <w:pPr>
        <w:widowControl/>
        <w:suppressAutoHyphens/>
        <w:ind w:firstLine="709"/>
        <w:jc w:val="both"/>
        <w:rPr>
          <w:rFonts w:ascii="Tahoma" w:hAnsi="Tahoma" w:cs="Tahoma"/>
          <w:kern w:val="2"/>
          <w:sz w:val="22"/>
          <w:szCs w:val="22"/>
        </w:rPr>
      </w:pPr>
      <w:r w:rsidRPr="00E26DA7">
        <w:rPr>
          <w:rFonts w:ascii="Tahoma" w:hAnsi="Tahoma" w:cs="Tahoma"/>
          <w:kern w:val="2"/>
          <w:sz w:val="22"/>
          <w:szCs w:val="22"/>
        </w:rPr>
        <w:t>Поставщик самостоятельно осуществляет контроль комплектности объекта во время сборки-разборки. Устанавливает временное ограждение участка производства работ. Обеспечивает сохранность отгруженного и складированного имущества на месте поставки объекта.</w:t>
      </w:r>
    </w:p>
    <w:p w14:paraId="71E71A11" w14:textId="77777777" w:rsidR="00F00A57" w:rsidRPr="00E26DA7" w:rsidRDefault="00F00A57" w:rsidP="00AC4287">
      <w:pPr>
        <w:widowControl/>
        <w:suppressAutoHyphens/>
        <w:ind w:firstLine="709"/>
        <w:rPr>
          <w:rFonts w:ascii="Tahoma" w:hAnsi="Tahoma" w:cs="Tahoma"/>
          <w:kern w:val="2"/>
          <w:sz w:val="22"/>
          <w:szCs w:val="22"/>
        </w:rPr>
      </w:pPr>
      <w:r w:rsidRPr="00E26DA7">
        <w:rPr>
          <w:rFonts w:ascii="Tahoma" w:hAnsi="Tahoma" w:cs="Tahoma"/>
          <w:kern w:val="2"/>
          <w:sz w:val="22"/>
          <w:szCs w:val="22"/>
        </w:rPr>
        <w:t>В случае если в период исполнения договора (до момента подписания Акта приемки-передачи объекта) часть поставленных и смонтированных комплектующих были повреждены, утрачены, Поставщик за свой счет проводит восстановительные работы, услуги.</w:t>
      </w:r>
    </w:p>
    <w:p w14:paraId="49DFE92C" w14:textId="77777777" w:rsidR="00F00A57" w:rsidRPr="00E26DA7" w:rsidRDefault="00F00A57" w:rsidP="00AC4287">
      <w:pPr>
        <w:widowControl/>
        <w:suppressAutoHyphens/>
        <w:ind w:firstLine="709"/>
        <w:rPr>
          <w:rFonts w:ascii="Tahoma" w:hAnsi="Tahoma" w:cs="Tahoma"/>
          <w:kern w:val="2"/>
          <w:sz w:val="22"/>
          <w:szCs w:val="22"/>
        </w:rPr>
      </w:pPr>
      <w:r w:rsidRPr="00E26DA7">
        <w:rPr>
          <w:rFonts w:ascii="Tahoma" w:hAnsi="Tahoma" w:cs="Tahoma"/>
          <w:kern w:val="2"/>
          <w:sz w:val="22"/>
          <w:szCs w:val="22"/>
        </w:rPr>
        <w:t>После подписания Акта приемки-выполненных работ Поставщик обязуется провести обучение Заказчика в части дальнейшей эксплуатации технологического оборудования, инвентаря в составе объекта.</w:t>
      </w:r>
    </w:p>
    <w:p w14:paraId="3AB51D42" w14:textId="77777777" w:rsidR="00F00A57" w:rsidRPr="00E26DA7" w:rsidRDefault="00F00A57" w:rsidP="00AC4287">
      <w:pPr>
        <w:widowControl/>
        <w:suppressAutoHyphens/>
        <w:ind w:firstLine="709"/>
        <w:rPr>
          <w:rFonts w:ascii="Tahoma" w:hAnsi="Tahoma" w:cs="Tahoma"/>
          <w:kern w:val="2"/>
          <w:sz w:val="22"/>
          <w:szCs w:val="22"/>
        </w:rPr>
      </w:pPr>
    </w:p>
    <w:p w14:paraId="7760CD8B" w14:textId="7E019E0D" w:rsidR="00976D79" w:rsidRPr="00E26DA7" w:rsidRDefault="00976D79" w:rsidP="00C86F6E">
      <w:pPr>
        <w:pStyle w:val="1"/>
        <w:numPr>
          <w:ilvl w:val="0"/>
          <w:numId w:val="7"/>
        </w:numPr>
        <w:suppressAutoHyphens/>
        <w:spacing w:before="240" w:after="120"/>
        <w:ind w:left="0" w:hanging="11"/>
        <w:jc w:val="center"/>
        <w:rPr>
          <w:rFonts w:ascii="Tahoma" w:eastAsiaTheme="minorEastAsia" w:hAnsi="Tahoma" w:cs="Tahoma"/>
          <w:color w:val="000000"/>
          <w:sz w:val="22"/>
          <w:szCs w:val="22"/>
        </w:rPr>
      </w:pPr>
      <w:bookmarkStart w:id="94" w:name="_Toc195099854"/>
      <w:r w:rsidRPr="00E26DA7">
        <w:rPr>
          <w:rFonts w:ascii="Tahoma" w:eastAsiaTheme="minorEastAsia" w:hAnsi="Tahoma" w:cs="Tahoma"/>
          <w:color w:val="000000"/>
          <w:sz w:val="22"/>
          <w:szCs w:val="22"/>
        </w:rPr>
        <w:t>Требования</w:t>
      </w:r>
      <w:bookmarkStart w:id="95" w:name="_Toc398721452"/>
      <w:r w:rsidRPr="00E26DA7">
        <w:rPr>
          <w:rFonts w:ascii="Tahoma" w:eastAsiaTheme="minorEastAsia" w:hAnsi="Tahoma" w:cs="Tahoma"/>
          <w:color w:val="000000"/>
          <w:sz w:val="22"/>
          <w:szCs w:val="22"/>
        </w:rPr>
        <w:t xml:space="preserve"> к разработке ТКП.</w:t>
      </w:r>
      <w:bookmarkEnd w:id="92"/>
      <w:bookmarkEnd w:id="94"/>
    </w:p>
    <w:p w14:paraId="52422C59" w14:textId="77777777" w:rsidR="009A5E04" w:rsidRPr="00E26DA7" w:rsidRDefault="009A5E04" w:rsidP="00AC4287">
      <w:pPr>
        <w:pStyle w:val="1"/>
        <w:numPr>
          <w:ilvl w:val="1"/>
          <w:numId w:val="18"/>
        </w:numPr>
        <w:suppressAutoHyphens/>
        <w:spacing w:before="240"/>
        <w:rPr>
          <w:rFonts w:ascii="Tahoma" w:eastAsiaTheme="minorEastAsia" w:hAnsi="Tahoma" w:cs="Tahoma"/>
          <w:b w:val="0"/>
          <w:bCs/>
          <w:color w:val="000000"/>
          <w:sz w:val="22"/>
          <w:szCs w:val="22"/>
        </w:rPr>
      </w:pPr>
      <w:bookmarkStart w:id="96" w:name="_Toc150333615"/>
      <w:bookmarkStart w:id="97" w:name="_Toc151463996"/>
      <w:bookmarkStart w:id="98" w:name="_Toc195099855"/>
      <w:bookmarkStart w:id="99" w:name="_Toc114821626"/>
      <w:bookmarkStart w:id="100" w:name="_Toc453312769"/>
      <w:r w:rsidRPr="00E26DA7">
        <w:rPr>
          <w:rFonts w:ascii="Tahoma" w:hAnsi="Tahoma" w:cs="Tahoma"/>
          <w:b w:val="0"/>
          <w:sz w:val="22"/>
          <w:szCs w:val="22"/>
        </w:rPr>
        <w:t>В соответствии с настоящим ТЗ должно быть разработано ТКП.</w:t>
      </w:r>
      <w:bookmarkEnd w:id="96"/>
      <w:bookmarkEnd w:id="97"/>
      <w:bookmarkEnd w:id="98"/>
      <w:r w:rsidRPr="00E26DA7">
        <w:rPr>
          <w:rFonts w:ascii="Tahoma" w:hAnsi="Tahoma" w:cs="Tahoma"/>
          <w:b w:val="0"/>
          <w:sz w:val="22"/>
          <w:szCs w:val="22"/>
        </w:rPr>
        <w:t xml:space="preserve"> </w:t>
      </w:r>
    </w:p>
    <w:p w14:paraId="4FAC3071" w14:textId="77777777" w:rsidR="009A5E04" w:rsidRPr="00E26DA7" w:rsidRDefault="009A5E04" w:rsidP="00AC4287">
      <w:pPr>
        <w:pStyle w:val="1"/>
        <w:suppressAutoHyphens/>
        <w:ind w:firstLine="709"/>
        <w:rPr>
          <w:rFonts w:ascii="Tahoma" w:eastAsiaTheme="minorEastAsia" w:hAnsi="Tahoma" w:cs="Tahoma"/>
          <w:b w:val="0"/>
          <w:bCs/>
          <w:color w:val="000000"/>
          <w:sz w:val="22"/>
          <w:szCs w:val="22"/>
        </w:rPr>
      </w:pPr>
      <w:r w:rsidRPr="00E26DA7">
        <w:rPr>
          <w:rFonts w:ascii="Tahoma" w:hAnsi="Tahoma" w:cs="Tahoma"/>
          <w:b w:val="0"/>
          <w:sz w:val="22"/>
          <w:szCs w:val="22"/>
        </w:rPr>
        <w:t xml:space="preserve"> </w:t>
      </w:r>
      <w:bookmarkStart w:id="101" w:name="_Toc150333616"/>
      <w:bookmarkStart w:id="102" w:name="_Toc151463997"/>
      <w:bookmarkStart w:id="103" w:name="_Toc195099856"/>
      <w:r w:rsidRPr="00E26DA7">
        <w:rPr>
          <w:rFonts w:ascii="Tahoma" w:hAnsi="Tahoma" w:cs="Tahoma"/>
          <w:b w:val="0"/>
          <w:sz w:val="22"/>
          <w:szCs w:val="22"/>
        </w:rPr>
        <w:t>В ТКП необходимо отразить:</w:t>
      </w:r>
      <w:bookmarkEnd w:id="99"/>
      <w:bookmarkEnd w:id="101"/>
      <w:bookmarkEnd w:id="102"/>
      <w:bookmarkEnd w:id="103"/>
    </w:p>
    <w:p w14:paraId="1BCB3E4A" w14:textId="7128BADF" w:rsidR="009A5E04" w:rsidRPr="00E26DA7" w:rsidRDefault="009A5E04" w:rsidP="00AC4287">
      <w:pPr>
        <w:pStyle w:val="ae"/>
        <w:widowControl/>
        <w:numPr>
          <w:ilvl w:val="0"/>
          <w:numId w:val="3"/>
        </w:numPr>
        <w:tabs>
          <w:tab w:val="left" w:pos="993"/>
        </w:tabs>
        <w:suppressAutoHyphens/>
        <w:autoSpaceDE/>
        <w:autoSpaceDN/>
        <w:adjustRightInd/>
        <w:ind w:left="0" w:firstLine="709"/>
        <w:jc w:val="both"/>
        <w:rPr>
          <w:rFonts w:ascii="Tahoma" w:hAnsi="Tahoma" w:cs="Tahoma"/>
          <w:sz w:val="22"/>
          <w:szCs w:val="22"/>
        </w:rPr>
      </w:pPr>
      <w:r w:rsidRPr="00E26DA7">
        <w:rPr>
          <w:rFonts w:ascii="Tahoma" w:hAnsi="Tahoma" w:cs="Tahoma"/>
          <w:sz w:val="22"/>
          <w:szCs w:val="22"/>
        </w:rPr>
        <w:t xml:space="preserve">Стоимость всех работ, на основании </w:t>
      </w:r>
      <w:r w:rsidR="002D7AC0" w:rsidRPr="00E26DA7">
        <w:rPr>
          <w:rFonts w:ascii="Tahoma" w:hAnsi="Tahoma" w:cs="Tahoma"/>
          <w:sz w:val="22"/>
          <w:szCs w:val="22"/>
        </w:rPr>
        <w:t xml:space="preserve">ведомости объемов </w:t>
      </w:r>
      <w:r w:rsidRPr="00E26DA7">
        <w:rPr>
          <w:rFonts w:ascii="Tahoma" w:hAnsi="Tahoma" w:cs="Tahoma"/>
          <w:color w:val="000000"/>
          <w:sz w:val="22"/>
          <w:szCs w:val="22"/>
        </w:rPr>
        <w:t>в составе рабочей документацией (Приложение №1 к Техническому заданию)</w:t>
      </w:r>
      <w:r w:rsidRPr="00E26DA7">
        <w:rPr>
          <w:rFonts w:ascii="Tahoma" w:hAnsi="Tahoma" w:cs="Tahoma"/>
          <w:sz w:val="22"/>
          <w:szCs w:val="22"/>
        </w:rPr>
        <w:t xml:space="preserve"> с указанием наименований работ, их единиц измерения и объемов работ, ссылок на чертежи и спецификации, расчета объемов работ и расхода материальных ресурсов (с приведением формул расчета), а также иных исходных данных, необходимых для определения сметной стоимости строительства);</w:t>
      </w:r>
    </w:p>
    <w:p w14:paraId="5F214B30" w14:textId="77777777" w:rsidR="009A5E04" w:rsidRPr="00E26DA7" w:rsidRDefault="009A5E04" w:rsidP="00AC4287">
      <w:pPr>
        <w:pStyle w:val="ae"/>
        <w:widowControl/>
        <w:numPr>
          <w:ilvl w:val="0"/>
          <w:numId w:val="3"/>
        </w:numPr>
        <w:tabs>
          <w:tab w:val="left" w:pos="993"/>
        </w:tabs>
        <w:suppressAutoHyphens/>
        <w:autoSpaceDE/>
        <w:autoSpaceDN/>
        <w:adjustRightInd/>
        <w:ind w:left="0" w:firstLine="709"/>
        <w:jc w:val="both"/>
        <w:rPr>
          <w:rFonts w:ascii="Tahoma" w:hAnsi="Tahoma" w:cs="Tahoma"/>
          <w:sz w:val="22"/>
          <w:szCs w:val="22"/>
        </w:rPr>
      </w:pPr>
      <w:r w:rsidRPr="00E26DA7">
        <w:rPr>
          <w:rFonts w:ascii="Tahoma" w:hAnsi="Tahoma" w:cs="Tahoma"/>
          <w:sz w:val="22"/>
          <w:szCs w:val="22"/>
        </w:rPr>
        <w:t>Техническую пояснительную записку, в которой участник отметит основные способы и методы производства работ;</w:t>
      </w:r>
    </w:p>
    <w:p w14:paraId="1B4E5405" w14:textId="77777777" w:rsidR="009A5E04" w:rsidRPr="00E26DA7" w:rsidRDefault="009A5E04" w:rsidP="00AC4287">
      <w:pPr>
        <w:pStyle w:val="ae"/>
        <w:widowControl/>
        <w:numPr>
          <w:ilvl w:val="0"/>
          <w:numId w:val="3"/>
        </w:numPr>
        <w:tabs>
          <w:tab w:val="left" w:pos="993"/>
        </w:tabs>
        <w:suppressAutoHyphens/>
        <w:autoSpaceDE/>
        <w:autoSpaceDN/>
        <w:adjustRightInd/>
        <w:ind w:left="0" w:firstLine="709"/>
        <w:jc w:val="both"/>
        <w:rPr>
          <w:rFonts w:ascii="Tahoma" w:hAnsi="Tahoma" w:cs="Tahoma"/>
          <w:sz w:val="22"/>
          <w:szCs w:val="22"/>
        </w:rPr>
      </w:pPr>
      <w:r w:rsidRPr="00E26DA7">
        <w:rPr>
          <w:rFonts w:ascii="Tahoma" w:hAnsi="Tahoma" w:cs="Tahoma"/>
          <w:sz w:val="22"/>
          <w:szCs w:val="22"/>
          <w:lang w:val="en-US"/>
        </w:rPr>
        <w:t>C</w:t>
      </w:r>
      <w:r w:rsidRPr="00E26DA7">
        <w:rPr>
          <w:rFonts w:ascii="Tahoma" w:hAnsi="Tahoma" w:cs="Tahoma"/>
          <w:sz w:val="22"/>
          <w:szCs w:val="22"/>
        </w:rPr>
        <w:t>роки выполнения работ;</w:t>
      </w:r>
    </w:p>
    <w:p w14:paraId="26FA06A8" w14:textId="77777777" w:rsidR="009A5E04" w:rsidRPr="00E26DA7" w:rsidRDefault="009A5E04" w:rsidP="00AC4287">
      <w:pPr>
        <w:pStyle w:val="ae"/>
        <w:widowControl/>
        <w:numPr>
          <w:ilvl w:val="0"/>
          <w:numId w:val="3"/>
        </w:numPr>
        <w:tabs>
          <w:tab w:val="left" w:pos="993"/>
        </w:tabs>
        <w:suppressAutoHyphens/>
        <w:autoSpaceDE/>
        <w:autoSpaceDN/>
        <w:adjustRightInd/>
        <w:ind w:left="0" w:firstLine="709"/>
        <w:jc w:val="both"/>
        <w:rPr>
          <w:rFonts w:ascii="Tahoma" w:hAnsi="Tahoma" w:cs="Tahoma"/>
          <w:sz w:val="22"/>
          <w:szCs w:val="22"/>
        </w:rPr>
      </w:pPr>
      <w:r w:rsidRPr="00E26DA7">
        <w:rPr>
          <w:rFonts w:ascii="Tahoma" w:hAnsi="Tahoma" w:cs="Tahoma"/>
          <w:color w:val="000000"/>
          <w:sz w:val="22"/>
          <w:szCs w:val="22"/>
        </w:rPr>
        <w:t>Перечень собственной строительной техники и персонала, а также привлекаемого у сторонних организаций для осуществления всех видов работ в соответствии с данным ТЗ;</w:t>
      </w:r>
    </w:p>
    <w:p w14:paraId="60DE0F68" w14:textId="77777777" w:rsidR="009A5E04" w:rsidRPr="00E26DA7" w:rsidRDefault="009A5E04" w:rsidP="00AC4287">
      <w:pPr>
        <w:pStyle w:val="ae"/>
        <w:widowControl/>
        <w:numPr>
          <w:ilvl w:val="0"/>
          <w:numId w:val="3"/>
        </w:numPr>
        <w:tabs>
          <w:tab w:val="left" w:pos="993"/>
        </w:tabs>
        <w:suppressAutoHyphens/>
        <w:autoSpaceDE/>
        <w:autoSpaceDN/>
        <w:adjustRightInd/>
        <w:ind w:left="0" w:firstLine="709"/>
        <w:jc w:val="both"/>
        <w:rPr>
          <w:rFonts w:ascii="Tahoma" w:hAnsi="Tahoma" w:cs="Tahoma"/>
          <w:sz w:val="22"/>
          <w:szCs w:val="22"/>
        </w:rPr>
      </w:pPr>
      <w:r w:rsidRPr="00E26DA7">
        <w:rPr>
          <w:rFonts w:ascii="Tahoma" w:hAnsi="Tahoma" w:cs="Tahoma"/>
          <w:sz w:val="22"/>
          <w:szCs w:val="22"/>
        </w:rPr>
        <w:t>Логистику приобретения материалов для оказания услуг и доставку их на монтажную площадку, представить перечень заводов-изготовителей;</w:t>
      </w:r>
    </w:p>
    <w:p w14:paraId="4201E159" w14:textId="77777777" w:rsidR="009A5E04" w:rsidRPr="00E26DA7" w:rsidRDefault="009A5E04" w:rsidP="00AC4287">
      <w:pPr>
        <w:pStyle w:val="ae"/>
        <w:widowControl/>
        <w:numPr>
          <w:ilvl w:val="0"/>
          <w:numId w:val="3"/>
        </w:numPr>
        <w:tabs>
          <w:tab w:val="left" w:pos="993"/>
        </w:tabs>
        <w:suppressAutoHyphens/>
        <w:autoSpaceDE/>
        <w:autoSpaceDN/>
        <w:adjustRightInd/>
        <w:ind w:left="0" w:firstLine="709"/>
        <w:jc w:val="both"/>
        <w:rPr>
          <w:rFonts w:ascii="Tahoma" w:hAnsi="Tahoma" w:cs="Tahoma"/>
          <w:sz w:val="22"/>
          <w:szCs w:val="22"/>
        </w:rPr>
      </w:pPr>
      <w:r w:rsidRPr="00E26DA7">
        <w:rPr>
          <w:rFonts w:ascii="Tahoma" w:hAnsi="Tahoma" w:cs="Tahoma"/>
          <w:sz w:val="22"/>
          <w:szCs w:val="22"/>
        </w:rPr>
        <w:t xml:space="preserve">В течение трех рабочих дней, после даты получения уведомления о заключении договора по итогам проведенного тендера, Субподрядчику необходимо предоставить детальный график выполнения работ (сроки работ в соответствии с разделом «Период выполнения работ»); </w:t>
      </w:r>
    </w:p>
    <w:p w14:paraId="5D2EE1A1" w14:textId="77777777" w:rsidR="009A5E04" w:rsidRPr="00E26DA7" w:rsidRDefault="009A5E04" w:rsidP="00AC4287">
      <w:pPr>
        <w:pStyle w:val="ae"/>
        <w:widowControl/>
        <w:numPr>
          <w:ilvl w:val="0"/>
          <w:numId w:val="3"/>
        </w:numPr>
        <w:tabs>
          <w:tab w:val="left" w:pos="993"/>
        </w:tabs>
        <w:suppressAutoHyphens/>
        <w:autoSpaceDE/>
        <w:autoSpaceDN/>
        <w:adjustRightInd/>
        <w:ind w:left="0" w:firstLine="709"/>
        <w:jc w:val="both"/>
        <w:rPr>
          <w:rFonts w:ascii="Tahoma" w:hAnsi="Tahoma" w:cs="Tahoma"/>
          <w:sz w:val="22"/>
          <w:szCs w:val="22"/>
        </w:rPr>
      </w:pPr>
      <w:r w:rsidRPr="00E26DA7">
        <w:rPr>
          <w:rFonts w:ascii="Tahoma" w:hAnsi="Tahoma" w:cs="Tahoma"/>
          <w:sz w:val="22"/>
          <w:szCs w:val="22"/>
        </w:rPr>
        <w:t xml:space="preserve">Копии документов, подтверждающих членство </w:t>
      </w:r>
      <w:r w:rsidRPr="00E26DA7">
        <w:rPr>
          <w:rFonts w:ascii="Tahoma" w:eastAsiaTheme="minorEastAsia" w:hAnsi="Tahoma" w:cs="Tahoma"/>
          <w:color w:val="000000"/>
          <w:sz w:val="22"/>
          <w:szCs w:val="22"/>
        </w:rPr>
        <w:t>Субподрядчик</w:t>
      </w:r>
      <w:r w:rsidRPr="00E26DA7">
        <w:rPr>
          <w:rFonts w:ascii="Tahoma" w:hAnsi="Tahoma" w:cs="Tahoma"/>
          <w:sz w:val="22"/>
          <w:szCs w:val="22"/>
        </w:rPr>
        <w:t xml:space="preserve">а в СРО, а также допуск СРО на право производства предстоящих работ. Указанные документы должны быть представлены и по всем привлекаемым </w:t>
      </w:r>
      <w:r w:rsidRPr="00E26DA7">
        <w:rPr>
          <w:rFonts w:ascii="Tahoma" w:eastAsiaTheme="minorEastAsia" w:hAnsi="Tahoma" w:cs="Tahoma"/>
          <w:color w:val="000000"/>
          <w:sz w:val="22"/>
          <w:szCs w:val="22"/>
        </w:rPr>
        <w:t>Субподрядчиком</w:t>
      </w:r>
      <w:r w:rsidRPr="00E26DA7">
        <w:rPr>
          <w:rFonts w:ascii="Tahoma" w:hAnsi="Tahoma" w:cs="Tahoma"/>
          <w:sz w:val="22"/>
          <w:szCs w:val="22"/>
        </w:rPr>
        <w:t xml:space="preserve"> третьим лицам.</w:t>
      </w:r>
    </w:p>
    <w:p w14:paraId="6A92D692" w14:textId="77777777" w:rsidR="009A5E04" w:rsidRPr="00E26DA7" w:rsidRDefault="009A5E04" w:rsidP="00AC4287">
      <w:pPr>
        <w:pStyle w:val="ae"/>
        <w:widowControl/>
        <w:numPr>
          <w:ilvl w:val="1"/>
          <w:numId w:val="18"/>
        </w:numPr>
        <w:tabs>
          <w:tab w:val="left" w:pos="993"/>
        </w:tabs>
        <w:suppressAutoHyphens/>
        <w:autoSpaceDE/>
        <w:autoSpaceDN/>
        <w:adjustRightInd/>
        <w:jc w:val="both"/>
        <w:rPr>
          <w:rFonts w:ascii="Tahoma" w:hAnsi="Tahoma" w:cs="Tahoma"/>
          <w:sz w:val="22"/>
          <w:szCs w:val="22"/>
        </w:rPr>
      </w:pPr>
      <w:r w:rsidRPr="00E26DA7">
        <w:rPr>
          <w:rFonts w:ascii="Tahoma" w:hAnsi="Tahoma" w:cs="Tahoma"/>
          <w:sz w:val="22"/>
          <w:szCs w:val="22"/>
        </w:rPr>
        <w:t xml:space="preserve"> Расчет стоимости СМР:</w:t>
      </w:r>
    </w:p>
    <w:p w14:paraId="1E3E8D43" w14:textId="2CDF600E" w:rsidR="009A5E04" w:rsidRPr="00E26DA7" w:rsidRDefault="009A5E04" w:rsidP="00AC4287">
      <w:pPr>
        <w:pStyle w:val="ae"/>
        <w:widowControl/>
        <w:numPr>
          <w:ilvl w:val="2"/>
          <w:numId w:val="18"/>
        </w:numPr>
        <w:tabs>
          <w:tab w:val="left" w:pos="993"/>
          <w:tab w:val="left" w:pos="1134"/>
        </w:tabs>
        <w:suppressAutoHyphens/>
        <w:ind w:left="0" w:firstLine="709"/>
        <w:jc w:val="both"/>
        <w:rPr>
          <w:rFonts w:ascii="Tahoma" w:hAnsi="Tahoma" w:cs="Tahoma"/>
          <w:sz w:val="22"/>
          <w:szCs w:val="22"/>
        </w:rPr>
      </w:pPr>
      <w:r w:rsidRPr="00E26DA7">
        <w:rPr>
          <w:rFonts w:ascii="Tahoma" w:hAnsi="Tahoma" w:cs="Tahoma"/>
          <w:sz w:val="22"/>
          <w:szCs w:val="22"/>
        </w:rPr>
        <w:t>Предоставить Расчет договорной цены (по примеру Приложение №</w:t>
      </w:r>
      <w:r w:rsidR="005D41F8" w:rsidRPr="00E26DA7">
        <w:rPr>
          <w:rFonts w:ascii="Tahoma" w:hAnsi="Tahoma" w:cs="Tahoma"/>
          <w:sz w:val="22"/>
          <w:szCs w:val="22"/>
        </w:rPr>
        <w:t>3</w:t>
      </w:r>
      <w:r w:rsidRPr="00E26DA7">
        <w:rPr>
          <w:rFonts w:ascii="Tahoma" w:hAnsi="Tahoma" w:cs="Tahoma"/>
          <w:sz w:val="22"/>
          <w:szCs w:val="22"/>
        </w:rPr>
        <w:t xml:space="preserve"> к ТЗ), составленный на основании Технического задания и сметной документации (локальных смет в формате Гранд и </w:t>
      </w:r>
      <w:proofErr w:type="spellStart"/>
      <w:r w:rsidRPr="00E26DA7">
        <w:rPr>
          <w:rFonts w:ascii="Tahoma" w:hAnsi="Tahoma" w:cs="Tahoma"/>
          <w:sz w:val="22"/>
          <w:szCs w:val="22"/>
        </w:rPr>
        <w:t>Excel</w:t>
      </w:r>
      <w:proofErr w:type="spellEnd"/>
      <w:r w:rsidRPr="00E26DA7">
        <w:rPr>
          <w:rFonts w:ascii="Tahoma" w:hAnsi="Tahoma" w:cs="Tahoma"/>
          <w:sz w:val="22"/>
          <w:szCs w:val="22"/>
        </w:rPr>
        <w:t xml:space="preserve">), согласно </w:t>
      </w:r>
      <w:r w:rsidR="0020502E" w:rsidRPr="00E26DA7">
        <w:rPr>
          <w:rFonts w:ascii="Tahoma" w:hAnsi="Tahoma" w:cs="Tahoma"/>
          <w:sz w:val="22"/>
          <w:szCs w:val="22"/>
        </w:rPr>
        <w:t>Требованиям,</w:t>
      </w:r>
      <w:r w:rsidRPr="00E26DA7">
        <w:rPr>
          <w:rFonts w:ascii="Tahoma" w:hAnsi="Tahoma" w:cs="Tahoma"/>
          <w:sz w:val="22"/>
          <w:szCs w:val="22"/>
        </w:rPr>
        <w:t xml:space="preserve"> к составлению сметной документации (Приложение №</w:t>
      </w:r>
      <w:r w:rsidR="005D41F8" w:rsidRPr="00E26DA7">
        <w:rPr>
          <w:rFonts w:ascii="Tahoma" w:hAnsi="Tahoma" w:cs="Tahoma"/>
          <w:sz w:val="22"/>
          <w:szCs w:val="22"/>
        </w:rPr>
        <w:t>4</w:t>
      </w:r>
      <w:r w:rsidRPr="00E26DA7">
        <w:rPr>
          <w:rFonts w:ascii="Tahoma" w:hAnsi="Tahoma" w:cs="Tahoma"/>
          <w:sz w:val="22"/>
          <w:szCs w:val="22"/>
        </w:rPr>
        <w:t xml:space="preserve"> к ТЗ). </w:t>
      </w:r>
    </w:p>
    <w:p w14:paraId="60BDFE3B" w14:textId="77777777" w:rsidR="009A5E04" w:rsidRPr="00E26DA7" w:rsidRDefault="009A5E04" w:rsidP="00AC4287">
      <w:pPr>
        <w:widowControl/>
        <w:tabs>
          <w:tab w:val="left" w:pos="993"/>
          <w:tab w:val="left" w:pos="1134"/>
        </w:tabs>
        <w:suppressAutoHyphens/>
        <w:ind w:firstLine="851"/>
        <w:jc w:val="both"/>
        <w:rPr>
          <w:rFonts w:ascii="Tahoma" w:hAnsi="Tahoma" w:cs="Tahoma"/>
          <w:sz w:val="22"/>
          <w:szCs w:val="22"/>
        </w:rPr>
      </w:pPr>
      <w:r w:rsidRPr="00E26DA7">
        <w:rPr>
          <w:rFonts w:ascii="Tahoma" w:hAnsi="Tahoma" w:cs="Tahoma"/>
          <w:sz w:val="22"/>
          <w:szCs w:val="22"/>
        </w:rPr>
        <w:t>При этом заявленная стоимость работ является существенным условием и в дальнейшем при заключении договора изменению в сторону увеличения не подлежит.</w:t>
      </w:r>
    </w:p>
    <w:p w14:paraId="73CF14CB" w14:textId="5015631F" w:rsidR="009A5E04" w:rsidRPr="00E26DA7" w:rsidRDefault="009A5E04" w:rsidP="00AC4287">
      <w:pPr>
        <w:widowControl/>
        <w:tabs>
          <w:tab w:val="left" w:pos="993"/>
          <w:tab w:val="left" w:pos="1134"/>
        </w:tabs>
        <w:suppressAutoHyphens/>
        <w:ind w:firstLine="851"/>
        <w:jc w:val="both"/>
        <w:rPr>
          <w:rFonts w:ascii="Tahoma" w:hAnsi="Tahoma" w:cs="Tahoma"/>
          <w:sz w:val="22"/>
          <w:szCs w:val="22"/>
        </w:rPr>
      </w:pPr>
      <w:r w:rsidRPr="00E26DA7">
        <w:rPr>
          <w:rFonts w:ascii="Tahoma" w:hAnsi="Tahoma" w:cs="Tahoma"/>
          <w:sz w:val="22"/>
          <w:szCs w:val="22"/>
        </w:rPr>
        <w:t>Сметная стоимость определяется согласно Требованиям к составлению сметной документации (Приложение №</w:t>
      </w:r>
      <w:r w:rsidR="00FE3B49" w:rsidRPr="00E26DA7">
        <w:rPr>
          <w:rFonts w:ascii="Tahoma" w:hAnsi="Tahoma" w:cs="Tahoma"/>
          <w:sz w:val="22"/>
          <w:szCs w:val="22"/>
        </w:rPr>
        <w:t>4</w:t>
      </w:r>
      <w:r w:rsidRPr="00E26DA7">
        <w:rPr>
          <w:rFonts w:ascii="Tahoma" w:hAnsi="Tahoma" w:cs="Tahoma"/>
          <w:sz w:val="22"/>
          <w:szCs w:val="22"/>
        </w:rPr>
        <w:t xml:space="preserve"> к ТЗ).</w:t>
      </w:r>
    </w:p>
    <w:p w14:paraId="6A5D9725" w14:textId="77777777" w:rsidR="009A5E04" w:rsidRPr="00E26DA7" w:rsidRDefault="009A5E04" w:rsidP="00AC4287">
      <w:pPr>
        <w:widowControl/>
        <w:tabs>
          <w:tab w:val="left" w:pos="993"/>
          <w:tab w:val="left" w:pos="1134"/>
        </w:tabs>
        <w:suppressAutoHyphens/>
        <w:ind w:firstLine="851"/>
        <w:jc w:val="both"/>
        <w:rPr>
          <w:rFonts w:ascii="Tahoma" w:hAnsi="Tahoma" w:cs="Tahoma"/>
          <w:sz w:val="22"/>
          <w:szCs w:val="22"/>
        </w:rPr>
      </w:pPr>
      <w:r w:rsidRPr="00E26DA7">
        <w:rPr>
          <w:rFonts w:ascii="Tahoma" w:hAnsi="Tahoma" w:cs="Tahoma"/>
          <w:sz w:val="22"/>
          <w:szCs w:val="22"/>
        </w:rPr>
        <w:t xml:space="preserve">Цена Договора включает в себя вознаграждение Субподрядчика, а также все затраты Субподрядчика на выполнение работ, включая, но не ограничиваясь: обеспечение </w:t>
      </w:r>
      <w:r w:rsidRPr="00E26DA7">
        <w:rPr>
          <w:rFonts w:ascii="Tahoma" w:hAnsi="Tahoma" w:cs="Tahoma"/>
          <w:sz w:val="22"/>
          <w:szCs w:val="22"/>
        </w:rPr>
        <w:lastRenderedPageBreak/>
        <w:t xml:space="preserve">МТР, их складирование, охрану, затраты на обеспечение строительной площадки тепловой и электрической энергией, водоснабжением, зимнее удорожание, устройство </w:t>
      </w:r>
      <w:proofErr w:type="spellStart"/>
      <w:r w:rsidRPr="00E26DA7">
        <w:rPr>
          <w:rFonts w:ascii="Tahoma" w:hAnsi="Tahoma" w:cs="Tahoma"/>
          <w:sz w:val="22"/>
          <w:szCs w:val="22"/>
        </w:rPr>
        <w:t>ВЗиС</w:t>
      </w:r>
      <w:proofErr w:type="spellEnd"/>
      <w:r w:rsidRPr="00E26DA7">
        <w:rPr>
          <w:rFonts w:ascii="Tahoma" w:hAnsi="Tahoma" w:cs="Tahoma"/>
          <w:sz w:val="22"/>
          <w:szCs w:val="22"/>
        </w:rPr>
        <w:t>, затраты на содержание вахтового Персонала, аренда земельных участков для вахтовых поселков и площадок складирования материалов, затраты на перебазировку техники до строительной площадки, доставку Персонала до места проведения Работ, обслуживание и обеспечение топливом техники, обеспечение Персонала спецодеждой, индивидуальными средствами защиты, и измерительными приборами, расходы на проживание Персонала, обеспечение страховкой от всех рисков, включая возмещение расходов в получении квалифицированной медицинской помощи, госпитализации и т.п., обслуживание техники, стоимость тары, упаковки, маркировки, а также иные расходы Субподрядчика, возникающие в процессе обеспечения МТР, в том числе расходы, связанные с хранением, доставкой МТР, погрузо-разгрузочными работами, организацию получения разрешительной документации, организацию и получение «окон» в движение поездов, непредвиденные расходы и все возможные прочие расходы, издержки, накладные расходы и иные затраты Субподрядчика, понесенные им в связи с выполнением Договора.</w:t>
      </w:r>
    </w:p>
    <w:p w14:paraId="237C59C2" w14:textId="77777777" w:rsidR="009A5E04" w:rsidRPr="00E26DA7" w:rsidRDefault="009A5E04" w:rsidP="00AC4287">
      <w:pPr>
        <w:pStyle w:val="ae"/>
        <w:widowControl/>
        <w:numPr>
          <w:ilvl w:val="2"/>
          <w:numId w:val="18"/>
        </w:numPr>
        <w:tabs>
          <w:tab w:val="left" w:pos="993"/>
          <w:tab w:val="left" w:pos="1134"/>
        </w:tabs>
        <w:suppressAutoHyphens/>
        <w:ind w:left="0" w:firstLine="709"/>
        <w:jc w:val="both"/>
        <w:rPr>
          <w:rFonts w:ascii="Tahoma" w:hAnsi="Tahoma" w:cs="Tahoma"/>
          <w:sz w:val="22"/>
          <w:szCs w:val="22"/>
        </w:rPr>
      </w:pPr>
      <w:r w:rsidRPr="00E26DA7">
        <w:rPr>
          <w:rFonts w:ascii="Tahoma" w:hAnsi="Tahoma" w:cs="Tahoma"/>
          <w:sz w:val="22"/>
          <w:szCs w:val="22"/>
        </w:rPr>
        <w:t>Стоимость МТР.</w:t>
      </w:r>
    </w:p>
    <w:p w14:paraId="748C2FDB" w14:textId="6E22D531" w:rsidR="009A5E04" w:rsidRPr="00E26DA7" w:rsidRDefault="009A5E04" w:rsidP="00AC4287">
      <w:pPr>
        <w:pStyle w:val="ae"/>
        <w:widowControl/>
        <w:tabs>
          <w:tab w:val="left" w:pos="993"/>
          <w:tab w:val="left" w:pos="1134"/>
        </w:tabs>
        <w:suppressAutoHyphens/>
        <w:ind w:left="0" w:firstLine="709"/>
        <w:jc w:val="both"/>
        <w:rPr>
          <w:rFonts w:ascii="Tahoma" w:hAnsi="Tahoma" w:cs="Tahoma"/>
          <w:sz w:val="22"/>
          <w:szCs w:val="22"/>
        </w:rPr>
      </w:pPr>
      <w:r w:rsidRPr="00E26DA7">
        <w:rPr>
          <w:rFonts w:ascii="Tahoma" w:hAnsi="Tahoma" w:cs="Tahoma"/>
          <w:sz w:val="22"/>
          <w:szCs w:val="22"/>
        </w:rPr>
        <w:t>Стоимость материальных ресурсов и оборудования задействованных в проекте, определять согласно Требованиям к составлению сметной документации (Приложение №</w:t>
      </w:r>
      <w:r w:rsidR="005D41F8" w:rsidRPr="00E26DA7">
        <w:rPr>
          <w:rFonts w:ascii="Tahoma" w:hAnsi="Tahoma" w:cs="Tahoma"/>
          <w:sz w:val="22"/>
          <w:szCs w:val="22"/>
        </w:rPr>
        <w:t>4</w:t>
      </w:r>
      <w:r w:rsidRPr="00E26DA7">
        <w:rPr>
          <w:rFonts w:ascii="Tahoma" w:hAnsi="Tahoma" w:cs="Tahoma"/>
          <w:sz w:val="22"/>
          <w:szCs w:val="22"/>
        </w:rPr>
        <w:t xml:space="preserve"> к ТЗ).</w:t>
      </w:r>
    </w:p>
    <w:p w14:paraId="4114D03B" w14:textId="0A3CBF1B" w:rsidR="009A5E04" w:rsidRPr="00E26DA7" w:rsidRDefault="009A5E04" w:rsidP="00AC4287">
      <w:pPr>
        <w:pStyle w:val="ae"/>
        <w:widowControl/>
        <w:numPr>
          <w:ilvl w:val="2"/>
          <w:numId w:val="18"/>
        </w:numPr>
        <w:tabs>
          <w:tab w:val="left" w:pos="993"/>
          <w:tab w:val="left" w:pos="1134"/>
        </w:tabs>
        <w:suppressAutoHyphens/>
        <w:ind w:left="0" w:firstLine="709"/>
        <w:jc w:val="both"/>
        <w:rPr>
          <w:rFonts w:ascii="Tahoma" w:hAnsi="Tahoma" w:cs="Tahoma"/>
          <w:sz w:val="22"/>
          <w:szCs w:val="22"/>
        </w:rPr>
      </w:pPr>
      <w:r w:rsidRPr="00E26DA7">
        <w:rPr>
          <w:rFonts w:ascii="Tahoma" w:hAnsi="Tahoma" w:cs="Tahoma"/>
          <w:sz w:val="22"/>
          <w:szCs w:val="22"/>
        </w:rPr>
        <w:t>Расчет - обоснование стоимости компенсируемых затрат определять согласно Требованиям к составлению сметной документации (Приложение №</w:t>
      </w:r>
      <w:r w:rsidR="005D41F8" w:rsidRPr="00E26DA7">
        <w:rPr>
          <w:rFonts w:ascii="Tahoma" w:hAnsi="Tahoma" w:cs="Tahoma"/>
          <w:sz w:val="22"/>
          <w:szCs w:val="22"/>
        </w:rPr>
        <w:t>4</w:t>
      </w:r>
      <w:r w:rsidRPr="00E26DA7">
        <w:rPr>
          <w:rFonts w:ascii="Tahoma" w:hAnsi="Tahoma" w:cs="Tahoma"/>
          <w:sz w:val="22"/>
          <w:szCs w:val="22"/>
        </w:rPr>
        <w:t xml:space="preserve"> к ТЗ).</w:t>
      </w:r>
    </w:p>
    <w:p w14:paraId="56854205" w14:textId="77777777" w:rsidR="009A5E04" w:rsidRPr="00E26DA7" w:rsidRDefault="009A5E04" w:rsidP="00AC4287">
      <w:pPr>
        <w:pStyle w:val="ae"/>
        <w:widowControl/>
        <w:numPr>
          <w:ilvl w:val="3"/>
          <w:numId w:val="18"/>
        </w:numPr>
        <w:tabs>
          <w:tab w:val="left" w:pos="1276"/>
        </w:tabs>
        <w:suppressAutoHyphens/>
        <w:ind w:left="0" w:firstLine="709"/>
        <w:jc w:val="both"/>
        <w:rPr>
          <w:rFonts w:ascii="Tahoma" w:hAnsi="Tahoma" w:cs="Tahoma"/>
          <w:sz w:val="22"/>
          <w:szCs w:val="22"/>
          <w:u w:val="single"/>
        </w:rPr>
      </w:pPr>
      <w:r w:rsidRPr="00E26DA7">
        <w:rPr>
          <w:rFonts w:ascii="Tahoma" w:hAnsi="Tahoma" w:cs="Tahoma"/>
          <w:sz w:val="22"/>
          <w:szCs w:val="22"/>
          <w:u w:val="single"/>
        </w:rPr>
        <w:t>Затраты по размещению, утилизации и (или) обезвреживанию отходов строительного производства (строительного мусора, грунта и прочих отходов, в том числе загрязненных опасными веществами):</w:t>
      </w:r>
    </w:p>
    <w:p w14:paraId="5142AACF" w14:textId="77777777" w:rsidR="009A5E04" w:rsidRPr="00E26DA7" w:rsidRDefault="009A5E04" w:rsidP="00AC4287">
      <w:pPr>
        <w:pStyle w:val="ae"/>
        <w:widowControl/>
        <w:numPr>
          <w:ilvl w:val="0"/>
          <w:numId w:val="19"/>
        </w:numPr>
        <w:tabs>
          <w:tab w:val="left" w:pos="1276"/>
        </w:tabs>
        <w:suppressAutoHyphens/>
        <w:ind w:left="0" w:firstLine="851"/>
        <w:jc w:val="both"/>
        <w:rPr>
          <w:rFonts w:ascii="Tahoma" w:hAnsi="Tahoma" w:cs="Tahoma"/>
          <w:sz w:val="22"/>
          <w:szCs w:val="22"/>
          <w:u w:val="single"/>
        </w:rPr>
      </w:pPr>
      <w:r w:rsidRPr="00E26DA7">
        <w:rPr>
          <w:rFonts w:ascii="Tahoma" w:hAnsi="Tahoma" w:cs="Tahoma"/>
          <w:sz w:val="22"/>
          <w:szCs w:val="22"/>
        </w:rPr>
        <w:t xml:space="preserve">Затраты определяются на основании данных проектной и (или) иной технической документации по ценам, тарифам, установленным в соответствии с законодательством Российской Федерации в области обращения с отходами. </w:t>
      </w:r>
    </w:p>
    <w:p w14:paraId="059F9DBF" w14:textId="77777777" w:rsidR="009A5E04" w:rsidRPr="00E26DA7" w:rsidRDefault="009A5E04" w:rsidP="00AC4287">
      <w:pPr>
        <w:pStyle w:val="ae"/>
        <w:widowControl/>
        <w:numPr>
          <w:ilvl w:val="3"/>
          <w:numId w:val="18"/>
        </w:numPr>
        <w:tabs>
          <w:tab w:val="left" w:pos="993"/>
          <w:tab w:val="left" w:pos="1276"/>
        </w:tabs>
        <w:suppressAutoHyphens/>
        <w:autoSpaceDE/>
        <w:autoSpaceDN/>
        <w:adjustRightInd/>
        <w:ind w:left="0" w:firstLine="709"/>
        <w:jc w:val="both"/>
        <w:rPr>
          <w:rFonts w:ascii="Tahoma" w:hAnsi="Tahoma" w:cs="Tahoma"/>
          <w:sz w:val="22"/>
          <w:szCs w:val="22"/>
        </w:rPr>
      </w:pPr>
      <w:r w:rsidRPr="00E26DA7">
        <w:rPr>
          <w:rFonts w:ascii="Tahoma" w:hAnsi="Tahoma" w:cs="Tahoma"/>
          <w:sz w:val="22"/>
          <w:szCs w:val="22"/>
        </w:rPr>
        <w:t>Затраты на компенсацию электроэнергии от дизельных передвижных генераторов:</w:t>
      </w:r>
    </w:p>
    <w:p w14:paraId="577353FE" w14:textId="77777777" w:rsidR="009A5E04" w:rsidRPr="00E26DA7" w:rsidRDefault="009A5E04" w:rsidP="00AC4287">
      <w:pPr>
        <w:pStyle w:val="ae"/>
        <w:widowControl/>
        <w:numPr>
          <w:ilvl w:val="0"/>
          <w:numId w:val="4"/>
        </w:numPr>
        <w:tabs>
          <w:tab w:val="left" w:pos="993"/>
        </w:tabs>
        <w:suppressAutoHyphens/>
        <w:autoSpaceDE/>
        <w:autoSpaceDN/>
        <w:adjustRightInd/>
        <w:ind w:left="0" w:firstLine="851"/>
        <w:jc w:val="both"/>
        <w:rPr>
          <w:rFonts w:ascii="Tahoma" w:hAnsi="Tahoma" w:cs="Tahoma"/>
          <w:sz w:val="22"/>
          <w:szCs w:val="22"/>
        </w:rPr>
      </w:pPr>
      <w:r w:rsidRPr="00E26DA7">
        <w:rPr>
          <w:rFonts w:ascii="Tahoma" w:hAnsi="Tahoma" w:cs="Tahoma"/>
          <w:sz w:val="22"/>
          <w:szCs w:val="22"/>
        </w:rPr>
        <w:t>затраты определяются по расчету исходя из норм расхода электроэнергии на 1 млн. рублей строительно-монтажных работ.</w:t>
      </w:r>
    </w:p>
    <w:p w14:paraId="7E6A2C88" w14:textId="77777777" w:rsidR="009A5E04" w:rsidRPr="00E26DA7" w:rsidRDefault="009A5E04" w:rsidP="00AC4287">
      <w:pPr>
        <w:pStyle w:val="ae"/>
        <w:widowControl/>
        <w:numPr>
          <w:ilvl w:val="3"/>
          <w:numId w:val="18"/>
        </w:numPr>
        <w:tabs>
          <w:tab w:val="left" w:pos="1276"/>
        </w:tabs>
        <w:suppressAutoHyphens/>
        <w:ind w:left="0" w:firstLine="709"/>
        <w:jc w:val="both"/>
        <w:rPr>
          <w:rFonts w:ascii="Tahoma" w:hAnsi="Tahoma" w:cs="Tahoma"/>
          <w:sz w:val="22"/>
          <w:szCs w:val="22"/>
        </w:rPr>
      </w:pPr>
      <w:r w:rsidRPr="00E26DA7">
        <w:rPr>
          <w:rFonts w:ascii="Tahoma" w:hAnsi="Tahoma" w:cs="Tahoma"/>
          <w:sz w:val="22"/>
          <w:szCs w:val="22"/>
        </w:rPr>
        <w:t xml:space="preserve">Затраты, связанные с осуществлением работ </w:t>
      </w:r>
      <w:r w:rsidRPr="00E26DA7">
        <w:rPr>
          <w:rFonts w:ascii="Tahoma" w:hAnsi="Tahoma" w:cs="Tahoma"/>
          <w:sz w:val="22"/>
          <w:szCs w:val="22"/>
          <w:u w:val="single"/>
        </w:rPr>
        <w:t>вахтовым методом</w:t>
      </w:r>
      <w:r w:rsidRPr="00E26DA7">
        <w:rPr>
          <w:rFonts w:ascii="Tahoma" w:hAnsi="Tahoma" w:cs="Tahoma"/>
          <w:sz w:val="22"/>
          <w:szCs w:val="22"/>
        </w:rPr>
        <w:t>.</w:t>
      </w:r>
    </w:p>
    <w:p w14:paraId="4A3B67E0"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Вахтовый метод применяется при значительном удалении места производства работ от места постоянного проживания работников (места сбора) в необжитых, отдаленных районах или районах с особыми природными условиями, а также в любом регионе страны на всех видах строительства, реконструкции и капитального ремонта, если в ходе обоснования применения данного метода производства работ будет определена его целесообразность. Основная его особенность - выполнение работ сменным (вахтовым) персоналом, который, отработав смену (определенное число дней), возвращается к месту постоянного жительства для отдыха, а затем вновь доставляется на объект. Такие передвижения осуществляются в течение всего срока строительства.</w:t>
      </w:r>
    </w:p>
    <w:p w14:paraId="640CC9A0"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Целесообразность применения вахтового метода на объектах строительства (реконструкции, капитального ремонта) определяют следующие факторы:</w:t>
      </w:r>
    </w:p>
    <w:p w14:paraId="599FE361"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 необеспеченность трудовыми ресурсами в местах производства работ;</w:t>
      </w:r>
    </w:p>
    <w:p w14:paraId="65E2DB6D"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 высокие темпы работ и, как следствие, сокращение сроков строительства;</w:t>
      </w:r>
    </w:p>
    <w:p w14:paraId="4B08C09C"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 значительное удаление объектов строительства (реконструкции, капитального ремонта) от места дислокации строительной организации и постоянного проживания работников;</w:t>
      </w:r>
    </w:p>
    <w:p w14:paraId="29D1FC9C"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 xml:space="preserve">- </w:t>
      </w:r>
      <w:proofErr w:type="spellStart"/>
      <w:r w:rsidRPr="00E26DA7">
        <w:rPr>
          <w:rFonts w:ascii="Tahoma" w:hAnsi="Tahoma" w:cs="Tahoma"/>
          <w:sz w:val="22"/>
          <w:szCs w:val="22"/>
        </w:rPr>
        <w:t>малообъемность</w:t>
      </w:r>
      <w:proofErr w:type="spellEnd"/>
      <w:r w:rsidRPr="00E26DA7">
        <w:rPr>
          <w:rFonts w:ascii="Tahoma" w:hAnsi="Tahoma" w:cs="Tahoma"/>
          <w:sz w:val="22"/>
          <w:szCs w:val="22"/>
        </w:rPr>
        <w:t xml:space="preserve"> работ на объекте или его пионерное освоение;</w:t>
      </w:r>
    </w:p>
    <w:p w14:paraId="77D4C1A3"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 xml:space="preserve">- </w:t>
      </w:r>
      <w:proofErr w:type="spellStart"/>
      <w:r w:rsidRPr="00E26DA7">
        <w:rPr>
          <w:rFonts w:ascii="Tahoma" w:hAnsi="Tahoma" w:cs="Tahoma"/>
          <w:sz w:val="22"/>
          <w:szCs w:val="22"/>
        </w:rPr>
        <w:t>рассредоточенность</w:t>
      </w:r>
      <w:proofErr w:type="spellEnd"/>
      <w:r w:rsidRPr="00E26DA7">
        <w:rPr>
          <w:rFonts w:ascii="Tahoma" w:hAnsi="Tahoma" w:cs="Tahoma"/>
          <w:sz w:val="22"/>
          <w:szCs w:val="22"/>
        </w:rPr>
        <w:t xml:space="preserve"> и протяженность линейных объектов в одном титуле стройки;</w:t>
      </w:r>
    </w:p>
    <w:p w14:paraId="381589AB"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 сложность и неустойчивость транспортных коммуникаций;</w:t>
      </w:r>
    </w:p>
    <w:p w14:paraId="2D4F3DEA"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 сезонный характер производства строительно-монтажных работ;</w:t>
      </w:r>
    </w:p>
    <w:p w14:paraId="5406F6D9"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 экстремальные условия жизнедеятельности.</w:t>
      </w:r>
    </w:p>
    <w:p w14:paraId="2A38CF8E"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lastRenderedPageBreak/>
        <w:t>Решение о применение вахтового метода принимается на стадии заключения договора подряда (контракта). Затраты определяются расчетом в соответствии со сметными нормативами, сведения о которых включены в ФРСН.</w:t>
      </w:r>
    </w:p>
    <w:p w14:paraId="607F4390"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Возмещение вахтовых затрат подрядчика производится на основании фактически понесенных расходов с соответствующим документальным подтверждением за соответствующий период с учетом нормативов и условий, установленных (утвержденных) заказчиком, в пределах лимита затрат, предусмотренного в договоре, и сметных трудозатрат.</w:t>
      </w:r>
    </w:p>
    <w:p w14:paraId="0D4FE85F" w14:textId="77777777" w:rsidR="009A5E04" w:rsidRPr="00E26DA7" w:rsidRDefault="009A5E04" w:rsidP="00AC4287">
      <w:pPr>
        <w:pStyle w:val="ae"/>
        <w:widowControl/>
        <w:numPr>
          <w:ilvl w:val="3"/>
          <w:numId w:val="18"/>
        </w:numPr>
        <w:tabs>
          <w:tab w:val="left" w:pos="1276"/>
        </w:tabs>
        <w:suppressAutoHyphens/>
        <w:ind w:left="0" w:firstLine="709"/>
        <w:jc w:val="both"/>
        <w:rPr>
          <w:rFonts w:ascii="Tahoma" w:hAnsi="Tahoma" w:cs="Tahoma"/>
          <w:sz w:val="22"/>
          <w:szCs w:val="22"/>
        </w:rPr>
      </w:pPr>
      <w:r w:rsidRPr="00E26DA7">
        <w:rPr>
          <w:rFonts w:ascii="Tahoma" w:hAnsi="Tahoma" w:cs="Tahoma"/>
          <w:sz w:val="22"/>
          <w:szCs w:val="22"/>
        </w:rPr>
        <w:t>Размер надбавки, определяемой заказчиком для компенсации затрат, может устанавливаться в соответствии с постановлением Правительства Российской Федерации от 03.02.2005 №51 «О размерах и порядке выплаты надбавки за вахтовый метод работы работникам организации, финансируемых из федерального бюджета», в следующих размерах:</w:t>
      </w:r>
    </w:p>
    <w:p w14:paraId="4D923E0E"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w:t>
      </w:r>
      <w:r w:rsidRPr="00E26DA7">
        <w:rPr>
          <w:rFonts w:ascii="Tahoma" w:hAnsi="Tahoma" w:cs="Tahoma"/>
          <w:sz w:val="22"/>
          <w:szCs w:val="22"/>
        </w:rPr>
        <w:tab/>
        <w:t>в районах Крайнего севера и приравненных к ним местностях - 75% тарифной ставки (оклада);</w:t>
      </w:r>
    </w:p>
    <w:p w14:paraId="7E638C1A"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w:t>
      </w:r>
      <w:r w:rsidRPr="00E26DA7">
        <w:rPr>
          <w:rFonts w:ascii="Tahoma" w:hAnsi="Tahoma" w:cs="Tahoma"/>
          <w:sz w:val="22"/>
          <w:szCs w:val="22"/>
        </w:rPr>
        <w:tab/>
        <w:t>в районах Сибири и Дальнего Востока - 50% тарифной ставки (оклада);</w:t>
      </w:r>
    </w:p>
    <w:p w14:paraId="4C02CCA9"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w:t>
      </w:r>
      <w:r w:rsidRPr="00E26DA7">
        <w:rPr>
          <w:rFonts w:ascii="Tahoma" w:hAnsi="Tahoma" w:cs="Tahoma"/>
          <w:sz w:val="22"/>
          <w:szCs w:val="22"/>
        </w:rPr>
        <w:tab/>
        <w:t>в остальных районах - 30% тарифной ставки (оклада).</w:t>
      </w:r>
    </w:p>
    <w:p w14:paraId="22725C1E"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 xml:space="preserve">Размер надбавки не должен превышать размер установленной нормы расходов на выплату суточных, предусмотренных работникам, за каждый день их нахождения в служебной командировке на территории Российской Федерации. </w:t>
      </w:r>
    </w:p>
    <w:p w14:paraId="1844B3E2" w14:textId="77777777" w:rsidR="009A5E04" w:rsidRPr="00E26DA7" w:rsidRDefault="009A5E04" w:rsidP="00AC4287">
      <w:pPr>
        <w:widowControl/>
        <w:suppressAutoHyphens/>
        <w:autoSpaceDE/>
        <w:autoSpaceDN/>
        <w:adjustRightInd/>
        <w:ind w:firstLine="567"/>
        <w:jc w:val="both"/>
        <w:rPr>
          <w:rFonts w:ascii="Tahoma" w:hAnsi="Tahoma" w:cs="Tahoma"/>
          <w:sz w:val="22"/>
          <w:szCs w:val="22"/>
        </w:rPr>
      </w:pPr>
      <w:r w:rsidRPr="00E26DA7">
        <w:rPr>
          <w:rFonts w:ascii="Tahoma" w:hAnsi="Tahoma" w:cs="Tahoma"/>
          <w:sz w:val="22"/>
          <w:szCs w:val="22"/>
        </w:rPr>
        <w:t>* - в соответствии с разъяснением Минфина России (письмо от 06.02.2009 № 03-03-06/1/41) согласно п.1 ст.217 Налогового кодекса Российской Федерации для целей НДФЛ нормирование суточных сохранено: не более 700 руб. за каждый день командировки в пределах Российской Федерации (в соответствии с п. 3.1 Федерального отраслевого соглашения по строительству и промышленности строительных материалов Российской Федерации на 2014-2016 годы рекомендуется устанавливать суточные в размере 700 рублей за каждый день нахождения в командировке на территории Российской Федерации).</w:t>
      </w:r>
    </w:p>
    <w:p w14:paraId="1EB5956F" w14:textId="77777777" w:rsidR="009A5E04" w:rsidRPr="00E26DA7" w:rsidRDefault="009A5E04" w:rsidP="00AC4287">
      <w:pPr>
        <w:pStyle w:val="ae"/>
        <w:widowControl/>
        <w:tabs>
          <w:tab w:val="left" w:pos="993"/>
        </w:tabs>
        <w:suppressAutoHyphens/>
        <w:autoSpaceDE/>
        <w:autoSpaceDN/>
        <w:adjustRightInd/>
        <w:ind w:left="709"/>
        <w:jc w:val="both"/>
        <w:rPr>
          <w:rFonts w:ascii="Tahoma" w:hAnsi="Tahoma" w:cs="Tahoma"/>
          <w:sz w:val="22"/>
          <w:szCs w:val="22"/>
        </w:rPr>
      </w:pPr>
      <w:r w:rsidRPr="00E26DA7">
        <w:rPr>
          <w:rFonts w:ascii="Tahoma" w:hAnsi="Tahoma" w:cs="Tahoma"/>
          <w:sz w:val="22"/>
          <w:szCs w:val="22"/>
        </w:rPr>
        <w:t>Надбавка за вахтовый метод работы определяется отдельным расчетом.</w:t>
      </w:r>
    </w:p>
    <w:p w14:paraId="37327CDF" w14:textId="77777777" w:rsidR="009A5E04" w:rsidRPr="00E26DA7" w:rsidRDefault="009A5E04" w:rsidP="00AC4287">
      <w:pPr>
        <w:pStyle w:val="ae"/>
        <w:widowControl/>
        <w:numPr>
          <w:ilvl w:val="3"/>
          <w:numId w:val="18"/>
        </w:numPr>
        <w:tabs>
          <w:tab w:val="left" w:pos="1276"/>
        </w:tabs>
        <w:suppressAutoHyphens/>
        <w:ind w:left="0" w:firstLine="709"/>
        <w:jc w:val="both"/>
        <w:rPr>
          <w:rFonts w:ascii="Tahoma" w:hAnsi="Tahoma" w:cs="Tahoma"/>
          <w:sz w:val="22"/>
          <w:szCs w:val="22"/>
        </w:rPr>
      </w:pPr>
      <w:r w:rsidRPr="00E26DA7">
        <w:rPr>
          <w:rFonts w:ascii="Tahoma" w:hAnsi="Tahoma" w:cs="Tahoma"/>
          <w:sz w:val="22"/>
          <w:szCs w:val="22"/>
        </w:rPr>
        <w:t xml:space="preserve"> Расчет стоимости лимитированных затрат (зимнее удорожание, временные сооружения и здания, </w:t>
      </w:r>
      <w:proofErr w:type="spellStart"/>
      <w:r w:rsidRPr="00E26DA7">
        <w:rPr>
          <w:rFonts w:ascii="Tahoma" w:hAnsi="Tahoma" w:cs="Tahoma"/>
          <w:sz w:val="22"/>
          <w:szCs w:val="22"/>
        </w:rPr>
        <w:t>снегоборьба</w:t>
      </w:r>
      <w:proofErr w:type="spellEnd"/>
      <w:r w:rsidRPr="00E26DA7">
        <w:rPr>
          <w:rFonts w:ascii="Tahoma" w:hAnsi="Tahoma" w:cs="Tahoma"/>
          <w:sz w:val="22"/>
          <w:szCs w:val="22"/>
        </w:rPr>
        <w:t>):</w:t>
      </w:r>
    </w:p>
    <w:p w14:paraId="26ED3DAC" w14:textId="77777777" w:rsidR="009A5E04" w:rsidRPr="00E26DA7" w:rsidRDefault="009A5E04" w:rsidP="00AC4287">
      <w:pPr>
        <w:pStyle w:val="ae"/>
        <w:widowControl/>
        <w:numPr>
          <w:ilvl w:val="0"/>
          <w:numId w:val="4"/>
        </w:numPr>
        <w:tabs>
          <w:tab w:val="left" w:pos="993"/>
        </w:tabs>
        <w:suppressAutoHyphens/>
        <w:autoSpaceDE/>
        <w:autoSpaceDN/>
        <w:adjustRightInd/>
        <w:ind w:left="0" w:firstLine="851"/>
        <w:jc w:val="both"/>
        <w:rPr>
          <w:rFonts w:ascii="Tahoma" w:hAnsi="Tahoma" w:cs="Tahoma"/>
          <w:sz w:val="22"/>
          <w:szCs w:val="22"/>
        </w:rPr>
      </w:pPr>
      <w:r w:rsidRPr="00E26DA7">
        <w:rPr>
          <w:rFonts w:ascii="Tahoma" w:hAnsi="Tahoma" w:cs="Tahoma"/>
          <w:sz w:val="22"/>
          <w:szCs w:val="22"/>
        </w:rPr>
        <w:t xml:space="preserve">расчет затрат на </w:t>
      </w:r>
      <w:r w:rsidRPr="00E26DA7">
        <w:rPr>
          <w:rFonts w:ascii="Tahoma" w:hAnsi="Tahoma" w:cs="Tahoma"/>
          <w:sz w:val="22"/>
          <w:szCs w:val="22"/>
          <w:u w:val="single"/>
        </w:rPr>
        <w:t>зимнее удорожание</w:t>
      </w:r>
      <w:r w:rsidRPr="00E26DA7">
        <w:rPr>
          <w:rFonts w:ascii="Tahoma" w:hAnsi="Tahoma" w:cs="Tahoma"/>
          <w:sz w:val="22"/>
          <w:szCs w:val="22"/>
        </w:rPr>
        <w:t xml:space="preserve"> и </w:t>
      </w:r>
      <w:proofErr w:type="spellStart"/>
      <w:r w:rsidRPr="00E26DA7">
        <w:rPr>
          <w:rFonts w:ascii="Tahoma" w:hAnsi="Tahoma" w:cs="Tahoma"/>
          <w:sz w:val="22"/>
          <w:szCs w:val="22"/>
          <w:u w:val="single"/>
        </w:rPr>
        <w:t>снегоборьбу</w:t>
      </w:r>
      <w:proofErr w:type="spellEnd"/>
      <w:r w:rsidRPr="00E26DA7">
        <w:rPr>
          <w:rFonts w:ascii="Tahoma" w:hAnsi="Tahoma" w:cs="Tahoma"/>
          <w:sz w:val="22"/>
          <w:szCs w:val="22"/>
        </w:rPr>
        <w:t xml:space="preserve"> выполнить в соответствии с Методикой определения дополнительных затрат при производстве работ в зимнее время утвержденной приказом Министерства строительства и жилищно-коммунального хозяйства Российской от 25 мая 2021 года № 325/</w:t>
      </w:r>
      <w:proofErr w:type="spellStart"/>
      <w:r w:rsidRPr="00E26DA7">
        <w:rPr>
          <w:rFonts w:ascii="Tahoma" w:hAnsi="Tahoma" w:cs="Tahoma"/>
          <w:sz w:val="22"/>
          <w:szCs w:val="22"/>
        </w:rPr>
        <w:t>пр</w:t>
      </w:r>
      <w:proofErr w:type="spellEnd"/>
      <w:r w:rsidRPr="00E26DA7">
        <w:rPr>
          <w:rFonts w:ascii="Tahoma" w:hAnsi="Tahoma" w:cs="Tahoma"/>
          <w:sz w:val="22"/>
          <w:szCs w:val="22"/>
        </w:rPr>
        <w:t>;</w:t>
      </w:r>
    </w:p>
    <w:p w14:paraId="7663ADF9" w14:textId="77777777" w:rsidR="009A5E04" w:rsidRPr="00E26DA7" w:rsidRDefault="009A5E04" w:rsidP="00AC4287">
      <w:pPr>
        <w:pStyle w:val="ae"/>
        <w:widowControl/>
        <w:numPr>
          <w:ilvl w:val="0"/>
          <w:numId w:val="4"/>
        </w:numPr>
        <w:tabs>
          <w:tab w:val="left" w:pos="993"/>
        </w:tabs>
        <w:suppressAutoHyphens/>
        <w:autoSpaceDE/>
        <w:autoSpaceDN/>
        <w:adjustRightInd/>
        <w:ind w:left="0" w:firstLine="851"/>
        <w:jc w:val="both"/>
        <w:rPr>
          <w:rFonts w:ascii="Tahoma" w:hAnsi="Tahoma" w:cs="Tahoma"/>
          <w:sz w:val="22"/>
          <w:szCs w:val="22"/>
        </w:rPr>
      </w:pPr>
      <w:r w:rsidRPr="00E26DA7">
        <w:rPr>
          <w:rFonts w:ascii="Tahoma" w:hAnsi="Tahoma" w:cs="Tahoma"/>
          <w:sz w:val="22"/>
          <w:szCs w:val="22"/>
        </w:rPr>
        <w:t xml:space="preserve">расчет затрат на </w:t>
      </w:r>
      <w:r w:rsidRPr="00E26DA7">
        <w:rPr>
          <w:rFonts w:ascii="Tahoma" w:hAnsi="Tahoma" w:cs="Tahoma"/>
          <w:sz w:val="22"/>
          <w:szCs w:val="22"/>
          <w:u w:val="single"/>
        </w:rPr>
        <w:t>временные сооружения и здания</w:t>
      </w:r>
      <w:r w:rsidRPr="00E26DA7">
        <w:rPr>
          <w:rFonts w:ascii="Tahoma" w:hAnsi="Tahoma" w:cs="Tahoma"/>
          <w:sz w:val="22"/>
          <w:szCs w:val="22"/>
        </w:rPr>
        <w:t xml:space="preserve"> выполнить в соответствии с Методикой определения затрат на строительство временных зданий и сооружений, включаемых в сводный сметный расчет стоимости строительства объектов капитального строительства утвержденной приказом Министерства строительства и жилищно-коммунального хозяйства Российской Федерации от 19 июня 2020 года № 332/пр.</w:t>
      </w:r>
    </w:p>
    <w:p w14:paraId="69161607" w14:textId="77777777" w:rsidR="009A5E04" w:rsidRPr="00E26DA7" w:rsidRDefault="009A5E04" w:rsidP="00AC4287">
      <w:pPr>
        <w:pStyle w:val="1"/>
        <w:numPr>
          <w:ilvl w:val="1"/>
          <w:numId w:val="18"/>
        </w:numPr>
        <w:suppressAutoHyphens/>
        <w:ind w:left="0" w:right="-1" w:firstLine="709"/>
        <w:rPr>
          <w:rFonts w:ascii="Tahoma" w:hAnsi="Tahoma" w:cs="Tahoma"/>
          <w:b w:val="0"/>
          <w:sz w:val="22"/>
          <w:szCs w:val="22"/>
        </w:rPr>
      </w:pPr>
      <w:bookmarkStart w:id="104" w:name="_Toc150333617"/>
      <w:bookmarkStart w:id="105" w:name="_Toc151463998"/>
      <w:bookmarkStart w:id="106" w:name="_Toc195099857"/>
      <w:r w:rsidRPr="00E26DA7">
        <w:rPr>
          <w:rFonts w:ascii="Tahoma" w:hAnsi="Tahoma" w:cs="Tahoma"/>
          <w:b w:val="0"/>
          <w:sz w:val="22"/>
          <w:szCs w:val="22"/>
        </w:rPr>
        <w:t>Обязательные приложения к технико-коммерческому предложению:</w:t>
      </w:r>
      <w:bookmarkEnd w:id="104"/>
      <w:bookmarkEnd w:id="105"/>
      <w:bookmarkEnd w:id="106"/>
    </w:p>
    <w:p w14:paraId="0F57EC07" w14:textId="77777777" w:rsidR="009A5E04" w:rsidRPr="00E26DA7" w:rsidRDefault="009A5E04" w:rsidP="00AC4287">
      <w:pPr>
        <w:pStyle w:val="1"/>
        <w:suppressAutoHyphens/>
        <w:ind w:right="-1"/>
        <w:rPr>
          <w:rFonts w:ascii="Tahoma" w:hAnsi="Tahoma" w:cs="Tahoma"/>
          <w:b w:val="0"/>
          <w:sz w:val="22"/>
          <w:szCs w:val="22"/>
        </w:rPr>
      </w:pPr>
      <w:bookmarkStart w:id="107" w:name="_Toc150333618"/>
      <w:bookmarkStart w:id="108" w:name="_Toc151463999"/>
      <w:bookmarkStart w:id="109" w:name="_Toc195099858"/>
      <w:r w:rsidRPr="00E26DA7">
        <w:rPr>
          <w:rFonts w:ascii="Tahoma" w:hAnsi="Tahoma" w:cs="Tahoma"/>
          <w:b w:val="0"/>
          <w:sz w:val="22"/>
          <w:szCs w:val="22"/>
        </w:rPr>
        <w:t>Документы, отвечающие требованиям ПБ и ОТ:</w:t>
      </w:r>
      <w:bookmarkEnd w:id="107"/>
      <w:bookmarkEnd w:id="108"/>
      <w:bookmarkEnd w:id="109"/>
    </w:p>
    <w:p w14:paraId="3B068815" w14:textId="77777777" w:rsidR="009A5E04" w:rsidRPr="00E26DA7" w:rsidRDefault="009A5E04" w:rsidP="00AC4287">
      <w:pPr>
        <w:pStyle w:val="ae"/>
        <w:widowControl/>
        <w:numPr>
          <w:ilvl w:val="0"/>
          <w:numId w:val="4"/>
        </w:numPr>
        <w:tabs>
          <w:tab w:val="left" w:pos="993"/>
        </w:tabs>
        <w:suppressAutoHyphens/>
        <w:autoSpaceDE/>
        <w:autoSpaceDN/>
        <w:adjustRightInd/>
        <w:ind w:left="0" w:firstLine="851"/>
        <w:jc w:val="both"/>
        <w:rPr>
          <w:rFonts w:ascii="Tahoma" w:hAnsi="Tahoma" w:cs="Tahoma"/>
          <w:sz w:val="22"/>
          <w:szCs w:val="22"/>
        </w:rPr>
      </w:pPr>
      <w:r w:rsidRPr="00E26DA7">
        <w:rPr>
          <w:rFonts w:ascii="Tahoma" w:hAnsi="Tahoma" w:cs="Tahoma"/>
          <w:sz w:val="22"/>
          <w:szCs w:val="22"/>
        </w:rPr>
        <w:t>Положение по СУОТ;</w:t>
      </w:r>
    </w:p>
    <w:p w14:paraId="049F68AC" w14:textId="77777777" w:rsidR="009A5E04" w:rsidRPr="00E26DA7" w:rsidRDefault="009A5E04" w:rsidP="00AC4287">
      <w:pPr>
        <w:pStyle w:val="ae"/>
        <w:widowControl/>
        <w:numPr>
          <w:ilvl w:val="0"/>
          <w:numId w:val="4"/>
        </w:numPr>
        <w:tabs>
          <w:tab w:val="left" w:pos="993"/>
        </w:tabs>
        <w:suppressAutoHyphens/>
        <w:autoSpaceDE/>
        <w:autoSpaceDN/>
        <w:adjustRightInd/>
        <w:ind w:left="0" w:firstLine="851"/>
        <w:jc w:val="both"/>
        <w:rPr>
          <w:rFonts w:ascii="Tahoma" w:hAnsi="Tahoma" w:cs="Tahoma"/>
          <w:sz w:val="22"/>
          <w:szCs w:val="22"/>
        </w:rPr>
      </w:pPr>
      <w:r w:rsidRPr="00E26DA7">
        <w:rPr>
          <w:rFonts w:ascii="Tahoma" w:hAnsi="Tahoma" w:cs="Tahoma"/>
          <w:sz w:val="22"/>
          <w:szCs w:val="22"/>
        </w:rPr>
        <w:t>Приказы на возложение обязанностей по соблюдению требований промышленной безопасности и охраны труда (ответственный за безопасное производство работ кранами, за безопасное производство работ на высоте, о назначении ответственных за пожарную безопасность, за экологическую безопасность, ответственного за электрохозяйство и т.д.)</w:t>
      </w:r>
    </w:p>
    <w:p w14:paraId="727F3632" w14:textId="77777777" w:rsidR="009A5E04" w:rsidRPr="00E26DA7" w:rsidRDefault="009A5E04" w:rsidP="00AC4287">
      <w:pPr>
        <w:pStyle w:val="ae"/>
        <w:widowControl/>
        <w:numPr>
          <w:ilvl w:val="0"/>
          <w:numId w:val="4"/>
        </w:numPr>
        <w:tabs>
          <w:tab w:val="left" w:pos="993"/>
        </w:tabs>
        <w:suppressAutoHyphens/>
        <w:autoSpaceDE/>
        <w:autoSpaceDN/>
        <w:adjustRightInd/>
        <w:ind w:left="0" w:firstLine="851"/>
        <w:jc w:val="both"/>
        <w:rPr>
          <w:rFonts w:ascii="Tahoma" w:hAnsi="Tahoma" w:cs="Tahoma"/>
          <w:sz w:val="22"/>
          <w:szCs w:val="22"/>
        </w:rPr>
      </w:pPr>
      <w:r w:rsidRPr="00E26DA7">
        <w:rPr>
          <w:rFonts w:ascii="Tahoma" w:hAnsi="Tahoma" w:cs="Tahoma"/>
          <w:sz w:val="22"/>
          <w:szCs w:val="22"/>
        </w:rPr>
        <w:t>Протоколы проверки знаний требований охраны труда, применению СИЗ, оказанию первой помощи</w:t>
      </w:r>
    </w:p>
    <w:p w14:paraId="154F0059" w14:textId="77777777" w:rsidR="009A5E04" w:rsidRPr="00E26DA7" w:rsidRDefault="009A5E04" w:rsidP="00AC4287">
      <w:pPr>
        <w:pStyle w:val="ae"/>
        <w:widowControl/>
        <w:numPr>
          <w:ilvl w:val="0"/>
          <w:numId w:val="4"/>
        </w:numPr>
        <w:tabs>
          <w:tab w:val="left" w:pos="993"/>
        </w:tabs>
        <w:suppressAutoHyphens/>
        <w:autoSpaceDE/>
        <w:autoSpaceDN/>
        <w:adjustRightInd/>
        <w:ind w:left="0" w:firstLine="851"/>
        <w:jc w:val="both"/>
        <w:rPr>
          <w:rFonts w:ascii="Tahoma" w:hAnsi="Tahoma" w:cs="Tahoma"/>
          <w:sz w:val="22"/>
          <w:szCs w:val="22"/>
        </w:rPr>
      </w:pPr>
      <w:r w:rsidRPr="00E26DA7">
        <w:rPr>
          <w:rFonts w:ascii="Tahoma" w:hAnsi="Tahoma" w:cs="Tahoma"/>
          <w:sz w:val="22"/>
          <w:szCs w:val="22"/>
        </w:rPr>
        <w:t>Протоколы аттестации сотрудников по программам аттестации</w:t>
      </w:r>
    </w:p>
    <w:p w14:paraId="12CD0444" w14:textId="3E96A8CC" w:rsidR="009A5E04" w:rsidRPr="00E26DA7" w:rsidRDefault="009A5E04" w:rsidP="00AC4287">
      <w:pPr>
        <w:pStyle w:val="ae"/>
        <w:widowControl/>
        <w:numPr>
          <w:ilvl w:val="0"/>
          <w:numId w:val="4"/>
        </w:numPr>
        <w:tabs>
          <w:tab w:val="left" w:pos="993"/>
        </w:tabs>
        <w:suppressAutoHyphens/>
        <w:autoSpaceDE/>
        <w:autoSpaceDN/>
        <w:adjustRightInd/>
        <w:ind w:left="0" w:firstLine="851"/>
        <w:jc w:val="both"/>
        <w:rPr>
          <w:rFonts w:ascii="Tahoma" w:hAnsi="Tahoma" w:cs="Tahoma"/>
          <w:sz w:val="22"/>
          <w:szCs w:val="22"/>
        </w:rPr>
      </w:pPr>
      <w:r w:rsidRPr="00E26DA7">
        <w:rPr>
          <w:rFonts w:ascii="Tahoma" w:hAnsi="Tahoma" w:cs="Tahoma"/>
          <w:sz w:val="22"/>
          <w:szCs w:val="22"/>
        </w:rPr>
        <w:t>Результаты прохождения работниками предварительных/периодических</w:t>
      </w:r>
      <w:r w:rsidR="00906A4B" w:rsidRPr="00E26DA7">
        <w:rPr>
          <w:rFonts w:ascii="Tahoma" w:hAnsi="Tahoma" w:cs="Tahoma"/>
          <w:sz w:val="22"/>
          <w:szCs w:val="22"/>
        </w:rPr>
        <w:t xml:space="preserve"> медицинских осмотров (без персональных</w:t>
      </w:r>
      <w:r w:rsidRPr="00E26DA7">
        <w:rPr>
          <w:rFonts w:ascii="Tahoma" w:hAnsi="Tahoma" w:cs="Tahoma"/>
          <w:sz w:val="22"/>
          <w:szCs w:val="22"/>
        </w:rPr>
        <w:t xml:space="preserve"> и медицинских данных)</w:t>
      </w:r>
    </w:p>
    <w:p w14:paraId="5E296571" w14:textId="77777777" w:rsidR="009A5E04" w:rsidRPr="00E26DA7" w:rsidRDefault="009A5E04" w:rsidP="00AC4287">
      <w:pPr>
        <w:pStyle w:val="ae"/>
        <w:widowControl/>
        <w:numPr>
          <w:ilvl w:val="0"/>
          <w:numId w:val="4"/>
        </w:numPr>
        <w:tabs>
          <w:tab w:val="left" w:pos="993"/>
        </w:tabs>
        <w:suppressAutoHyphens/>
        <w:autoSpaceDE/>
        <w:autoSpaceDN/>
        <w:adjustRightInd/>
        <w:ind w:left="0" w:firstLine="851"/>
        <w:jc w:val="both"/>
        <w:rPr>
          <w:rFonts w:ascii="Tahoma" w:hAnsi="Tahoma" w:cs="Tahoma"/>
          <w:sz w:val="22"/>
          <w:szCs w:val="22"/>
        </w:rPr>
      </w:pPr>
      <w:r w:rsidRPr="00E26DA7">
        <w:rPr>
          <w:rFonts w:ascii="Tahoma" w:hAnsi="Tahoma" w:cs="Tahoma"/>
          <w:sz w:val="22"/>
          <w:szCs w:val="22"/>
        </w:rPr>
        <w:t>Результаты прохождения обязательных психиатрических освидетельствований</w:t>
      </w:r>
    </w:p>
    <w:p w14:paraId="7525777D" w14:textId="77777777" w:rsidR="009A5E04" w:rsidRPr="00E26DA7" w:rsidRDefault="009A5E04" w:rsidP="00AC4287">
      <w:pPr>
        <w:pStyle w:val="ae"/>
        <w:widowControl/>
        <w:numPr>
          <w:ilvl w:val="0"/>
          <w:numId w:val="4"/>
        </w:numPr>
        <w:tabs>
          <w:tab w:val="left" w:pos="993"/>
        </w:tabs>
        <w:suppressAutoHyphens/>
        <w:autoSpaceDE/>
        <w:autoSpaceDN/>
        <w:adjustRightInd/>
        <w:ind w:left="0" w:firstLine="851"/>
        <w:jc w:val="both"/>
        <w:rPr>
          <w:rFonts w:ascii="Tahoma" w:hAnsi="Tahoma" w:cs="Tahoma"/>
          <w:sz w:val="22"/>
          <w:szCs w:val="22"/>
        </w:rPr>
      </w:pPr>
      <w:r w:rsidRPr="00E26DA7">
        <w:rPr>
          <w:rFonts w:ascii="Tahoma" w:hAnsi="Tahoma" w:cs="Tahoma"/>
          <w:sz w:val="22"/>
          <w:szCs w:val="22"/>
        </w:rPr>
        <w:t>Положение по обеспечению сотрудников средствами индивидуальной защиты</w:t>
      </w:r>
    </w:p>
    <w:p w14:paraId="3965F5A4" w14:textId="77777777" w:rsidR="009A5E04" w:rsidRPr="00E26DA7" w:rsidRDefault="009A5E04" w:rsidP="00AC4287">
      <w:pPr>
        <w:pStyle w:val="ae"/>
        <w:widowControl/>
        <w:numPr>
          <w:ilvl w:val="0"/>
          <w:numId w:val="4"/>
        </w:numPr>
        <w:tabs>
          <w:tab w:val="left" w:pos="993"/>
        </w:tabs>
        <w:suppressAutoHyphens/>
        <w:autoSpaceDE/>
        <w:autoSpaceDN/>
        <w:adjustRightInd/>
        <w:ind w:left="0" w:firstLine="851"/>
        <w:jc w:val="both"/>
        <w:rPr>
          <w:rFonts w:ascii="Tahoma" w:hAnsi="Tahoma" w:cs="Tahoma"/>
          <w:sz w:val="22"/>
          <w:szCs w:val="22"/>
        </w:rPr>
      </w:pPr>
      <w:r w:rsidRPr="00E26DA7">
        <w:rPr>
          <w:rFonts w:ascii="Tahoma" w:hAnsi="Tahoma" w:cs="Tahoma"/>
          <w:sz w:val="22"/>
          <w:szCs w:val="22"/>
        </w:rPr>
        <w:t>Положение о внутреннем контроле</w:t>
      </w:r>
    </w:p>
    <w:p w14:paraId="178D588A" w14:textId="77777777" w:rsidR="009A5E04" w:rsidRPr="00E26DA7" w:rsidRDefault="009A5E04" w:rsidP="00AC4287">
      <w:pPr>
        <w:pStyle w:val="1"/>
        <w:suppressAutoHyphens/>
        <w:ind w:right="-1"/>
        <w:rPr>
          <w:rFonts w:ascii="Tahoma" w:hAnsi="Tahoma" w:cs="Tahoma"/>
          <w:b w:val="0"/>
          <w:sz w:val="22"/>
          <w:szCs w:val="22"/>
        </w:rPr>
      </w:pPr>
      <w:bookmarkStart w:id="110" w:name="_Toc150333619"/>
      <w:bookmarkStart w:id="111" w:name="_Toc151464000"/>
      <w:bookmarkStart w:id="112" w:name="_Toc195099859"/>
      <w:r w:rsidRPr="00E26DA7">
        <w:rPr>
          <w:rFonts w:ascii="Tahoma" w:hAnsi="Tahoma" w:cs="Tahoma"/>
          <w:b w:val="0"/>
          <w:sz w:val="22"/>
          <w:szCs w:val="22"/>
        </w:rPr>
        <w:lastRenderedPageBreak/>
        <w:t>Все документы в обязательном порядке должны быть подписаны руководителем.</w:t>
      </w:r>
      <w:bookmarkEnd w:id="110"/>
      <w:bookmarkEnd w:id="111"/>
      <w:bookmarkEnd w:id="112"/>
    </w:p>
    <w:p w14:paraId="70CA620B" w14:textId="5A5D2AC4" w:rsidR="00976D79" w:rsidRPr="00E26DA7" w:rsidRDefault="007455A6" w:rsidP="00C86F6E">
      <w:pPr>
        <w:pStyle w:val="1"/>
        <w:suppressAutoHyphens/>
        <w:spacing w:before="240" w:after="120"/>
        <w:jc w:val="center"/>
        <w:rPr>
          <w:rFonts w:ascii="Tahoma" w:hAnsi="Tahoma" w:cs="Tahoma"/>
          <w:noProof/>
          <w:sz w:val="22"/>
          <w:szCs w:val="22"/>
        </w:rPr>
      </w:pPr>
      <w:bookmarkStart w:id="113" w:name="_Toc195099860"/>
      <w:r w:rsidRPr="00E26DA7">
        <w:rPr>
          <w:rFonts w:ascii="Tahoma" w:hAnsi="Tahoma" w:cs="Tahoma"/>
          <w:noProof/>
          <w:sz w:val="22"/>
          <w:szCs w:val="22"/>
        </w:rPr>
        <w:t>8</w:t>
      </w:r>
      <w:r w:rsidR="00976D79" w:rsidRPr="00E26DA7">
        <w:rPr>
          <w:rFonts w:ascii="Tahoma" w:hAnsi="Tahoma" w:cs="Tahoma"/>
          <w:noProof/>
          <w:sz w:val="22"/>
          <w:szCs w:val="22"/>
        </w:rPr>
        <w:t>. Требования к исполнительной документации</w:t>
      </w:r>
      <w:bookmarkEnd w:id="95"/>
      <w:bookmarkEnd w:id="100"/>
      <w:r w:rsidR="00E23C8F" w:rsidRPr="00E26DA7">
        <w:rPr>
          <w:rFonts w:ascii="Tahoma" w:hAnsi="Tahoma" w:cs="Tahoma"/>
          <w:noProof/>
          <w:sz w:val="22"/>
          <w:szCs w:val="22"/>
        </w:rPr>
        <w:t>.</w:t>
      </w:r>
      <w:bookmarkEnd w:id="113"/>
    </w:p>
    <w:p w14:paraId="232A0CDA" w14:textId="302CE65A" w:rsidR="009A5E04" w:rsidRPr="00E26DA7" w:rsidRDefault="009A5E04" w:rsidP="00AC4287">
      <w:pPr>
        <w:widowControl/>
        <w:suppressAutoHyphens/>
        <w:ind w:left="142" w:firstLine="709"/>
        <w:jc w:val="both"/>
        <w:outlineLvl w:val="1"/>
        <w:rPr>
          <w:rFonts w:ascii="Tahoma" w:hAnsi="Tahoma" w:cs="Tahoma"/>
          <w:kern w:val="2"/>
          <w:sz w:val="22"/>
          <w:szCs w:val="22"/>
        </w:rPr>
      </w:pPr>
      <w:bookmarkStart w:id="114" w:name="_Toc195093702"/>
      <w:bookmarkStart w:id="115" w:name="_Toc195099861"/>
      <w:bookmarkStart w:id="116" w:name="_Toc150333621"/>
      <w:bookmarkStart w:id="117" w:name="_Toc151464002"/>
      <w:bookmarkStart w:id="118" w:name="_Toc114821628"/>
      <w:bookmarkStart w:id="119" w:name="_Toc150330771"/>
      <w:bookmarkStart w:id="120" w:name="_Toc151461731"/>
      <w:r w:rsidRPr="00E26DA7">
        <w:rPr>
          <w:rFonts w:ascii="Tahoma" w:hAnsi="Tahoma" w:cs="Tahoma"/>
          <w:kern w:val="2"/>
          <w:sz w:val="22"/>
          <w:szCs w:val="22"/>
        </w:rPr>
        <w:t xml:space="preserve">По факту выполнения работ </w:t>
      </w:r>
      <w:r w:rsidR="00EF0AA5" w:rsidRPr="00E26DA7">
        <w:rPr>
          <w:rFonts w:ascii="Tahoma" w:hAnsi="Tahoma" w:cs="Tahoma"/>
          <w:iCs/>
          <w:sz w:val="22"/>
          <w:szCs w:val="22"/>
        </w:rPr>
        <w:t xml:space="preserve">по изготовлению и монтажу модульного 2-этажного здания </w:t>
      </w:r>
      <w:r w:rsidR="00EF0AA5" w:rsidRPr="00E26DA7">
        <w:rPr>
          <w:rFonts w:ascii="Tahoma" w:hAnsi="Tahoma" w:cs="Tahoma"/>
          <w:color w:val="000000"/>
          <w:sz w:val="22"/>
          <w:szCs w:val="22"/>
        </w:rPr>
        <w:t>общежития на 49 человек на объекте «Производственная база Службы пути ООО</w:t>
      </w:r>
      <w:r w:rsidR="00B9268E">
        <w:rPr>
          <w:rFonts w:ascii="Tahoma" w:hAnsi="Tahoma" w:cs="Tahoma"/>
          <w:color w:val="000000"/>
          <w:sz w:val="22"/>
          <w:szCs w:val="22"/>
        </w:rPr>
        <w:t> </w:t>
      </w:r>
      <w:r w:rsidR="00EF0AA5" w:rsidRPr="00E26DA7">
        <w:rPr>
          <w:rFonts w:ascii="Tahoma" w:hAnsi="Tahoma" w:cs="Tahoma"/>
          <w:color w:val="000000"/>
          <w:sz w:val="22"/>
          <w:szCs w:val="22"/>
        </w:rPr>
        <w:t>«Востокгеология»</w:t>
      </w:r>
      <w:r w:rsidR="00EF0AA5" w:rsidRPr="00E26DA7">
        <w:rPr>
          <w:rFonts w:ascii="Tahoma" w:hAnsi="Tahoma" w:cs="Tahoma"/>
          <w:kern w:val="2"/>
          <w:sz w:val="22"/>
          <w:szCs w:val="22"/>
        </w:rPr>
        <w:t xml:space="preserve"> </w:t>
      </w:r>
      <w:r w:rsidRPr="00E26DA7">
        <w:rPr>
          <w:rFonts w:ascii="Tahoma" w:hAnsi="Tahoma" w:cs="Tahoma"/>
          <w:kern w:val="2"/>
          <w:sz w:val="22"/>
          <w:szCs w:val="22"/>
        </w:rPr>
        <w:t>(в том числе скрытых), подрядчиком осуществляется формирование и комплектация исполнительной документации для подтверждения фактически выполненных работ проектным параметрам в соответствии с:</w:t>
      </w:r>
      <w:bookmarkEnd w:id="114"/>
      <w:bookmarkEnd w:id="115"/>
    </w:p>
    <w:p w14:paraId="1F3BD593" w14:textId="781382A0" w:rsidR="009A5E04" w:rsidRPr="00E26DA7" w:rsidRDefault="009A5E04" w:rsidP="00AC4287">
      <w:pPr>
        <w:pStyle w:val="ae"/>
        <w:widowControl/>
        <w:numPr>
          <w:ilvl w:val="0"/>
          <w:numId w:val="10"/>
        </w:numPr>
        <w:suppressAutoHyphens/>
        <w:jc w:val="both"/>
        <w:outlineLvl w:val="1"/>
        <w:rPr>
          <w:rFonts w:ascii="Tahoma" w:hAnsi="Tahoma" w:cs="Tahoma"/>
          <w:kern w:val="2"/>
          <w:sz w:val="22"/>
          <w:szCs w:val="22"/>
        </w:rPr>
      </w:pPr>
      <w:bookmarkStart w:id="121" w:name="_Toc195093703"/>
      <w:bookmarkStart w:id="122" w:name="_Toc195099862"/>
      <w:r w:rsidRPr="00E26DA7">
        <w:rPr>
          <w:rFonts w:ascii="Tahoma" w:hAnsi="Tahoma" w:cs="Tahoma"/>
          <w:kern w:val="2"/>
          <w:sz w:val="22"/>
          <w:szCs w:val="22"/>
        </w:rPr>
        <w:t xml:space="preserve">СП 48.13330.2019 </w:t>
      </w:r>
      <w:r w:rsidR="0020502E" w:rsidRPr="00E26DA7">
        <w:rPr>
          <w:rFonts w:ascii="Tahoma" w:hAnsi="Tahoma" w:cs="Tahoma"/>
          <w:kern w:val="2"/>
          <w:sz w:val="22"/>
          <w:szCs w:val="22"/>
        </w:rPr>
        <w:t>«</w:t>
      </w:r>
      <w:r w:rsidRPr="00E26DA7">
        <w:rPr>
          <w:rFonts w:ascii="Tahoma" w:hAnsi="Tahoma" w:cs="Tahoma"/>
          <w:kern w:val="2"/>
          <w:sz w:val="22"/>
          <w:szCs w:val="22"/>
        </w:rPr>
        <w:t>Организация строительства СН</w:t>
      </w:r>
      <w:r w:rsidR="0020502E" w:rsidRPr="00E26DA7">
        <w:rPr>
          <w:rFonts w:ascii="Tahoma" w:hAnsi="Tahoma" w:cs="Tahoma"/>
          <w:kern w:val="2"/>
          <w:sz w:val="22"/>
          <w:szCs w:val="22"/>
        </w:rPr>
        <w:t>иП 12-01-2004»</w:t>
      </w:r>
      <w:r w:rsidRPr="00E26DA7">
        <w:rPr>
          <w:rFonts w:ascii="Tahoma" w:hAnsi="Tahoma" w:cs="Tahoma"/>
          <w:kern w:val="2"/>
          <w:sz w:val="22"/>
          <w:szCs w:val="22"/>
        </w:rPr>
        <w:t>;</w:t>
      </w:r>
      <w:bookmarkEnd w:id="121"/>
      <w:bookmarkEnd w:id="122"/>
    </w:p>
    <w:p w14:paraId="557D1BBA" w14:textId="14D050A8" w:rsidR="009A5E04" w:rsidRPr="00E26DA7" w:rsidRDefault="009A5E04" w:rsidP="00AC4287">
      <w:pPr>
        <w:pStyle w:val="ae"/>
        <w:widowControl/>
        <w:numPr>
          <w:ilvl w:val="0"/>
          <w:numId w:val="10"/>
        </w:numPr>
        <w:suppressAutoHyphens/>
        <w:ind w:left="142" w:firstLine="218"/>
        <w:jc w:val="both"/>
        <w:outlineLvl w:val="1"/>
        <w:rPr>
          <w:rFonts w:ascii="Tahoma" w:hAnsi="Tahoma" w:cs="Tahoma"/>
          <w:kern w:val="2"/>
          <w:sz w:val="22"/>
          <w:szCs w:val="22"/>
        </w:rPr>
      </w:pPr>
      <w:bookmarkStart w:id="123" w:name="_Toc195093704"/>
      <w:bookmarkStart w:id="124" w:name="_Toc195099863"/>
      <w:r w:rsidRPr="00E26DA7">
        <w:rPr>
          <w:rFonts w:ascii="Tahoma" w:hAnsi="Tahoma" w:cs="Tahoma"/>
          <w:kern w:val="2"/>
          <w:sz w:val="22"/>
          <w:szCs w:val="22"/>
        </w:rPr>
        <w:t>Приказ Министерства строительства и жилищно-комму</w:t>
      </w:r>
      <w:r w:rsidR="0020502E" w:rsidRPr="00E26DA7">
        <w:rPr>
          <w:rFonts w:ascii="Tahoma" w:hAnsi="Tahoma" w:cs="Tahoma"/>
          <w:kern w:val="2"/>
          <w:sz w:val="22"/>
          <w:szCs w:val="22"/>
        </w:rPr>
        <w:t xml:space="preserve">нального хозяйства РФ от 16.05.2023 № </w:t>
      </w:r>
      <w:r w:rsidRPr="00E26DA7">
        <w:rPr>
          <w:rFonts w:ascii="Tahoma" w:hAnsi="Tahoma" w:cs="Tahoma"/>
          <w:kern w:val="2"/>
          <w:sz w:val="22"/>
          <w:szCs w:val="22"/>
        </w:rPr>
        <w:t>344/</w:t>
      </w:r>
      <w:proofErr w:type="spellStart"/>
      <w:r w:rsidRPr="00E26DA7">
        <w:rPr>
          <w:rFonts w:ascii="Tahoma" w:hAnsi="Tahoma" w:cs="Tahoma"/>
          <w:kern w:val="2"/>
          <w:sz w:val="22"/>
          <w:szCs w:val="22"/>
        </w:rPr>
        <w:t>пр</w:t>
      </w:r>
      <w:proofErr w:type="spellEnd"/>
      <w:r w:rsidRPr="00E26DA7">
        <w:rPr>
          <w:rFonts w:ascii="Tahoma" w:hAnsi="Tahoma" w:cs="Tahoma"/>
          <w:kern w:val="2"/>
          <w:sz w:val="22"/>
          <w:szCs w:val="22"/>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bookmarkEnd w:id="123"/>
      <w:bookmarkEnd w:id="124"/>
    </w:p>
    <w:p w14:paraId="3B9D98AB" w14:textId="01E5299A" w:rsidR="009A5E04" w:rsidRPr="00E26DA7" w:rsidRDefault="0020502E" w:rsidP="00AC4287">
      <w:pPr>
        <w:pStyle w:val="ae"/>
        <w:widowControl/>
        <w:numPr>
          <w:ilvl w:val="0"/>
          <w:numId w:val="10"/>
        </w:numPr>
        <w:suppressAutoHyphens/>
        <w:jc w:val="both"/>
        <w:rPr>
          <w:rFonts w:ascii="Tahoma" w:hAnsi="Tahoma" w:cs="Tahoma"/>
          <w:kern w:val="2"/>
          <w:sz w:val="22"/>
          <w:szCs w:val="22"/>
        </w:rPr>
      </w:pPr>
      <w:r w:rsidRPr="00E26DA7">
        <w:rPr>
          <w:rFonts w:ascii="Tahoma" w:hAnsi="Tahoma" w:cs="Tahoma"/>
          <w:kern w:val="2"/>
          <w:sz w:val="22"/>
          <w:szCs w:val="22"/>
        </w:rPr>
        <w:t>СП 70.13330.2012 «Свод правил. Несущие и ограждающие конструкции. Актуализированная редакция СНиП 3.03.01-87»</w:t>
      </w:r>
      <w:r w:rsidR="009A5E04" w:rsidRPr="00E26DA7">
        <w:rPr>
          <w:rFonts w:ascii="Tahoma" w:hAnsi="Tahoma" w:cs="Tahoma"/>
          <w:kern w:val="2"/>
          <w:sz w:val="22"/>
          <w:szCs w:val="22"/>
        </w:rPr>
        <w:t>;</w:t>
      </w:r>
    </w:p>
    <w:p w14:paraId="18A2C597" w14:textId="2A7B8FFB" w:rsidR="00E9790C" w:rsidRPr="00E26DA7" w:rsidRDefault="00E9790C" w:rsidP="00AC4287">
      <w:pPr>
        <w:pStyle w:val="ae"/>
        <w:widowControl/>
        <w:numPr>
          <w:ilvl w:val="0"/>
          <w:numId w:val="10"/>
        </w:numPr>
        <w:suppressAutoHyphens/>
        <w:jc w:val="both"/>
        <w:rPr>
          <w:rFonts w:ascii="Tahoma" w:hAnsi="Tahoma" w:cs="Tahoma"/>
          <w:sz w:val="22"/>
          <w:szCs w:val="22"/>
        </w:rPr>
      </w:pPr>
      <w:r w:rsidRPr="00E26DA7">
        <w:rPr>
          <w:rFonts w:ascii="Tahoma" w:hAnsi="Tahoma" w:cs="Tahoma"/>
          <w:sz w:val="22"/>
          <w:szCs w:val="22"/>
        </w:rPr>
        <w:t>СП 379.1325800.2020 "Общежитие. Правила проектирования";</w:t>
      </w:r>
    </w:p>
    <w:p w14:paraId="390DE9A7" w14:textId="77777777" w:rsidR="009A5E04" w:rsidRPr="00E26DA7" w:rsidRDefault="009A5E04" w:rsidP="00AC4287">
      <w:pPr>
        <w:pStyle w:val="ae"/>
        <w:widowControl/>
        <w:numPr>
          <w:ilvl w:val="0"/>
          <w:numId w:val="10"/>
        </w:numPr>
        <w:suppressAutoHyphens/>
        <w:jc w:val="both"/>
        <w:outlineLvl w:val="1"/>
        <w:rPr>
          <w:rFonts w:ascii="Tahoma" w:hAnsi="Tahoma" w:cs="Tahoma"/>
          <w:kern w:val="2"/>
          <w:sz w:val="22"/>
          <w:szCs w:val="22"/>
        </w:rPr>
      </w:pPr>
      <w:bookmarkStart w:id="125" w:name="_Toc195093706"/>
      <w:bookmarkStart w:id="126" w:name="_Toc195099865"/>
      <w:r w:rsidRPr="00E26DA7">
        <w:rPr>
          <w:rFonts w:ascii="Tahoma" w:hAnsi="Tahoma" w:cs="Tahoma"/>
          <w:kern w:val="2"/>
          <w:sz w:val="22"/>
          <w:szCs w:val="22"/>
        </w:rPr>
        <w:t>СП 126.13330.2017 «Геодезические работы в строительстве. СНиП 3.01.03-84»;</w:t>
      </w:r>
      <w:bookmarkEnd w:id="125"/>
      <w:bookmarkEnd w:id="126"/>
    </w:p>
    <w:p w14:paraId="65C97A7E" w14:textId="6B13389D" w:rsidR="009A5E04" w:rsidRPr="00E26DA7" w:rsidRDefault="009A5E04" w:rsidP="00AC4287">
      <w:pPr>
        <w:pStyle w:val="ae"/>
        <w:widowControl/>
        <w:numPr>
          <w:ilvl w:val="0"/>
          <w:numId w:val="10"/>
        </w:numPr>
        <w:suppressAutoHyphens/>
        <w:ind w:left="142" w:firstLine="218"/>
        <w:jc w:val="both"/>
        <w:rPr>
          <w:rFonts w:ascii="Tahoma" w:hAnsi="Tahoma" w:cs="Tahoma"/>
          <w:kern w:val="2"/>
          <w:sz w:val="22"/>
          <w:szCs w:val="22"/>
        </w:rPr>
      </w:pPr>
      <w:r w:rsidRPr="00E26DA7">
        <w:rPr>
          <w:rFonts w:ascii="Tahoma" w:hAnsi="Tahoma" w:cs="Tahoma"/>
          <w:kern w:val="2"/>
          <w:sz w:val="22"/>
          <w:szCs w:val="22"/>
        </w:rPr>
        <w:t>СП 72.13330.2016 «Защита строительных конструкций и сооружений от коррозии. СНиП 3.04.03-85» (с Изменением N 1)</w:t>
      </w:r>
      <w:r w:rsidR="005D41F8" w:rsidRPr="00E26DA7">
        <w:rPr>
          <w:rFonts w:ascii="Tahoma" w:hAnsi="Tahoma" w:cs="Tahoma"/>
          <w:kern w:val="2"/>
          <w:sz w:val="22"/>
          <w:szCs w:val="22"/>
        </w:rPr>
        <w:t>;</w:t>
      </w:r>
    </w:p>
    <w:p w14:paraId="5544EB58" w14:textId="39F91809" w:rsidR="00654B25" w:rsidRPr="00E26DA7" w:rsidRDefault="00654B25" w:rsidP="00AC4287">
      <w:pPr>
        <w:pStyle w:val="ae"/>
        <w:widowControl/>
        <w:numPr>
          <w:ilvl w:val="0"/>
          <w:numId w:val="10"/>
        </w:numPr>
        <w:suppressAutoHyphens/>
        <w:jc w:val="both"/>
        <w:rPr>
          <w:rFonts w:ascii="Tahoma" w:hAnsi="Tahoma" w:cs="Tahoma"/>
          <w:kern w:val="2"/>
          <w:sz w:val="22"/>
          <w:szCs w:val="22"/>
        </w:rPr>
      </w:pPr>
      <w:r w:rsidRPr="00E26DA7">
        <w:rPr>
          <w:rFonts w:ascii="Tahoma" w:hAnsi="Tahoma" w:cs="Tahoma"/>
          <w:kern w:val="2"/>
          <w:sz w:val="22"/>
          <w:szCs w:val="22"/>
        </w:rPr>
        <w:t>ГОСТ 21779-82 «Система обеспечения точности геометрических параметров в строительстве. Технологические допуски»;</w:t>
      </w:r>
    </w:p>
    <w:p w14:paraId="7D6D10E8" w14:textId="77777777" w:rsidR="009A5E04" w:rsidRPr="00E26DA7" w:rsidRDefault="009A5E04" w:rsidP="00AC4287">
      <w:pPr>
        <w:widowControl/>
        <w:suppressAutoHyphens/>
        <w:ind w:left="142"/>
        <w:jc w:val="both"/>
        <w:outlineLvl w:val="1"/>
        <w:rPr>
          <w:rFonts w:ascii="Tahoma" w:hAnsi="Tahoma" w:cs="Tahoma"/>
          <w:kern w:val="2"/>
          <w:sz w:val="22"/>
          <w:szCs w:val="22"/>
        </w:rPr>
      </w:pPr>
      <w:bookmarkStart w:id="127" w:name="_Toc195093707"/>
      <w:bookmarkStart w:id="128" w:name="_Toc195099866"/>
      <w:r w:rsidRPr="00E26DA7">
        <w:rPr>
          <w:rFonts w:ascii="Tahoma" w:hAnsi="Tahoma" w:cs="Tahoma"/>
          <w:kern w:val="2"/>
          <w:sz w:val="22"/>
          <w:szCs w:val="22"/>
        </w:rPr>
        <w:t>и другими действующими документами по стандартизации. Исполнительная документация совместно с актами выполненных работ передается Заказчику.</w:t>
      </w:r>
      <w:bookmarkEnd w:id="127"/>
      <w:bookmarkEnd w:id="128"/>
    </w:p>
    <w:p w14:paraId="5C2E8C04" w14:textId="77777777" w:rsidR="009A5E04" w:rsidRPr="00E26DA7" w:rsidRDefault="009A5E04" w:rsidP="00AC4287">
      <w:pPr>
        <w:widowControl/>
        <w:numPr>
          <w:ilvl w:val="0"/>
          <w:numId w:val="10"/>
        </w:numPr>
        <w:suppressAutoHyphens/>
        <w:ind w:left="142" w:firstLine="218"/>
        <w:contextualSpacing/>
        <w:jc w:val="both"/>
        <w:rPr>
          <w:rFonts w:ascii="Tahoma" w:hAnsi="Tahoma" w:cs="Tahoma"/>
          <w:kern w:val="2"/>
          <w:sz w:val="22"/>
          <w:szCs w:val="22"/>
        </w:rPr>
      </w:pPr>
      <w:r w:rsidRPr="00E26DA7">
        <w:rPr>
          <w:rFonts w:ascii="Tahoma" w:hAnsi="Tahoma" w:cs="Tahoma"/>
          <w:kern w:val="2"/>
          <w:sz w:val="22"/>
          <w:szCs w:val="22"/>
        </w:rPr>
        <w:t>Условия эксплуатации железнодорожных переездов, утв. приказом Министерством транспорта Российской Федерации от 05.10.2022 № 402;</w:t>
      </w:r>
    </w:p>
    <w:p w14:paraId="21286EE5" w14:textId="77777777" w:rsidR="009A5E04" w:rsidRPr="00E26DA7" w:rsidRDefault="009A5E04" w:rsidP="00AC4287">
      <w:pPr>
        <w:widowControl/>
        <w:suppressAutoHyphens/>
        <w:ind w:left="142"/>
        <w:jc w:val="both"/>
        <w:outlineLvl w:val="1"/>
        <w:rPr>
          <w:rFonts w:ascii="Tahoma" w:hAnsi="Tahoma" w:cs="Tahoma"/>
          <w:kern w:val="2"/>
          <w:sz w:val="22"/>
          <w:szCs w:val="22"/>
        </w:rPr>
      </w:pPr>
      <w:bookmarkStart w:id="129" w:name="_Toc195093708"/>
      <w:bookmarkStart w:id="130" w:name="_Toc195099867"/>
      <w:r w:rsidRPr="00E26DA7">
        <w:rPr>
          <w:rFonts w:ascii="Tahoma" w:hAnsi="Tahoma" w:cs="Tahoma"/>
          <w:kern w:val="2"/>
          <w:sz w:val="22"/>
          <w:szCs w:val="22"/>
        </w:rPr>
        <w:t>и другими действующими документами по стандартизации. Исполнительная документация совместно с актами выполненных работ передается Заказчику.</w:t>
      </w:r>
      <w:bookmarkEnd w:id="129"/>
      <w:bookmarkEnd w:id="130"/>
    </w:p>
    <w:bookmarkEnd w:id="116"/>
    <w:bookmarkEnd w:id="117"/>
    <w:p w14:paraId="14671503" w14:textId="3C68FFCC" w:rsidR="00CF1925" w:rsidRPr="00E26DA7" w:rsidRDefault="00CF1925" w:rsidP="00AC4287">
      <w:pPr>
        <w:widowControl/>
        <w:suppressAutoHyphens/>
        <w:ind w:left="142"/>
        <w:jc w:val="both"/>
        <w:outlineLvl w:val="1"/>
        <w:rPr>
          <w:rFonts w:ascii="Tahoma" w:hAnsi="Tahoma" w:cs="Tahoma"/>
          <w:kern w:val="2"/>
          <w:sz w:val="22"/>
          <w:szCs w:val="22"/>
        </w:rPr>
      </w:pPr>
    </w:p>
    <w:p w14:paraId="1A2E0442" w14:textId="5CF5BD81" w:rsidR="00AE01E8" w:rsidRPr="00E26DA7" w:rsidRDefault="007455A6" w:rsidP="00C86F6E">
      <w:pPr>
        <w:pStyle w:val="1"/>
        <w:keepLines/>
        <w:suppressAutoHyphens/>
        <w:spacing w:before="240" w:after="120" w:line="276" w:lineRule="auto"/>
        <w:jc w:val="center"/>
        <w:rPr>
          <w:rFonts w:ascii="Tahoma" w:eastAsiaTheme="minorEastAsia" w:hAnsi="Tahoma" w:cs="Tahoma"/>
          <w:sz w:val="22"/>
          <w:szCs w:val="22"/>
        </w:rPr>
      </w:pPr>
      <w:bookmarkStart w:id="131" w:name="_Toc195099868"/>
      <w:bookmarkEnd w:id="118"/>
      <w:bookmarkEnd w:id="119"/>
      <w:bookmarkEnd w:id="120"/>
      <w:r w:rsidRPr="00E26DA7">
        <w:rPr>
          <w:rFonts w:ascii="Tahoma" w:eastAsiaTheme="minorEastAsia" w:hAnsi="Tahoma" w:cs="Tahoma"/>
          <w:sz w:val="22"/>
          <w:szCs w:val="22"/>
        </w:rPr>
        <w:t>9</w:t>
      </w:r>
      <w:r w:rsidR="00AE01E8" w:rsidRPr="00E26DA7">
        <w:rPr>
          <w:rFonts w:ascii="Tahoma" w:eastAsiaTheme="minorEastAsia" w:hAnsi="Tahoma" w:cs="Tahoma"/>
          <w:sz w:val="22"/>
          <w:szCs w:val="22"/>
        </w:rPr>
        <w:t>. Требования по утилизации ТБО и Пр</w:t>
      </w:r>
      <w:r w:rsidR="006C77C4" w:rsidRPr="00E26DA7">
        <w:rPr>
          <w:rFonts w:ascii="Tahoma" w:eastAsiaTheme="minorEastAsia" w:hAnsi="Tahoma" w:cs="Tahoma"/>
          <w:sz w:val="22"/>
          <w:szCs w:val="22"/>
        </w:rPr>
        <w:t>омышленных отходов.</w:t>
      </w:r>
      <w:bookmarkEnd w:id="131"/>
    </w:p>
    <w:p w14:paraId="019E9829" w14:textId="77777777" w:rsidR="00410323" w:rsidRPr="00E26DA7" w:rsidRDefault="00410323" w:rsidP="00AC4287">
      <w:pPr>
        <w:widowControl/>
        <w:suppressAutoHyphens/>
        <w:ind w:firstLine="709"/>
        <w:rPr>
          <w:rFonts w:ascii="Tahoma" w:hAnsi="Tahoma" w:cs="Tahoma"/>
          <w:kern w:val="2"/>
          <w:sz w:val="22"/>
          <w:szCs w:val="22"/>
        </w:rPr>
      </w:pPr>
      <w:r w:rsidRPr="00E26DA7">
        <w:rPr>
          <w:rFonts w:ascii="Tahoma" w:hAnsi="Tahoma" w:cs="Tahoma"/>
          <w:kern w:val="2"/>
          <w:sz w:val="22"/>
          <w:szCs w:val="22"/>
        </w:rPr>
        <w:t>Подрядчик</w:t>
      </w:r>
      <w:r w:rsidRPr="00E26DA7">
        <w:rPr>
          <w:rFonts w:ascii="Tahoma" w:eastAsiaTheme="minorEastAsia" w:hAnsi="Tahoma" w:cs="Tahoma"/>
          <w:kern w:val="2"/>
          <w:sz w:val="22"/>
          <w:szCs w:val="22"/>
        </w:rPr>
        <w:t xml:space="preserve"> </w:t>
      </w:r>
      <w:r w:rsidRPr="00E26DA7">
        <w:rPr>
          <w:rFonts w:ascii="Tahoma" w:hAnsi="Tahoma" w:cs="Tahoma"/>
          <w:kern w:val="2"/>
          <w:sz w:val="22"/>
          <w:szCs w:val="22"/>
        </w:rPr>
        <w:t>обязан осуществлять собственными силами и за свой счет уборку и надлежащее содержание места выполнения Работ, включая примыкающие к ней участки дорог и тротуаров, вывоз мусора с места выполнения Работ.</w:t>
      </w:r>
    </w:p>
    <w:p w14:paraId="3C40134B" w14:textId="77777777" w:rsidR="00410323" w:rsidRPr="00E26DA7" w:rsidRDefault="00410323" w:rsidP="00AC4287">
      <w:pPr>
        <w:widowControl/>
        <w:suppressAutoHyphens/>
        <w:ind w:firstLine="709"/>
        <w:rPr>
          <w:rFonts w:ascii="Tahoma" w:hAnsi="Tahoma" w:cs="Tahoma"/>
          <w:kern w:val="2"/>
          <w:sz w:val="22"/>
          <w:szCs w:val="22"/>
        </w:rPr>
      </w:pPr>
      <w:r w:rsidRPr="00E26DA7">
        <w:rPr>
          <w:rFonts w:ascii="Tahoma" w:hAnsi="Tahoma" w:cs="Tahoma"/>
          <w:kern w:val="2"/>
          <w:sz w:val="22"/>
          <w:szCs w:val="22"/>
        </w:rPr>
        <w:t xml:space="preserve">При образовании строительных и бытовых отходов выполнять все природоохранные мероприятия в соответствии с действующим законодательством Российской Федерации (в </w:t>
      </w:r>
      <w:proofErr w:type="spellStart"/>
      <w:r w:rsidRPr="00E26DA7">
        <w:rPr>
          <w:rFonts w:ascii="Tahoma" w:hAnsi="Tahoma" w:cs="Tahoma"/>
          <w:kern w:val="2"/>
          <w:sz w:val="22"/>
          <w:szCs w:val="22"/>
        </w:rPr>
        <w:t>т.ч</w:t>
      </w:r>
      <w:proofErr w:type="spellEnd"/>
      <w:r w:rsidRPr="00E26DA7">
        <w:rPr>
          <w:rFonts w:ascii="Tahoma" w:hAnsi="Tahoma" w:cs="Tahoma"/>
          <w:kern w:val="2"/>
          <w:sz w:val="22"/>
          <w:szCs w:val="22"/>
        </w:rPr>
        <w:t>., осуществлять вывоз отходов с территории Объекта, места выполнения Работ на специализированные полигоны и их санкционированное размещение, утилизацию или переработку. Заключать договоры на утилизацию отходов, образующихся при выполнении Работ с лицами, имеющими лицензию на обращение с отходами).</w:t>
      </w:r>
    </w:p>
    <w:p w14:paraId="5AE52E68" w14:textId="21B9349D" w:rsidR="00413329" w:rsidRPr="00E26DA7" w:rsidRDefault="00AE01E8" w:rsidP="00C86F6E">
      <w:pPr>
        <w:pStyle w:val="1"/>
        <w:keepLines/>
        <w:suppressAutoHyphens/>
        <w:spacing w:before="240" w:after="120" w:line="276" w:lineRule="auto"/>
        <w:jc w:val="center"/>
        <w:rPr>
          <w:rFonts w:ascii="Tahoma" w:eastAsiaTheme="minorEastAsia" w:hAnsi="Tahoma" w:cs="Tahoma"/>
          <w:sz w:val="22"/>
          <w:szCs w:val="22"/>
        </w:rPr>
      </w:pPr>
      <w:bookmarkStart w:id="132" w:name="_Toc195099869"/>
      <w:r w:rsidRPr="00E26DA7">
        <w:rPr>
          <w:rFonts w:ascii="Tahoma" w:eastAsiaTheme="minorEastAsia" w:hAnsi="Tahoma" w:cs="Tahoma"/>
          <w:sz w:val="22"/>
          <w:szCs w:val="22"/>
        </w:rPr>
        <w:t>1</w:t>
      </w:r>
      <w:r w:rsidR="007455A6" w:rsidRPr="00E26DA7">
        <w:rPr>
          <w:rFonts w:ascii="Tahoma" w:eastAsiaTheme="minorEastAsia" w:hAnsi="Tahoma" w:cs="Tahoma"/>
          <w:sz w:val="22"/>
          <w:szCs w:val="22"/>
        </w:rPr>
        <w:t>0</w:t>
      </w:r>
      <w:r w:rsidR="00BC76C7" w:rsidRPr="00E26DA7">
        <w:rPr>
          <w:rFonts w:ascii="Tahoma" w:eastAsiaTheme="minorEastAsia" w:hAnsi="Tahoma" w:cs="Tahoma"/>
          <w:sz w:val="22"/>
          <w:szCs w:val="22"/>
        </w:rPr>
        <w:t>.</w:t>
      </w:r>
      <w:r w:rsidR="00BB45AE" w:rsidRPr="00E26DA7">
        <w:rPr>
          <w:rFonts w:ascii="Tahoma" w:eastAsiaTheme="minorEastAsia" w:hAnsi="Tahoma" w:cs="Tahoma"/>
          <w:sz w:val="22"/>
          <w:szCs w:val="22"/>
        </w:rPr>
        <w:t xml:space="preserve"> </w:t>
      </w:r>
      <w:r w:rsidR="00413329" w:rsidRPr="00E26DA7">
        <w:rPr>
          <w:rFonts w:ascii="Tahoma" w:eastAsiaTheme="minorEastAsia" w:hAnsi="Tahoma" w:cs="Tahoma"/>
          <w:sz w:val="22"/>
          <w:szCs w:val="22"/>
        </w:rPr>
        <w:t>Требования в области охраны окружающей среды.</w:t>
      </w:r>
      <w:bookmarkEnd w:id="132"/>
    </w:p>
    <w:p w14:paraId="0846978D" w14:textId="77777777" w:rsidR="00413329" w:rsidRPr="00E26DA7" w:rsidRDefault="00413329" w:rsidP="00AC4287">
      <w:pPr>
        <w:widowControl/>
        <w:suppressAutoHyphens/>
        <w:ind w:firstLine="709"/>
        <w:rPr>
          <w:rFonts w:ascii="Tahoma" w:hAnsi="Tahoma" w:cs="Tahoma"/>
          <w:kern w:val="2"/>
          <w:sz w:val="22"/>
          <w:szCs w:val="22"/>
        </w:rPr>
      </w:pPr>
      <w:r w:rsidRPr="00E26DA7">
        <w:rPr>
          <w:rFonts w:ascii="Tahoma" w:hAnsi="Tahoma" w:cs="Tahoma"/>
          <w:kern w:val="2"/>
          <w:sz w:val="22"/>
          <w:szCs w:val="22"/>
        </w:rPr>
        <w:t>Подрядчик обязан:</w:t>
      </w:r>
    </w:p>
    <w:p w14:paraId="5969F42E" w14:textId="5D9ACCA9" w:rsidR="00413329" w:rsidRPr="00E26DA7" w:rsidRDefault="00413329" w:rsidP="00AC4287">
      <w:pPr>
        <w:widowControl/>
        <w:suppressAutoHyphens/>
        <w:ind w:firstLine="709"/>
        <w:jc w:val="both"/>
        <w:rPr>
          <w:rFonts w:ascii="Tahoma" w:hAnsi="Tahoma" w:cs="Tahoma"/>
          <w:kern w:val="2"/>
          <w:sz w:val="22"/>
          <w:szCs w:val="22"/>
        </w:rPr>
      </w:pPr>
      <w:r w:rsidRPr="00E26DA7">
        <w:rPr>
          <w:rFonts w:ascii="Tahoma" w:hAnsi="Tahoma" w:cs="Tahoma"/>
          <w:kern w:val="2"/>
          <w:sz w:val="22"/>
          <w:szCs w:val="22"/>
        </w:rPr>
        <w:t>Принимать все необходимые и надлежащие меры по защите окружающей среды на объекте/строительной площадке и других рабочих площадках, где выполняются Работы, от любых неблагоприятных факторов воздействия, возникающих вследствие производства Работ.</w:t>
      </w:r>
    </w:p>
    <w:p w14:paraId="274CF4BA" w14:textId="03F7035F" w:rsidR="00413329" w:rsidRPr="00E26DA7" w:rsidRDefault="00413329" w:rsidP="00AC4287">
      <w:pPr>
        <w:widowControl/>
        <w:suppressAutoHyphens/>
        <w:ind w:firstLine="709"/>
        <w:jc w:val="both"/>
        <w:rPr>
          <w:rFonts w:ascii="Tahoma" w:hAnsi="Tahoma" w:cs="Tahoma"/>
          <w:kern w:val="2"/>
          <w:sz w:val="22"/>
          <w:szCs w:val="22"/>
        </w:rPr>
      </w:pPr>
      <w:r w:rsidRPr="00E26DA7">
        <w:rPr>
          <w:rFonts w:ascii="Tahoma" w:hAnsi="Tahoma" w:cs="Tahoma"/>
          <w:kern w:val="2"/>
          <w:sz w:val="22"/>
          <w:szCs w:val="22"/>
        </w:rPr>
        <w:t>Соблюдать требования законодательства Российской Федерации в области охраны окружающей среды.</w:t>
      </w:r>
    </w:p>
    <w:p w14:paraId="7B682539" w14:textId="745D64C7" w:rsidR="00413329" w:rsidRPr="00E26DA7" w:rsidRDefault="00413329" w:rsidP="00AC4287">
      <w:pPr>
        <w:widowControl/>
        <w:suppressAutoHyphens/>
        <w:ind w:firstLine="709"/>
        <w:jc w:val="both"/>
        <w:rPr>
          <w:rFonts w:ascii="Tahoma" w:hAnsi="Tahoma" w:cs="Tahoma"/>
          <w:kern w:val="2"/>
          <w:sz w:val="22"/>
          <w:szCs w:val="22"/>
        </w:rPr>
      </w:pPr>
      <w:r w:rsidRPr="00E26DA7">
        <w:rPr>
          <w:rFonts w:ascii="Tahoma" w:hAnsi="Tahoma" w:cs="Tahoma"/>
          <w:kern w:val="2"/>
          <w:sz w:val="22"/>
          <w:szCs w:val="22"/>
        </w:rPr>
        <w:t xml:space="preserve">Обеспечивать своими силами и средствами своевременное оформление и актуализацию документации в области охраны окружающей среды, получение всех необходимых разрешений, лимитов и лицензий, требуемых в соответствии с </w:t>
      </w:r>
      <w:r w:rsidRPr="00E26DA7">
        <w:rPr>
          <w:rFonts w:ascii="Tahoma" w:hAnsi="Tahoma" w:cs="Tahoma"/>
          <w:kern w:val="2"/>
          <w:sz w:val="22"/>
          <w:szCs w:val="22"/>
        </w:rPr>
        <w:lastRenderedPageBreak/>
        <w:t>законодательством Российской Федерации, в том числе разрешения, обосновывающие воздействие на окружающую среду, и предоставлять их копии Заказчику.</w:t>
      </w:r>
    </w:p>
    <w:p w14:paraId="3DF0260C" w14:textId="022570FC" w:rsidR="00413329" w:rsidRPr="00E26DA7" w:rsidRDefault="00413329" w:rsidP="00AC4287">
      <w:pPr>
        <w:widowControl/>
        <w:suppressAutoHyphens/>
        <w:ind w:firstLine="709"/>
        <w:jc w:val="both"/>
        <w:rPr>
          <w:rFonts w:ascii="Tahoma" w:hAnsi="Tahoma" w:cs="Tahoma"/>
          <w:kern w:val="2"/>
          <w:sz w:val="22"/>
          <w:szCs w:val="22"/>
        </w:rPr>
      </w:pPr>
      <w:r w:rsidRPr="00E26DA7">
        <w:rPr>
          <w:rFonts w:ascii="Tahoma" w:hAnsi="Tahoma" w:cs="Tahoma"/>
          <w:kern w:val="2"/>
          <w:sz w:val="22"/>
          <w:szCs w:val="22"/>
        </w:rPr>
        <w:t>Оформлять документы на право пользования водным объектом в зависимости от цели водопользования.</w:t>
      </w:r>
    </w:p>
    <w:p w14:paraId="716C21C6" w14:textId="618E8CC4" w:rsidR="00413329" w:rsidRPr="00E26DA7" w:rsidRDefault="00413329" w:rsidP="00AC4287">
      <w:pPr>
        <w:widowControl/>
        <w:suppressAutoHyphens/>
        <w:ind w:firstLine="709"/>
        <w:jc w:val="both"/>
        <w:rPr>
          <w:rFonts w:ascii="Tahoma" w:hAnsi="Tahoma" w:cs="Tahoma"/>
          <w:kern w:val="2"/>
          <w:sz w:val="22"/>
          <w:szCs w:val="22"/>
        </w:rPr>
      </w:pPr>
      <w:r w:rsidRPr="00E26DA7">
        <w:rPr>
          <w:rFonts w:ascii="Tahoma" w:hAnsi="Tahoma" w:cs="Tahoma"/>
          <w:kern w:val="2"/>
          <w:sz w:val="22"/>
          <w:szCs w:val="22"/>
        </w:rPr>
        <w:t>Соблюдать условия разрешительной и правоустанавливающей документации, обосновывающей осуществление воздействия на окружающую среду.</w:t>
      </w:r>
    </w:p>
    <w:p w14:paraId="182EAF41" w14:textId="488CBFBA" w:rsidR="006E1644" w:rsidRPr="00E26DA7" w:rsidRDefault="00513999" w:rsidP="00C86F6E">
      <w:pPr>
        <w:pStyle w:val="1"/>
        <w:keepLines/>
        <w:suppressAutoHyphens/>
        <w:spacing w:before="240" w:after="120" w:line="276" w:lineRule="auto"/>
        <w:jc w:val="center"/>
        <w:rPr>
          <w:rFonts w:ascii="Tahoma" w:eastAsiaTheme="minorEastAsia" w:hAnsi="Tahoma" w:cs="Tahoma"/>
          <w:sz w:val="22"/>
          <w:szCs w:val="22"/>
        </w:rPr>
      </w:pPr>
      <w:bookmarkStart w:id="133" w:name="_Toc195099870"/>
      <w:r w:rsidRPr="00E26DA7">
        <w:rPr>
          <w:rFonts w:ascii="Tahoma" w:eastAsiaTheme="minorEastAsia" w:hAnsi="Tahoma" w:cs="Tahoma"/>
          <w:sz w:val="22"/>
          <w:szCs w:val="22"/>
        </w:rPr>
        <w:t xml:space="preserve">11. </w:t>
      </w:r>
      <w:r w:rsidR="006E1644" w:rsidRPr="00E26DA7">
        <w:rPr>
          <w:rFonts w:ascii="Tahoma" w:eastAsiaTheme="minorEastAsia" w:hAnsi="Tahoma" w:cs="Tahoma"/>
          <w:sz w:val="22"/>
          <w:szCs w:val="22"/>
        </w:rPr>
        <w:t>Квалификация Исполнителя.</w:t>
      </w:r>
      <w:bookmarkEnd w:id="133"/>
    </w:p>
    <w:p w14:paraId="52061F5D" w14:textId="77777777" w:rsidR="006E1644" w:rsidRPr="00E26DA7" w:rsidRDefault="006E1644" w:rsidP="00AC4287">
      <w:pPr>
        <w:widowControl/>
        <w:suppressAutoHyphens/>
        <w:ind w:firstLine="709"/>
        <w:jc w:val="both"/>
        <w:rPr>
          <w:rFonts w:ascii="Tahoma" w:hAnsi="Tahoma" w:cs="Tahoma"/>
          <w:kern w:val="2"/>
          <w:sz w:val="22"/>
          <w:szCs w:val="22"/>
        </w:rPr>
      </w:pPr>
      <w:r w:rsidRPr="00E26DA7">
        <w:rPr>
          <w:rFonts w:ascii="Tahoma" w:hAnsi="Tahoma" w:cs="Tahoma"/>
          <w:kern w:val="2"/>
          <w:sz w:val="22"/>
          <w:szCs w:val="22"/>
        </w:rPr>
        <w:t>Для квалификации Исполнителя по технической части необходимо предоставить следующее:</w:t>
      </w:r>
    </w:p>
    <w:p w14:paraId="4BF44924" w14:textId="0273B596" w:rsidR="00795347" w:rsidRPr="00E26DA7" w:rsidRDefault="006E1644" w:rsidP="00AC4287">
      <w:pPr>
        <w:widowControl/>
        <w:suppressAutoHyphens/>
        <w:ind w:firstLine="709"/>
        <w:jc w:val="both"/>
        <w:rPr>
          <w:rFonts w:ascii="Tahoma" w:hAnsi="Tahoma" w:cs="Tahoma"/>
          <w:kern w:val="2"/>
          <w:sz w:val="22"/>
          <w:szCs w:val="22"/>
        </w:rPr>
      </w:pPr>
      <w:r w:rsidRPr="00E26DA7">
        <w:rPr>
          <w:rFonts w:ascii="Tahoma" w:hAnsi="Tahoma" w:cs="Tahoma"/>
          <w:kern w:val="2"/>
          <w:sz w:val="22"/>
          <w:szCs w:val="22"/>
        </w:rPr>
        <w:t xml:space="preserve">- </w:t>
      </w:r>
      <w:r w:rsidR="00795347" w:rsidRPr="00E26DA7">
        <w:rPr>
          <w:rFonts w:ascii="Tahoma" w:hAnsi="Tahoma" w:cs="Tahoma"/>
          <w:kern w:val="2"/>
          <w:sz w:val="22"/>
          <w:szCs w:val="22"/>
        </w:rPr>
        <w:t>технико-коммерческого предложения поставщика требованиям технического задания. В том числе техническую пояснительную (отразить основные способы и методы производства работ)</w:t>
      </w:r>
      <w:r w:rsidR="00F26EBF" w:rsidRPr="00E26DA7">
        <w:rPr>
          <w:rFonts w:ascii="Tahoma" w:hAnsi="Tahoma" w:cs="Tahoma"/>
          <w:kern w:val="2"/>
          <w:sz w:val="22"/>
          <w:szCs w:val="22"/>
        </w:rPr>
        <w:t>;</w:t>
      </w:r>
    </w:p>
    <w:p w14:paraId="4AFC4A58" w14:textId="13FAAB9A" w:rsidR="00127E29" w:rsidRPr="00E26DA7" w:rsidRDefault="00795347" w:rsidP="00F945CA">
      <w:pPr>
        <w:widowControl/>
        <w:suppressAutoHyphens/>
        <w:ind w:firstLine="709"/>
        <w:jc w:val="both"/>
        <w:rPr>
          <w:rFonts w:ascii="Tahoma" w:hAnsi="Tahoma" w:cs="Tahoma"/>
          <w:kern w:val="2"/>
          <w:sz w:val="22"/>
          <w:szCs w:val="22"/>
        </w:rPr>
      </w:pPr>
      <w:r w:rsidRPr="00E26DA7">
        <w:rPr>
          <w:rFonts w:ascii="Tahoma" w:hAnsi="Tahoma" w:cs="Tahoma"/>
          <w:kern w:val="2"/>
          <w:sz w:val="22"/>
          <w:szCs w:val="22"/>
        </w:rPr>
        <w:t xml:space="preserve">- </w:t>
      </w:r>
      <w:r w:rsidR="006E1644" w:rsidRPr="00F945CA">
        <w:rPr>
          <w:rFonts w:ascii="Tahoma" w:hAnsi="Tahoma" w:cs="Tahoma"/>
          <w:kern w:val="2"/>
          <w:sz w:val="22"/>
          <w:szCs w:val="22"/>
        </w:rPr>
        <w:t>информацию о наличии опыта выполнения ан</w:t>
      </w:r>
      <w:r w:rsidR="00616C66" w:rsidRPr="00F945CA">
        <w:rPr>
          <w:rFonts w:ascii="Tahoma" w:hAnsi="Tahoma" w:cs="Tahoma"/>
          <w:kern w:val="2"/>
          <w:sz w:val="22"/>
          <w:szCs w:val="22"/>
        </w:rPr>
        <w:t>алогичных видов работ не менее 2</w:t>
      </w:r>
      <w:r w:rsidR="006E1644" w:rsidRPr="00F945CA">
        <w:rPr>
          <w:rFonts w:ascii="Tahoma" w:hAnsi="Tahoma" w:cs="Tahoma"/>
          <w:kern w:val="2"/>
          <w:sz w:val="22"/>
          <w:szCs w:val="22"/>
        </w:rPr>
        <w:t>-х лет</w:t>
      </w:r>
      <w:r w:rsidR="00F945CA">
        <w:rPr>
          <w:rFonts w:ascii="Tahoma" w:hAnsi="Tahoma" w:cs="Tahoma"/>
          <w:kern w:val="2"/>
          <w:sz w:val="22"/>
          <w:szCs w:val="22"/>
        </w:rPr>
        <w:t>;</w:t>
      </w:r>
    </w:p>
    <w:p w14:paraId="79DA4E21" w14:textId="3B692970" w:rsidR="006E1644" w:rsidRPr="00486A61" w:rsidRDefault="006E1644" w:rsidP="00AC4287">
      <w:pPr>
        <w:widowControl/>
        <w:suppressAutoHyphens/>
        <w:ind w:firstLine="709"/>
        <w:jc w:val="both"/>
        <w:rPr>
          <w:rFonts w:ascii="Tahoma" w:hAnsi="Tahoma" w:cs="Tahoma"/>
          <w:kern w:val="2"/>
          <w:sz w:val="22"/>
          <w:szCs w:val="22"/>
        </w:rPr>
      </w:pPr>
      <w:r w:rsidRPr="00E26DA7">
        <w:rPr>
          <w:rFonts w:ascii="Tahoma" w:hAnsi="Tahoma" w:cs="Tahoma"/>
          <w:kern w:val="2"/>
          <w:sz w:val="22"/>
          <w:szCs w:val="22"/>
        </w:rPr>
        <w:t xml:space="preserve">- информацию о наличии </w:t>
      </w:r>
      <w:r w:rsidRPr="00486A61">
        <w:rPr>
          <w:rFonts w:ascii="Tahoma" w:hAnsi="Tahoma" w:cs="Tahoma"/>
          <w:kern w:val="2"/>
          <w:sz w:val="22"/>
          <w:szCs w:val="22"/>
        </w:rPr>
        <w:t>квалифицированного персонала, с приложением копий квалификационных документов;</w:t>
      </w:r>
    </w:p>
    <w:p w14:paraId="46F451DB" w14:textId="77777777" w:rsidR="006E1644" w:rsidRPr="00E26DA7" w:rsidRDefault="006E1644" w:rsidP="00AC4287">
      <w:pPr>
        <w:widowControl/>
        <w:suppressAutoHyphens/>
        <w:ind w:firstLine="709"/>
        <w:jc w:val="both"/>
        <w:rPr>
          <w:rFonts w:ascii="Tahoma" w:hAnsi="Tahoma" w:cs="Tahoma"/>
          <w:kern w:val="2"/>
          <w:sz w:val="22"/>
          <w:szCs w:val="22"/>
        </w:rPr>
      </w:pPr>
      <w:r w:rsidRPr="00486A61">
        <w:rPr>
          <w:rFonts w:ascii="Tahoma" w:hAnsi="Tahoma" w:cs="Tahoma"/>
          <w:kern w:val="2"/>
          <w:sz w:val="22"/>
          <w:szCs w:val="22"/>
        </w:rPr>
        <w:t>- информацию о возможностях по оборудованию, с приложением копий следующих документов (ПТС, СТС, договоров аренды оборудования, договоров</w:t>
      </w:r>
      <w:r w:rsidRPr="00E26DA7">
        <w:rPr>
          <w:rFonts w:ascii="Tahoma" w:hAnsi="Tahoma" w:cs="Tahoma"/>
          <w:kern w:val="2"/>
          <w:sz w:val="22"/>
          <w:szCs w:val="22"/>
        </w:rPr>
        <w:t xml:space="preserve"> финансовой аренды (лизинга), аттестация НАКС сварочного оборудования и т.д.);</w:t>
      </w:r>
    </w:p>
    <w:p w14:paraId="33E7518D" w14:textId="5C8A3627" w:rsidR="006E1644" w:rsidRPr="00E26DA7" w:rsidRDefault="006E1644" w:rsidP="00AC4287">
      <w:pPr>
        <w:widowControl/>
        <w:suppressAutoHyphens/>
        <w:ind w:firstLine="709"/>
        <w:jc w:val="both"/>
        <w:rPr>
          <w:rFonts w:ascii="Tahoma" w:hAnsi="Tahoma" w:cs="Tahoma"/>
          <w:kern w:val="2"/>
          <w:sz w:val="22"/>
          <w:szCs w:val="22"/>
        </w:rPr>
      </w:pPr>
      <w:r w:rsidRPr="00E26DA7">
        <w:rPr>
          <w:rFonts w:ascii="Tahoma" w:hAnsi="Tahoma" w:cs="Tahoma"/>
          <w:kern w:val="2"/>
          <w:sz w:val="22"/>
          <w:szCs w:val="22"/>
        </w:rPr>
        <w:t>- необходимые лицензии, разрешения на соответствующий вид деятельности, подтверждение членства в саморегулируемой организации</w:t>
      </w:r>
      <w:r w:rsidR="008233CA" w:rsidRPr="00E26DA7">
        <w:rPr>
          <w:rFonts w:ascii="Tahoma" w:hAnsi="Tahoma" w:cs="Tahoma"/>
          <w:kern w:val="2"/>
          <w:sz w:val="22"/>
          <w:szCs w:val="22"/>
        </w:rPr>
        <w:t xml:space="preserve"> (СРО с уровнем ответственности не менее стоимости предложенной в ТКП)</w:t>
      </w:r>
      <w:r w:rsidRPr="00E26DA7">
        <w:rPr>
          <w:rFonts w:ascii="Tahoma" w:hAnsi="Tahoma" w:cs="Tahoma"/>
          <w:kern w:val="2"/>
          <w:sz w:val="22"/>
          <w:szCs w:val="22"/>
        </w:rPr>
        <w:t>.</w:t>
      </w:r>
    </w:p>
    <w:p w14:paraId="2D336278" w14:textId="5755F52F" w:rsidR="00F10550" w:rsidRDefault="00513999" w:rsidP="006B1D63">
      <w:pPr>
        <w:pStyle w:val="1"/>
        <w:keepLines/>
        <w:suppressAutoHyphens/>
        <w:spacing w:before="240" w:after="120" w:line="276" w:lineRule="auto"/>
        <w:ind w:left="710"/>
        <w:jc w:val="center"/>
        <w:rPr>
          <w:rFonts w:ascii="Tahoma" w:eastAsiaTheme="minorEastAsia" w:hAnsi="Tahoma" w:cs="Tahoma"/>
          <w:sz w:val="22"/>
          <w:szCs w:val="22"/>
        </w:rPr>
      </w:pPr>
      <w:bookmarkStart w:id="134" w:name="_Toc195099871"/>
      <w:r w:rsidRPr="00E26DA7">
        <w:rPr>
          <w:rFonts w:ascii="Tahoma" w:eastAsiaTheme="minorEastAsia" w:hAnsi="Tahoma" w:cs="Tahoma"/>
          <w:sz w:val="22"/>
          <w:szCs w:val="22"/>
        </w:rPr>
        <w:t>12</w:t>
      </w:r>
      <w:r w:rsidR="00413329" w:rsidRPr="00E26DA7">
        <w:rPr>
          <w:rFonts w:ascii="Tahoma" w:eastAsiaTheme="minorEastAsia" w:hAnsi="Tahoma" w:cs="Tahoma"/>
          <w:sz w:val="22"/>
          <w:szCs w:val="22"/>
        </w:rPr>
        <w:t xml:space="preserve">. </w:t>
      </w:r>
      <w:r w:rsidR="00976D79" w:rsidRPr="00E26DA7">
        <w:rPr>
          <w:rFonts w:ascii="Tahoma" w:eastAsiaTheme="minorEastAsia" w:hAnsi="Tahoma" w:cs="Tahoma"/>
          <w:sz w:val="22"/>
          <w:szCs w:val="22"/>
        </w:rPr>
        <w:t>Период выполнения</w:t>
      </w:r>
      <w:r w:rsidR="00C07AE3" w:rsidRPr="00E26DA7">
        <w:rPr>
          <w:rFonts w:ascii="Tahoma" w:eastAsiaTheme="minorEastAsia" w:hAnsi="Tahoma" w:cs="Tahoma"/>
          <w:sz w:val="22"/>
          <w:szCs w:val="22"/>
        </w:rPr>
        <w:t xml:space="preserve"> работ.</w:t>
      </w:r>
      <w:bookmarkEnd w:id="134"/>
    </w:p>
    <w:p w14:paraId="29896BBC" w14:textId="77777777" w:rsidR="00C96D9C" w:rsidRPr="00E26DA7" w:rsidRDefault="00C96D9C" w:rsidP="00C96D9C">
      <w:pPr>
        <w:widowControl/>
        <w:suppressAutoHyphens/>
        <w:ind w:firstLine="709"/>
        <w:contextualSpacing/>
        <w:jc w:val="both"/>
        <w:rPr>
          <w:rFonts w:ascii="Tahoma" w:hAnsi="Tahoma" w:cs="Tahoma"/>
          <w:sz w:val="22"/>
          <w:szCs w:val="22"/>
        </w:rPr>
      </w:pPr>
      <w:r w:rsidRPr="00C96D9C">
        <w:rPr>
          <w:rFonts w:ascii="Tahoma" w:hAnsi="Tahoma" w:cs="Tahoma"/>
          <w:sz w:val="22"/>
          <w:szCs w:val="22"/>
        </w:rPr>
        <w:t>Срок разработки документации, изготовления конструкций, поставки и монтажа:</w:t>
      </w:r>
    </w:p>
    <w:p w14:paraId="7F990CD2" w14:textId="58D3BE5B" w:rsidR="00C96D9C" w:rsidRDefault="00C96D9C" w:rsidP="00C96D9C">
      <w:pPr>
        <w:widowControl/>
        <w:suppressAutoHyphens/>
        <w:ind w:firstLine="709"/>
        <w:contextualSpacing/>
        <w:jc w:val="both"/>
        <w:rPr>
          <w:rFonts w:ascii="Tahoma" w:hAnsi="Tahoma" w:cs="Tahoma"/>
          <w:sz w:val="22"/>
          <w:szCs w:val="22"/>
        </w:rPr>
      </w:pPr>
      <w:bookmarkStart w:id="135" w:name="_Toc410817395"/>
      <w:bookmarkStart w:id="136" w:name="_Toc455587112"/>
      <w:bookmarkEnd w:id="91"/>
      <w:r w:rsidRPr="00C96D9C">
        <w:rPr>
          <w:rFonts w:ascii="Tahoma" w:hAnsi="Tahoma" w:cs="Tahoma"/>
          <w:sz w:val="22"/>
          <w:szCs w:val="22"/>
        </w:rPr>
        <w:t xml:space="preserve">- </w:t>
      </w:r>
      <w:r w:rsidR="006B1D63">
        <w:rPr>
          <w:rFonts w:ascii="Tahoma" w:hAnsi="Tahoma" w:cs="Tahoma"/>
          <w:sz w:val="22"/>
          <w:szCs w:val="22"/>
        </w:rPr>
        <w:t>р</w:t>
      </w:r>
      <w:r w:rsidRPr="00C96D9C">
        <w:rPr>
          <w:rFonts w:ascii="Tahoma" w:hAnsi="Tahoma" w:cs="Tahoma"/>
          <w:sz w:val="22"/>
          <w:szCs w:val="22"/>
        </w:rPr>
        <w:t>азработка технической документации: не более 10-ти календарных дней с момента заключение договора</w:t>
      </w:r>
      <w:r w:rsidR="006B1D63">
        <w:rPr>
          <w:rFonts w:ascii="Tahoma" w:hAnsi="Tahoma" w:cs="Tahoma"/>
          <w:sz w:val="22"/>
          <w:szCs w:val="22"/>
        </w:rPr>
        <w:t>;</w:t>
      </w:r>
    </w:p>
    <w:p w14:paraId="2D8DD59E" w14:textId="4F998572" w:rsidR="00C96D9C" w:rsidRPr="00C96D9C" w:rsidRDefault="00C96D9C" w:rsidP="00C96D9C">
      <w:pPr>
        <w:widowControl/>
        <w:suppressAutoHyphens/>
        <w:ind w:firstLine="709"/>
        <w:contextualSpacing/>
        <w:jc w:val="both"/>
        <w:rPr>
          <w:rFonts w:ascii="Tahoma" w:hAnsi="Tahoma" w:cs="Tahoma"/>
          <w:sz w:val="22"/>
          <w:szCs w:val="22"/>
        </w:rPr>
      </w:pPr>
      <w:r w:rsidRPr="00C96D9C">
        <w:rPr>
          <w:rFonts w:ascii="Tahoma" w:hAnsi="Tahoma" w:cs="Tahoma"/>
          <w:sz w:val="22"/>
          <w:szCs w:val="22"/>
        </w:rPr>
        <w:t xml:space="preserve">- </w:t>
      </w:r>
      <w:r w:rsidR="006B1D63">
        <w:rPr>
          <w:rFonts w:ascii="Tahoma" w:hAnsi="Tahoma" w:cs="Tahoma"/>
          <w:sz w:val="22"/>
          <w:szCs w:val="22"/>
        </w:rPr>
        <w:t>и</w:t>
      </w:r>
      <w:r w:rsidRPr="00C96D9C">
        <w:rPr>
          <w:rFonts w:ascii="Tahoma" w:hAnsi="Tahoma" w:cs="Tahoma"/>
          <w:sz w:val="22"/>
          <w:szCs w:val="22"/>
        </w:rPr>
        <w:t>зготовление конструкций здания: не более 45-ти календарных дней с момента согласования технической документации</w:t>
      </w:r>
      <w:r>
        <w:rPr>
          <w:rFonts w:ascii="Tahoma" w:hAnsi="Tahoma" w:cs="Tahoma"/>
          <w:sz w:val="22"/>
          <w:szCs w:val="22"/>
        </w:rPr>
        <w:t>;</w:t>
      </w:r>
    </w:p>
    <w:p w14:paraId="1AC7B335" w14:textId="47CB05DE" w:rsidR="00C96D9C" w:rsidRDefault="00C96D9C" w:rsidP="00C96D9C">
      <w:pPr>
        <w:widowControl/>
        <w:suppressAutoHyphens/>
        <w:ind w:firstLine="709"/>
        <w:contextualSpacing/>
        <w:jc w:val="both"/>
        <w:rPr>
          <w:rFonts w:ascii="Tahoma" w:hAnsi="Tahoma" w:cs="Tahoma"/>
          <w:sz w:val="22"/>
          <w:szCs w:val="22"/>
        </w:rPr>
      </w:pPr>
      <w:r w:rsidRPr="00C96D9C">
        <w:rPr>
          <w:rFonts w:ascii="Tahoma" w:hAnsi="Tahoma" w:cs="Tahoma"/>
          <w:sz w:val="22"/>
          <w:szCs w:val="22"/>
        </w:rPr>
        <w:t xml:space="preserve">- </w:t>
      </w:r>
      <w:r w:rsidR="006B1D63">
        <w:rPr>
          <w:rFonts w:ascii="Tahoma" w:hAnsi="Tahoma" w:cs="Tahoma"/>
          <w:sz w:val="22"/>
          <w:szCs w:val="22"/>
        </w:rPr>
        <w:t>п</w:t>
      </w:r>
      <w:r w:rsidRPr="00C96D9C">
        <w:rPr>
          <w:rFonts w:ascii="Tahoma" w:hAnsi="Tahoma" w:cs="Tahoma"/>
          <w:sz w:val="22"/>
          <w:szCs w:val="22"/>
        </w:rPr>
        <w:t>оставка, монтаж и сборка: не более 30-ти календарных дней с момента изготовления конструкций здания</w:t>
      </w:r>
      <w:r w:rsidR="006B1D63">
        <w:rPr>
          <w:rFonts w:ascii="Tahoma" w:hAnsi="Tahoma" w:cs="Tahoma"/>
          <w:sz w:val="22"/>
          <w:szCs w:val="22"/>
        </w:rPr>
        <w:t>.</w:t>
      </w:r>
    </w:p>
    <w:p w14:paraId="1195A15F" w14:textId="76C86E60" w:rsidR="00C96D9C" w:rsidRDefault="00C96D9C" w:rsidP="00C96D9C">
      <w:pPr>
        <w:widowControl/>
        <w:suppressAutoHyphens/>
        <w:ind w:firstLine="709"/>
        <w:contextualSpacing/>
        <w:jc w:val="both"/>
        <w:rPr>
          <w:rFonts w:ascii="Tahoma" w:hAnsi="Tahoma" w:cs="Tahoma"/>
          <w:sz w:val="22"/>
          <w:szCs w:val="22"/>
        </w:rPr>
      </w:pPr>
    </w:p>
    <w:p w14:paraId="6ACF2D8D" w14:textId="4260FB84" w:rsidR="00C07AE3" w:rsidRPr="00E26DA7" w:rsidRDefault="00F543AF" w:rsidP="00AC4287">
      <w:pPr>
        <w:pageBreakBefore/>
        <w:widowControl/>
        <w:suppressAutoHyphens/>
        <w:jc w:val="right"/>
        <w:rPr>
          <w:rFonts w:ascii="Tahoma" w:hAnsi="Tahoma" w:cs="Tahoma"/>
          <w:sz w:val="22"/>
          <w:szCs w:val="22"/>
        </w:rPr>
      </w:pPr>
      <w:r w:rsidRPr="00E26DA7">
        <w:rPr>
          <w:rFonts w:ascii="Tahoma" w:hAnsi="Tahoma" w:cs="Tahoma"/>
          <w:sz w:val="22"/>
          <w:szCs w:val="22"/>
        </w:rPr>
        <w:lastRenderedPageBreak/>
        <w:t>П</w:t>
      </w:r>
      <w:r w:rsidR="00C07AE3" w:rsidRPr="00E26DA7">
        <w:rPr>
          <w:rFonts w:ascii="Tahoma" w:hAnsi="Tahoma" w:cs="Tahoma"/>
          <w:sz w:val="22"/>
          <w:szCs w:val="22"/>
        </w:rPr>
        <w:t>риложение №1</w:t>
      </w:r>
      <w:bookmarkEnd w:id="135"/>
      <w:bookmarkEnd w:id="136"/>
      <w:r w:rsidR="00EB4641" w:rsidRPr="00E26DA7">
        <w:rPr>
          <w:rFonts w:ascii="Tahoma" w:hAnsi="Tahoma" w:cs="Tahoma"/>
          <w:sz w:val="22"/>
          <w:szCs w:val="22"/>
        </w:rPr>
        <w:t xml:space="preserve"> к </w:t>
      </w:r>
      <w:r w:rsidR="00B44436" w:rsidRPr="00E26DA7">
        <w:rPr>
          <w:rFonts w:ascii="Tahoma" w:hAnsi="Tahoma" w:cs="Tahoma"/>
          <w:kern w:val="2"/>
          <w:sz w:val="22"/>
          <w:szCs w:val="22"/>
        </w:rPr>
        <w:t>Техническому заданию</w:t>
      </w:r>
    </w:p>
    <w:p w14:paraId="29135D48" w14:textId="2F932017" w:rsidR="00A64FFE" w:rsidRPr="00E26DA7" w:rsidRDefault="00A906E1" w:rsidP="00AC4287">
      <w:pPr>
        <w:pStyle w:val="1"/>
        <w:keepLines/>
        <w:suppressAutoHyphens/>
        <w:spacing w:before="240" w:after="120" w:line="276" w:lineRule="auto"/>
        <w:ind w:left="710"/>
        <w:jc w:val="center"/>
        <w:rPr>
          <w:rFonts w:ascii="Tahoma" w:eastAsiaTheme="minorEastAsia" w:hAnsi="Tahoma" w:cs="Tahoma"/>
          <w:sz w:val="22"/>
          <w:szCs w:val="22"/>
        </w:rPr>
      </w:pPr>
      <w:bookmarkStart w:id="137" w:name="_Toc110414395"/>
      <w:bookmarkStart w:id="138" w:name="_Toc114821632"/>
      <w:bookmarkStart w:id="139" w:name="_Toc195099872"/>
      <w:r w:rsidRPr="00E26DA7">
        <w:rPr>
          <w:rFonts w:ascii="Tahoma" w:eastAsiaTheme="minorEastAsia" w:hAnsi="Tahoma" w:cs="Tahoma"/>
          <w:sz w:val="22"/>
          <w:szCs w:val="22"/>
        </w:rPr>
        <w:t xml:space="preserve">Перечень </w:t>
      </w:r>
      <w:r w:rsidR="001C07FA" w:rsidRPr="00E26DA7">
        <w:rPr>
          <w:rFonts w:ascii="Tahoma" w:eastAsiaTheme="minorEastAsia" w:hAnsi="Tahoma" w:cs="Tahoma"/>
          <w:sz w:val="22"/>
          <w:szCs w:val="22"/>
        </w:rPr>
        <w:t>рабочей</w:t>
      </w:r>
      <w:r w:rsidRPr="00E26DA7">
        <w:rPr>
          <w:rFonts w:ascii="Tahoma" w:eastAsiaTheme="minorEastAsia" w:hAnsi="Tahoma" w:cs="Tahoma"/>
          <w:sz w:val="22"/>
          <w:szCs w:val="22"/>
        </w:rPr>
        <w:t xml:space="preserve"> документации</w:t>
      </w:r>
      <w:bookmarkEnd w:id="137"/>
      <w:bookmarkEnd w:id="138"/>
      <w:bookmarkEnd w:id="139"/>
    </w:p>
    <w:p w14:paraId="75D970BE" w14:textId="1DFD58E3" w:rsidR="002518F6" w:rsidRPr="00E26DA7" w:rsidRDefault="00204777" w:rsidP="00AC4287">
      <w:pPr>
        <w:widowControl/>
        <w:suppressAutoHyphens/>
        <w:jc w:val="center"/>
        <w:rPr>
          <w:rFonts w:ascii="Tahoma" w:hAnsi="Tahoma" w:cs="Tahoma"/>
          <w:iCs/>
          <w:sz w:val="22"/>
          <w:szCs w:val="22"/>
        </w:rPr>
      </w:pPr>
      <w:r w:rsidRPr="00E26DA7">
        <w:rPr>
          <w:rFonts w:ascii="Tahoma" w:hAnsi="Tahoma" w:cs="Tahoma"/>
          <w:iCs/>
          <w:sz w:val="22"/>
          <w:szCs w:val="22"/>
        </w:rPr>
        <w:t xml:space="preserve"> </w:t>
      </w:r>
    </w:p>
    <w:tbl>
      <w:tblPr>
        <w:tblStyle w:val="a4"/>
        <w:tblW w:w="0" w:type="auto"/>
        <w:tblInd w:w="5" w:type="dxa"/>
        <w:tblLook w:val="04A0" w:firstRow="1" w:lastRow="0" w:firstColumn="1" w:lastColumn="0" w:noHBand="0" w:noVBand="1"/>
      </w:tblPr>
      <w:tblGrid>
        <w:gridCol w:w="956"/>
        <w:gridCol w:w="5344"/>
        <w:gridCol w:w="1650"/>
        <w:gridCol w:w="1389"/>
      </w:tblGrid>
      <w:tr w:rsidR="00E85B99" w:rsidRPr="00E26DA7" w14:paraId="7627F99C" w14:textId="77777777" w:rsidTr="00E04641">
        <w:tc>
          <w:tcPr>
            <w:tcW w:w="956" w:type="dxa"/>
          </w:tcPr>
          <w:p w14:paraId="26EE82D5" w14:textId="77777777" w:rsidR="00E85B99" w:rsidRPr="00E26DA7" w:rsidRDefault="00E85B99" w:rsidP="00AC4287">
            <w:pPr>
              <w:widowControl/>
              <w:suppressAutoHyphens/>
              <w:jc w:val="center"/>
              <w:rPr>
                <w:rFonts w:ascii="Tahoma" w:hAnsi="Tahoma" w:cs="Tahoma"/>
                <w:kern w:val="2"/>
                <w:sz w:val="22"/>
                <w:szCs w:val="22"/>
              </w:rPr>
            </w:pPr>
            <w:r w:rsidRPr="00E26DA7">
              <w:rPr>
                <w:rFonts w:ascii="Tahoma" w:hAnsi="Tahoma" w:cs="Tahoma"/>
                <w:kern w:val="2"/>
                <w:sz w:val="22"/>
                <w:szCs w:val="22"/>
              </w:rPr>
              <w:t>№</w:t>
            </w:r>
          </w:p>
          <w:p w14:paraId="271DEC30" w14:textId="6F524112" w:rsidR="00E85B99" w:rsidRPr="00E26DA7" w:rsidRDefault="001C07FA" w:rsidP="00AC4287">
            <w:pPr>
              <w:widowControl/>
              <w:suppressAutoHyphens/>
              <w:jc w:val="center"/>
              <w:rPr>
                <w:rFonts w:ascii="Tahoma" w:hAnsi="Tahoma" w:cs="Tahoma"/>
                <w:kern w:val="2"/>
                <w:sz w:val="22"/>
                <w:szCs w:val="22"/>
              </w:rPr>
            </w:pPr>
            <w:r w:rsidRPr="00E26DA7">
              <w:rPr>
                <w:rFonts w:ascii="Tahoma" w:hAnsi="Tahoma" w:cs="Tahoma"/>
                <w:kern w:val="2"/>
                <w:sz w:val="22"/>
                <w:szCs w:val="22"/>
              </w:rPr>
              <w:t>п/п</w:t>
            </w:r>
          </w:p>
        </w:tc>
        <w:tc>
          <w:tcPr>
            <w:tcW w:w="5344" w:type="dxa"/>
          </w:tcPr>
          <w:p w14:paraId="41FAB9DD" w14:textId="28EFB5EF" w:rsidR="00E85B99" w:rsidRPr="00E26DA7" w:rsidRDefault="00E85B99" w:rsidP="00AC4287">
            <w:pPr>
              <w:widowControl/>
              <w:suppressAutoHyphens/>
              <w:jc w:val="center"/>
              <w:rPr>
                <w:rFonts w:ascii="Tahoma" w:hAnsi="Tahoma" w:cs="Tahoma"/>
                <w:kern w:val="2"/>
                <w:sz w:val="22"/>
                <w:szCs w:val="22"/>
              </w:rPr>
            </w:pPr>
            <w:r w:rsidRPr="00E26DA7">
              <w:rPr>
                <w:rFonts w:ascii="Tahoma" w:hAnsi="Tahoma" w:cs="Tahoma"/>
                <w:kern w:val="2"/>
                <w:sz w:val="22"/>
                <w:szCs w:val="22"/>
              </w:rPr>
              <w:t xml:space="preserve">Наименование </w:t>
            </w:r>
            <w:r w:rsidR="001C07FA" w:rsidRPr="00E26DA7">
              <w:rPr>
                <w:rFonts w:ascii="Tahoma" w:hAnsi="Tahoma" w:cs="Tahoma"/>
                <w:kern w:val="2"/>
                <w:sz w:val="22"/>
                <w:szCs w:val="22"/>
              </w:rPr>
              <w:t>проекта</w:t>
            </w:r>
          </w:p>
        </w:tc>
        <w:tc>
          <w:tcPr>
            <w:tcW w:w="0" w:type="auto"/>
          </w:tcPr>
          <w:p w14:paraId="4AB9379D" w14:textId="77777777" w:rsidR="00E85B99" w:rsidRPr="00E26DA7" w:rsidRDefault="00E85B99" w:rsidP="00AC4287">
            <w:pPr>
              <w:widowControl/>
              <w:suppressAutoHyphens/>
              <w:jc w:val="center"/>
              <w:rPr>
                <w:rFonts w:ascii="Tahoma" w:hAnsi="Tahoma" w:cs="Tahoma"/>
                <w:kern w:val="2"/>
                <w:sz w:val="22"/>
                <w:szCs w:val="22"/>
              </w:rPr>
            </w:pPr>
            <w:r w:rsidRPr="00E26DA7">
              <w:rPr>
                <w:rFonts w:ascii="Tahoma" w:hAnsi="Tahoma" w:cs="Tahoma"/>
                <w:kern w:val="2"/>
                <w:sz w:val="22"/>
                <w:szCs w:val="22"/>
              </w:rPr>
              <w:t>Шифр и марка</w:t>
            </w:r>
          </w:p>
          <w:p w14:paraId="3E976431" w14:textId="77777777" w:rsidR="00E85B99" w:rsidRPr="00E26DA7" w:rsidRDefault="00E85B99" w:rsidP="00AC4287">
            <w:pPr>
              <w:widowControl/>
              <w:suppressAutoHyphens/>
              <w:jc w:val="center"/>
              <w:rPr>
                <w:rFonts w:ascii="Tahoma" w:hAnsi="Tahoma" w:cs="Tahoma"/>
                <w:kern w:val="2"/>
                <w:sz w:val="22"/>
                <w:szCs w:val="22"/>
              </w:rPr>
            </w:pPr>
            <w:r w:rsidRPr="00E26DA7">
              <w:rPr>
                <w:rFonts w:ascii="Tahoma" w:hAnsi="Tahoma" w:cs="Tahoma"/>
                <w:kern w:val="2"/>
                <w:sz w:val="22"/>
                <w:szCs w:val="22"/>
              </w:rPr>
              <w:t xml:space="preserve"> рабочей документации</w:t>
            </w:r>
          </w:p>
        </w:tc>
        <w:tc>
          <w:tcPr>
            <w:tcW w:w="0" w:type="auto"/>
          </w:tcPr>
          <w:p w14:paraId="50EB83B1" w14:textId="77777777" w:rsidR="00E85B99" w:rsidRPr="00E26DA7" w:rsidRDefault="00E85B99" w:rsidP="00AC4287">
            <w:pPr>
              <w:widowControl/>
              <w:suppressAutoHyphens/>
              <w:jc w:val="center"/>
              <w:rPr>
                <w:rFonts w:ascii="Tahoma" w:hAnsi="Tahoma" w:cs="Tahoma"/>
                <w:kern w:val="2"/>
                <w:sz w:val="22"/>
                <w:szCs w:val="22"/>
              </w:rPr>
            </w:pPr>
            <w:r w:rsidRPr="00E26DA7">
              <w:rPr>
                <w:rFonts w:ascii="Tahoma" w:hAnsi="Tahoma" w:cs="Tahoma"/>
                <w:kern w:val="2"/>
                <w:sz w:val="22"/>
                <w:szCs w:val="22"/>
              </w:rPr>
              <w:t>Количество листов</w:t>
            </w:r>
          </w:p>
        </w:tc>
      </w:tr>
      <w:tr w:rsidR="00220D0E" w:rsidRPr="00E26DA7" w14:paraId="7531AB64" w14:textId="77777777" w:rsidTr="00E04641">
        <w:tc>
          <w:tcPr>
            <w:tcW w:w="956" w:type="dxa"/>
            <w:vAlign w:val="center"/>
          </w:tcPr>
          <w:p w14:paraId="3FDD7608" w14:textId="465F263D" w:rsidR="00220D0E" w:rsidRPr="00E26DA7" w:rsidRDefault="00220D0E" w:rsidP="00AC4287">
            <w:pPr>
              <w:widowControl/>
              <w:suppressAutoHyphens/>
              <w:jc w:val="center"/>
              <w:rPr>
                <w:rFonts w:ascii="Tahoma" w:hAnsi="Tahoma" w:cs="Tahoma"/>
                <w:iCs/>
                <w:sz w:val="22"/>
                <w:szCs w:val="22"/>
              </w:rPr>
            </w:pPr>
            <w:r w:rsidRPr="00E26DA7">
              <w:rPr>
                <w:rFonts w:ascii="Tahoma" w:hAnsi="Tahoma" w:cs="Tahoma"/>
                <w:iCs/>
                <w:sz w:val="22"/>
                <w:szCs w:val="22"/>
              </w:rPr>
              <w:t>1</w:t>
            </w:r>
            <w:r w:rsidR="00E03F70">
              <w:rPr>
                <w:rFonts w:ascii="Tahoma" w:hAnsi="Tahoma" w:cs="Tahoma"/>
                <w:iCs/>
                <w:sz w:val="22"/>
                <w:szCs w:val="22"/>
              </w:rPr>
              <w:t>.</w:t>
            </w:r>
          </w:p>
        </w:tc>
        <w:tc>
          <w:tcPr>
            <w:tcW w:w="5344" w:type="dxa"/>
            <w:vAlign w:val="center"/>
          </w:tcPr>
          <w:p w14:paraId="2E05F756" w14:textId="1BCEFF45" w:rsidR="00220D0E" w:rsidRPr="00A00E02" w:rsidRDefault="00220D0E" w:rsidP="00AC4287">
            <w:pPr>
              <w:widowControl/>
              <w:suppressAutoHyphens/>
              <w:rPr>
                <w:rFonts w:ascii="Tahoma" w:hAnsi="Tahoma" w:cs="Tahoma"/>
                <w:iCs/>
                <w:sz w:val="22"/>
                <w:szCs w:val="22"/>
              </w:rPr>
            </w:pPr>
            <w:r w:rsidRPr="00A00E02">
              <w:rPr>
                <w:rFonts w:ascii="Tahoma" w:hAnsi="Tahoma" w:cs="Tahoma"/>
                <w:iCs/>
                <w:sz w:val="22"/>
                <w:szCs w:val="22"/>
              </w:rPr>
              <w:t>Генеральный план</w:t>
            </w:r>
          </w:p>
        </w:tc>
        <w:tc>
          <w:tcPr>
            <w:tcW w:w="0" w:type="auto"/>
            <w:vAlign w:val="center"/>
          </w:tcPr>
          <w:p w14:paraId="35EE5D55" w14:textId="11E30A22" w:rsidR="00220D0E" w:rsidRPr="00A00E02" w:rsidRDefault="00220D0E" w:rsidP="00AC4287">
            <w:pPr>
              <w:widowControl/>
              <w:suppressAutoHyphens/>
              <w:jc w:val="center"/>
              <w:rPr>
                <w:rFonts w:ascii="Tahoma" w:hAnsi="Tahoma" w:cs="Tahoma"/>
                <w:kern w:val="2"/>
                <w:sz w:val="22"/>
                <w:szCs w:val="22"/>
              </w:rPr>
            </w:pPr>
            <w:r w:rsidRPr="00A00E02">
              <w:rPr>
                <w:rFonts w:ascii="Tahoma" w:hAnsi="Tahoma" w:cs="Tahoma"/>
                <w:kern w:val="2"/>
                <w:sz w:val="22"/>
                <w:szCs w:val="22"/>
              </w:rPr>
              <w:t>779.24-ГП</w:t>
            </w:r>
          </w:p>
        </w:tc>
        <w:tc>
          <w:tcPr>
            <w:tcW w:w="0" w:type="auto"/>
            <w:vAlign w:val="center"/>
          </w:tcPr>
          <w:p w14:paraId="147F5D79" w14:textId="5C001E33" w:rsidR="00220D0E" w:rsidRPr="00A00E02" w:rsidRDefault="00220D0E" w:rsidP="00AC4287">
            <w:pPr>
              <w:widowControl/>
              <w:suppressAutoHyphens/>
              <w:jc w:val="center"/>
              <w:rPr>
                <w:rFonts w:ascii="Tahoma" w:hAnsi="Tahoma" w:cs="Tahoma"/>
                <w:kern w:val="2"/>
                <w:sz w:val="22"/>
                <w:szCs w:val="22"/>
              </w:rPr>
            </w:pPr>
            <w:r w:rsidRPr="00A00E02">
              <w:rPr>
                <w:rFonts w:ascii="Tahoma" w:hAnsi="Tahoma" w:cs="Tahoma"/>
                <w:color w:val="000000" w:themeColor="text1"/>
                <w:kern w:val="2"/>
                <w:sz w:val="22"/>
                <w:szCs w:val="22"/>
              </w:rPr>
              <w:t>9</w:t>
            </w:r>
          </w:p>
        </w:tc>
      </w:tr>
      <w:tr w:rsidR="00E04641" w:rsidRPr="00486A61" w14:paraId="5717F6C5" w14:textId="77777777" w:rsidTr="00345B4A">
        <w:tc>
          <w:tcPr>
            <w:tcW w:w="956" w:type="dxa"/>
          </w:tcPr>
          <w:p w14:paraId="76554395" w14:textId="77777777" w:rsidR="00345B4A" w:rsidRDefault="00345B4A" w:rsidP="00345B4A">
            <w:pPr>
              <w:widowControl/>
              <w:suppressAutoHyphens/>
              <w:jc w:val="center"/>
              <w:rPr>
                <w:rFonts w:ascii="Tahoma" w:hAnsi="Tahoma" w:cs="Tahoma"/>
                <w:iCs/>
                <w:sz w:val="22"/>
                <w:szCs w:val="22"/>
              </w:rPr>
            </w:pPr>
          </w:p>
          <w:p w14:paraId="23FD5B80" w14:textId="664B6336" w:rsidR="00E04641" w:rsidRPr="00E26DA7" w:rsidRDefault="00E04641" w:rsidP="00345B4A">
            <w:pPr>
              <w:widowControl/>
              <w:suppressAutoHyphens/>
              <w:jc w:val="center"/>
              <w:rPr>
                <w:rFonts w:ascii="Tahoma" w:hAnsi="Tahoma" w:cs="Tahoma"/>
                <w:kern w:val="2"/>
                <w:sz w:val="22"/>
                <w:szCs w:val="22"/>
              </w:rPr>
            </w:pPr>
            <w:r w:rsidRPr="00E26DA7">
              <w:rPr>
                <w:rFonts w:ascii="Tahoma" w:hAnsi="Tahoma" w:cs="Tahoma"/>
                <w:iCs/>
                <w:sz w:val="22"/>
                <w:szCs w:val="22"/>
              </w:rPr>
              <w:t>2</w:t>
            </w:r>
            <w:r w:rsidR="00E03F70">
              <w:rPr>
                <w:rFonts w:ascii="Tahoma" w:hAnsi="Tahoma" w:cs="Tahoma"/>
                <w:iCs/>
                <w:sz w:val="22"/>
                <w:szCs w:val="22"/>
              </w:rPr>
              <w:t>.</w:t>
            </w:r>
          </w:p>
        </w:tc>
        <w:tc>
          <w:tcPr>
            <w:tcW w:w="5344" w:type="dxa"/>
            <w:vAlign w:val="center"/>
          </w:tcPr>
          <w:p w14:paraId="54A5A8D9" w14:textId="77777777" w:rsidR="00E04641" w:rsidRDefault="00E04641" w:rsidP="00E04641">
            <w:pPr>
              <w:widowControl/>
              <w:suppressAutoHyphens/>
              <w:rPr>
                <w:rFonts w:ascii="Tahoma" w:hAnsi="Tahoma" w:cs="Tahoma"/>
                <w:iCs/>
                <w:sz w:val="22"/>
                <w:szCs w:val="22"/>
              </w:rPr>
            </w:pPr>
            <w:r w:rsidRPr="00486A61">
              <w:rPr>
                <w:rFonts w:ascii="Tahoma" w:hAnsi="Tahoma" w:cs="Tahoma"/>
                <w:iCs/>
                <w:sz w:val="22"/>
                <w:szCs w:val="22"/>
              </w:rPr>
              <w:t>Архитектурные решения</w:t>
            </w:r>
            <w:r>
              <w:rPr>
                <w:rFonts w:ascii="Tahoma" w:hAnsi="Tahoma" w:cs="Tahoma"/>
                <w:iCs/>
                <w:sz w:val="22"/>
                <w:szCs w:val="22"/>
              </w:rPr>
              <w:t>:</w:t>
            </w:r>
          </w:p>
          <w:p w14:paraId="49ABF34C" w14:textId="52F0CAEC" w:rsidR="00E04641" w:rsidRPr="00486A61" w:rsidRDefault="00E04641" w:rsidP="00E04641">
            <w:pPr>
              <w:widowControl/>
              <w:suppressAutoHyphens/>
              <w:rPr>
                <w:rFonts w:ascii="Tahoma" w:hAnsi="Tahoma" w:cs="Tahoma"/>
                <w:kern w:val="2"/>
                <w:sz w:val="22"/>
                <w:szCs w:val="22"/>
              </w:rPr>
            </w:pPr>
            <w:r>
              <w:rPr>
                <w:rFonts w:ascii="Tahoma" w:hAnsi="Tahoma" w:cs="Tahoma"/>
                <w:iCs/>
                <w:sz w:val="22"/>
                <w:szCs w:val="22"/>
              </w:rPr>
              <w:t>- в плане 1, 2 этажи, чердачные помещения и план-кровли</w:t>
            </w:r>
          </w:p>
        </w:tc>
        <w:tc>
          <w:tcPr>
            <w:tcW w:w="0" w:type="auto"/>
            <w:vMerge w:val="restart"/>
            <w:vAlign w:val="center"/>
          </w:tcPr>
          <w:p w14:paraId="64A1947B" w14:textId="4C616CC2" w:rsidR="00E04641" w:rsidRPr="00486A61" w:rsidRDefault="00E04641" w:rsidP="00AC4287">
            <w:pPr>
              <w:widowControl/>
              <w:suppressAutoHyphens/>
              <w:jc w:val="center"/>
              <w:rPr>
                <w:rFonts w:ascii="Tahoma" w:hAnsi="Tahoma" w:cs="Tahoma"/>
                <w:kern w:val="2"/>
                <w:sz w:val="22"/>
                <w:szCs w:val="22"/>
              </w:rPr>
            </w:pPr>
            <w:r w:rsidRPr="00486A61">
              <w:rPr>
                <w:rFonts w:ascii="Tahoma" w:hAnsi="Tahoma" w:cs="Tahoma"/>
                <w:kern w:val="2"/>
                <w:sz w:val="22"/>
                <w:szCs w:val="22"/>
              </w:rPr>
              <w:t>779.24-АР</w:t>
            </w:r>
          </w:p>
        </w:tc>
        <w:tc>
          <w:tcPr>
            <w:tcW w:w="0" w:type="auto"/>
            <w:vAlign w:val="center"/>
          </w:tcPr>
          <w:p w14:paraId="6871F076" w14:textId="77777777" w:rsidR="00E04641" w:rsidRPr="00345B4A" w:rsidRDefault="00E04641" w:rsidP="00AC4287">
            <w:pPr>
              <w:widowControl/>
              <w:suppressAutoHyphens/>
              <w:jc w:val="center"/>
              <w:rPr>
                <w:rFonts w:ascii="Tahoma" w:hAnsi="Tahoma" w:cs="Tahoma"/>
                <w:kern w:val="2"/>
                <w:sz w:val="22"/>
                <w:szCs w:val="22"/>
              </w:rPr>
            </w:pPr>
          </w:p>
          <w:p w14:paraId="25CA25C6" w14:textId="7050D7C1" w:rsidR="00E04641" w:rsidRPr="00345B4A" w:rsidRDefault="00E04641" w:rsidP="00AC4287">
            <w:pPr>
              <w:widowControl/>
              <w:suppressAutoHyphens/>
              <w:jc w:val="center"/>
              <w:rPr>
                <w:rFonts w:ascii="Tahoma" w:hAnsi="Tahoma" w:cs="Tahoma"/>
                <w:kern w:val="2"/>
                <w:sz w:val="22"/>
                <w:szCs w:val="22"/>
              </w:rPr>
            </w:pPr>
            <w:r w:rsidRPr="00345B4A">
              <w:rPr>
                <w:rFonts w:ascii="Tahoma" w:hAnsi="Tahoma" w:cs="Tahoma"/>
                <w:kern w:val="2"/>
                <w:sz w:val="22"/>
                <w:szCs w:val="22"/>
              </w:rPr>
              <w:t>4</w:t>
            </w:r>
          </w:p>
        </w:tc>
      </w:tr>
      <w:tr w:rsidR="00E04641" w:rsidRPr="00486A61" w14:paraId="7A93D385" w14:textId="77777777" w:rsidTr="00345B4A">
        <w:tc>
          <w:tcPr>
            <w:tcW w:w="956" w:type="dxa"/>
          </w:tcPr>
          <w:p w14:paraId="7F7EA761" w14:textId="3E5FA6C1" w:rsidR="00E04641" w:rsidRPr="00E26DA7" w:rsidRDefault="00E04641" w:rsidP="00345B4A">
            <w:pPr>
              <w:widowControl/>
              <w:suppressAutoHyphens/>
              <w:jc w:val="center"/>
              <w:rPr>
                <w:rFonts w:ascii="Tahoma" w:hAnsi="Tahoma" w:cs="Tahoma"/>
                <w:iCs/>
                <w:sz w:val="22"/>
                <w:szCs w:val="22"/>
              </w:rPr>
            </w:pPr>
            <w:r>
              <w:rPr>
                <w:rFonts w:ascii="Tahoma" w:hAnsi="Tahoma" w:cs="Tahoma"/>
                <w:iCs/>
                <w:sz w:val="22"/>
                <w:szCs w:val="22"/>
              </w:rPr>
              <w:t>3.</w:t>
            </w:r>
          </w:p>
        </w:tc>
        <w:tc>
          <w:tcPr>
            <w:tcW w:w="5344" w:type="dxa"/>
            <w:vAlign w:val="center"/>
          </w:tcPr>
          <w:p w14:paraId="38E8321E" w14:textId="22DFAB0F" w:rsidR="00E04641" w:rsidRPr="00486A61" w:rsidRDefault="00E04641" w:rsidP="00E04641">
            <w:pPr>
              <w:widowControl/>
              <w:suppressAutoHyphens/>
              <w:rPr>
                <w:rFonts w:ascii="Tahoma" w:hAnsi="Tahoma" w:cs="Tahoma"/>
                <w:iCs/>
                <w:sz w:val="22"/>
                <w:szCs w:val="22"/>
              </w:rPr>
            </w:pPr>
            <w:r>
              <w:rPr>
                <w:rFonts w:ascii="Tahoma" w:hAnsi="Tahoma" w:cs="Tahoma"/>
                <w:iCs/>
                <w:sz w:val="22"/>
                <w:szCs w:val="22"/>
              </w:rPr>
              <w:t>- см. а</w:t>
            </w:r>
            <w:r w:rsidRPr="00E04641">
              <w:rPr>
                <w:rFonts w:ascii="Tahoma" w:hAnsi="Tahoma" w:cs="Tahoma"/>
                <w:iCs/>
                <w:sz w:val="22"/>
                <w:szCs w:val="22"/>
              </w:rPr>
              <w:t>рхитектурные решения</w:t>
            </w:r>
            <w:r>
              <w:rPr>
                <w:rFonts w:ascii="Tahoma" w:hAnsi="Tahoma" w:cs="Tahoma"/>
                <w:iCs/>
                <w:sz w:val="22"/>
                <w:szCs w:val="22"/>
              </w:rPr>
              <w:t xml:space="preserve"> - концепция построения общежития (с привязкой к п. 2, в плане этажей)</w:t>
            </w:r>
          </w:p>
        </w:tc>
        <w:tc>
          <w:tcPr>
            <w:tcW w:w="0" w:type="auto"/>
            <w:vMerge/>
            <w:vAlign w:val="center"/>
          </w:tcPr>
          <w:p w14:paraId="3ED788BB" w14:textId="77777777" w:rsidR="00E04641" w:rsidRPr="00486A61" w:rsidRDefault="00E04641" w:rsidP="00AC4287">
            <w:pPr>
              <w:widowControl/>
              <w:suppressAutoHyphens/>
              <w:jc w:val="center"/>
              <w:rPr>
                <w:rFonts w:ascii="Tahoma" w:hAnsi="Tahoma" w:cs="Tahoma"/>
                <w:kern w:val="2"/>
                <w:sz w:val="22"/>
                <w:szCs w:val="22"/>
              </w:rPr>
            </w:pPr>
          </w:p>
        </w:tc>
        <w:tc>
          <w:tcPr>
            <w:tcW w:w="0" w:type="auto"/>
          </w:tcPr>
          <w:p w14:paraId="6DA553FC" w14:textId="3C503EAD" w:rsidR="00E04641" w:rsidRPr="00345B4A" w:rsidRDefault="00E04641" w:rsidP="00AC4287">
            <w:pPr>
              <w:widowControl/>
              <w:suppressAutoHyphens/>
              <w:jc w:val="center"/>
              <w:rPr>
                <w:rFonts w:ascii="Tahoma" w:hAnsi="Tahoma" w:cs="Tahoma"/>
                <w:kern w:val="2"/>
                <w:sz w:val="22"/>
                <w:szCs w:val="22"/>
              </w:rPr>
            </w:pPr>
            <w:r w:rsidRPr="00345B4A">
              <w:rPr>
                <w:rFonts w:ascii="Tahoma" w:hAnsi="Tahoma" w:cs="Tahoma"/>
                <w:kern w:val="2"/>
                <w:sz w:val="22"/>
                <w:szCs w:val="22"/>
              </w:rPr>
              <w:t>20</w:t>
            </w:r>
          </w:p>
        </w:tc>
      </w:tr>
    </w:tbl>
    <w:p w14:paraId="55BE8BD8" w14:textId="77777777" w:rsidR="002522D8" w:rsidRPr="00E26DA7" w:rsidRDefault="002522D8" w:rsidP="00AC4287">
      <w:pPr>
        <w:widowControl/>
        <w:suppressAutoHyphens/>
        <w:ind w:firstLine="709"/>
        <w:contextualSpacing/>
        <w:jc w:val="right"/>
        <w:rPr>
          <w:rFonts w:ascii="Tahoma" w:hAnsi="Tahoma" w:cs="Tahoma"/>
          <w:sz w:val="22"/>
          <w:szCs w:val="22"/>
        </w:rPr>
      </w:pPr>
    </w:p>
    <w:p w14:paraId="0A07B8CF" w14:textId="77777777" w:rsidR="002522D8" w:rsidRPr="00E26DA7" w:rsidRDefault="002522D8" w:rsidP="00AC4287">
      <w:pPr>
        <w:widowControl/>
        <w:suppressAutoHyphens/>
        <w:ind w:firstLine="709"/>
        <w:contextualSpacing/>
        <w:jc w:val="right"/>
        <w:rPr>
          <w:rFonts w:ascii="Tahoma" w:hAnsi="Tahoma" w:cs="Tahoma"/>
          <w:sz w:val="22"/>
          <w:szCs w:val="22"/>
        </w:rPr>
      </w:pPr>
    </w:p>
    <w:p w14:paraId="6549A0C8" w14:textId="77777777" w:rsidR="002522D8" w:rsidRPr="00E26DA7" w:rsidRDefault="002522D8" w:rsidP="00AC4287">
      <w:pPr>
        <w:widowControl/>
        <w:suppressAutoHyphens/>
        <w:ind w:firstLine="709"/>
        <w:contextualSpacing/>
        <w:jc w:val="right"/>
        <w:rPr>
          <w:rFonts w:ascii="Tahoma" w:hAnsi="Tahoma" w:cs="Tahoma"/>
          <w:sz w:val="22"/>
          <w:szCs w:val="22"/>
        </w:rPr>
      </w:pPr>
    </w:p>
    <w:p w14:paraId="54AA12B7" w14:textId="77777777" w:rsidR="002522D8" w:rsidRPr="00E26DA7" w:rsidRDefault="002522D8" w:rsidP="00AC4287">
      <w:pPr>
        <w:widowControl/>
        <w:suppressAutoHyphens/>
        <w:ind w:firstLine="709"/>
        <w:contextualSpacing/>
        <w:jc w:val="right"/>
        <w:rPr>
          <w:rFonts w:ascii="Tahoma" w:hAnsi="Tahoma" w:cs="Tahoma"/>
          <w:sz w:val="22"/>
          <w:szCs w:val="22"/>
        </w:rPr>
      </w:pPr>
    </w:p>
    <w:p w14:paraId="1B9CCC33" w14:textId="48FDF739" w:rsidR="002522D8" w:rsidRDefault="002522D8" w:rsidP="00AC4287">
      <w:pPr>
        <w:widowControl/>
        <w:suppressAutoHyphens/>
        <w:ind w:firstLine="709"/>
        <w:contextualSpacing/>
        <w:jc w:val="right"/>
        <w:rPr>
          <w:rFonts w:ascii="Tahoma" w:hAnsi="Tahoma" w:cs="Tahoma"/>
          <w:sz w:val="22"/>
          <w:szCs w:val="22"/>
        </w:rPr>
      </w:pPr>
    </w:p>
    <w:p w14:paraId="52022637" w14:textId="1AC9A2F3" w:rsidR="009005BA" w:rsidRDefault="009005BA" w:rsidP="00AC4287">
      <w:pPr>
        <w:widowControl/>
        <w:suppressAutoHyphens/>
        <w:ind w:firstLine="709"/>
        <w:contextualSpacing/>
        <w:jc w:val="right"/>
        <w:rPr>
          <w:rFonts w:ascii="Tahoma" w:hAnsi="Tahoma" w:cs="Tahoma"/>
          <w:sz w:val="22"/>
          <w:szCs w:val="22"/>
        </w:rPr>
      </w:pPr>
    </w:p>
    <w:p w14:paraId="447D043B" w14:textId="54D90071" w:rsidR="009005BA" w:rsidRDefault="009005BA" w:rsidP="00AC4287">
      <w:pPr>
        <w:widowControl/>
        <w:suppressAutoHyphens/>
        <w:ind w:firstLine="709"/>
        <w:contextualSpacing/>
        <w:jc w:val="right"/>
        <w:rPr>
          <w:rFonts w:ascii="Tahoma" w:hAnsi="Tahoma" w:cs="Tahoma"/>
          <w:sz w:val="22"/>
          <w:szCs w:val="22"/>
        </w:rPr>
      </w:pPr>
    </w:p>
    <w:p w14:paraId="23F2CB84" w14:textId="014F29B4" w:rsidR="009005BA" w:rsidRDefault="009005BA" w:rsidP="00AC4287">
      <w:pPr>
        <w:widowControl/>
        <w:suppressAutoHyphens/>
        <w:ind w:firstLine="709"/>
        <w:contextualSpacing/>
        <w:jc w:val="right"/>
        <w:rPr>
          <w:rFonts w:ascii="Tahoma" w:hAnsi="Tahoma" w:cs="Tahoma"/>
          <w:sz w:val="22"/>
          <w:szCs w:val="22"/>
        </w:rPr>
      </w:pPr>
    </w:p>
    <w:p w14:paraId="54FF8A99" w14:textId="7BA6DCE2" w:rsidR="009005BA" w:rsidRDefault="009005BA" w:rsidP="00AC4287">
      <w:pPr>
        <w:widowControl/>
        <w:suppressAutoHyphens/>
        <w:ind w:firstLine="709"/>
        <w:contextualSpacing/>
        <w:jc w:val="right"/>
        <w:rPr>
          <w:rFonts w:ascii="Tahoma" w:hAnsi="Tahoma" w:cs="Tahoma"/>
          <w:sz w:val="22"/>
          <w:szCs w:val="22"/>
        </w:rPr>
      </w:pPr>
    </w:p>
    <w:p w14:paraId="4B74B9D2" w14:textId="57A9E26A" w:rsidR="009005BA" w:rsidRDefault="009005BA" w:rsidP="00AC4287">
      <w:pPr>
        <w:widowControl/>
        <w:suppressAutoHyphens/>
        <w:ind w:firstLine="709"/>
        <w:contextualSpacing/>
        <w:jc w:val="right"/>
        <w:rPr>
          <w:rFonts w:ascii="Tahoma" w:hAnsi="Tahoma" w:cs="Tahoma"/>
          <w:sz w:val="22"/>
          <w:szCs w:val="22"/>
        </w:rPr>
      </w:pPr>
    </w:p>
    <w:p w14:paraId="2B5FD659" w14:textId="63B9D936" w:rsidR="009005BA" w:rsidRDefault="009005BA" w:rsidP="00AC4287">
      <w:pPr>
        <w:widowControl/>
        <w:suppressAutoHyphens/>
        <w:ind w:firstLine="709"/>
        <w:contextualSpacing/>
        <w:jc w:val="right"/>
        <w:rPr>
          <w:rFonts w:ascii="Tahoma" w:hAnsi="Tahoma" w:cs="Tahoma"/>
          <w:sz w:val="22"/>
          <w:szCs w:val="22"/>
        </w:rPr>
      </w:pPr>
    </w:p>
    <w:p w14:paraId="6BCEE421" w14:textId="1F231FEC" w:rsidR="009005BA" w:rsidRDefault="009005BA" w:rsidP="00AC4287">
      <w:pPr>
        <w:widowControl/>
        <w:suppressAutoHyphens/>
        <w:ind w:firstLine="709"/>
        <w:contextualSpacing/>
        <w:jc w:val="right"/>
        <w:rPr>
          <w:rFonts w:ascii="Tahoma" w:hAnsi="Tahoma" w:cs="Tahoma"/>
          <w:sz w:val="22"/>
          <w:szCs w:val="22"/>
        </w:rPr>
      </w:pPr>
    </w:p>
    <w:p w14:paraId="218C5BA1" w14:textId="78FAD390" w:rsidR="009005BA" w:rsidRDefault="009005BA" w:rsidP="00AC4287">
      <w:pPr>
        <w:widowControl/>
        <w:suppressAutoHyphens/>
        <w:ind w:firstLine="709"/>
        <w:contextualSpacing/>
        <w:jc w:val="right"/>
        <w:rPr>
          <w:rFonts w:ascii="Tahoma" w:hAnsi="Tahoma" w:cs="Tahoma"/>
          <w:sz w:val="22"/>
          <w:szCs w:val="22"/>
        </w:rPr>
      </w:pPr>
    </w:p>
    <w:p w14:paraId="49932D0E" w14:textId="20991D36" w:rsidR="009005BA" w:rsidRDefault="009005BA" w:rsidP="00AC4287">
      <w:pPr>
        <w:widowControl/>
        <w:suppressAutoHyphens/>
        <w:ind w:firstLine="709"/>
        <w:contextualSpacing/>
        <w:jc w:val="right"/>
        <w:rPr>
          <w:rFonts w:ascii="Tahoma" w:hAnsi="Tahoma" w:cs="Tahoma"/>
          <w:sz w:val="22"/>
          <w:szCs w:val="22"/>
        </w:rPr>
      </w:pPr>
    </w:p>
    <w:p w14:paraId="2D026075" w14:textId="6B4BEC2B" w:rsidR="009005BA" w:rsidRDefault="009005BA" w:rsidP="00AC4287">
      <w:pPr>
        <w:widowControl/>
        <w:suppressAutoHyphens/>
        <w:ind w:firstLine="709"/>
        <w:contextualSpacing/>
        <w:jc w:val="right"/>
        <w:rPr>
          <w:rFonts w:ascii="Tahoma" w:hAnsi="Tahoma" w:cs="Tahoma"/>
          <w:sz w:val="22"/>
          <w:szCs w:val="22"/>
        </w:rPr>
      </w:pPr>
    </w:p>
    <w:p w14:paraId="5AB00EBA" w14:textId="0F02592F" w:rsidR="009005BA" w:rsidRDefault="009005BA" w:rsidP="00AC4287">
      <w:pPr>
        <w:widowControl/>
        <w:suppressAutoHyphens/>
        <w:ind w:firstLine="709"/>
        <w:contextualSpacing/>
        <w:jc w:val="right"/>
        <w:rPr>
          <w:rFonts w:ascii="Tahoma" w:hAnsi="Tahoma" w:cs="Tahoma"/>
          <w:sz w:val="22"/>
          <w:szCs w:val="22"/>
        </w:rPr>
      </w:pPr>
    </w:p>
    <w:p w14:paraId="68241A84" w14:textId="6E565E84" w:rsidR="009005BA" w:rsidRDefault="009005BA" w:rsidP="00AC4287">
      <w:pPr>
        <w:widowControl/>
        <w:suppressAutoHyphens/>
        <w:ind w:firstLine="709"/>
        <w:contextualSpacing/>
        <w:jc w:val="right"/>
        <w:rPr>
          <w:rFonts w:ascii="Tahoma" w:hAnsi="Tahoma" w:cs="Tahoma"/>
          <w:sz w:val="22"/>
          <w:szCs w:val="22"/>
        </w:rPr>
      </w:pPr>
    </w:p>
    <w:p w14:paraId="0274D762" w14:textId="1BF516AF" w:rsidR="009005BA" w:rsidRDefault="009005BA" w:rsidP="00AC4287">
      <w:pPr>
        <w:widowControl/>
        <w:suppressAutoHyphens/>
        <w:ind w:firstLine="709"/>
        <w:contextualSpacing/>
        <w:jc w:val="right"/>
        <w:rPr>
          <w:rFonts w:ascii="Tahoma" w:hAnsi="Tahoma" w:cs="Tahoma"/>
          <w:sz w:val="22"/>
          <w:szCs w:val="22"/>
        </w:rPr>
      </w:pPr>
    </w:p>
    <w:p w14:paraId="24740979" w14:textId="046B6A1F" w:rsidR="009005BA" w:rsidRDefault="009005BA" w:rsidP="00AC4287">
      <w:pPr>
        <w:widowControl/>
        <w:suppressAutoHyphens/>
        <w:ind w:firstLine="709"/>
        <w:contextualSpacing/>
        <w:jc w:val="right"/>
        <w:rPr>
          <w:rFonts w:ascii="Tahoma" w:hAnsi="Tahoma" w:cs="Tahoma"/>
          <w:sz w:val="22"/>
          <w:szCs w:val="22"/>
        </w:rPr>
      </w:pPr>
    </w:p>
    <w:p w14:paraId="27D2C9E1" w14:textId="037E3F7D" w:rsidR="009005BA" w:rsidRDefault="009005BA" w:rsidP="00AC4287">
      <w:pPr>
        <w:widowControl/>
        <w:suppressAutoHyphens/>
        <w:ind w:firstLine="709"/>
        <w:contextualSpacing/>
        <w:jc w:val="right"/>
        <w:rPr>
          <w:rFonts w:ascii="Tahoma" w:hAnsi="Tahoma" w:cs="Tahoma"/>
          <w:sz w:val="22"/>
          <w:szCs w:val="22"/>
        </w:rPr>
      </w:pPr>
    </w:p>
    <w:p w14:paraId="1D5652CA" w14:textId="1C388617" w:rsidR="009005BA" w:rsidRDefault="009005BA" w:rsidP="00AC4287">
      <w:pPr>
        <w:widowControl/>
        <w:suppressAutoHyphens/>
        <w:ind w:firstLine="709"/>
        <w:contextualSpacing/>
        <w:jc w:val="right"/>
        <w:rPr>
          <w:rFonts w:ascii="Tahoma" w:hAnsi="Tahoma" w:cs="Tahoma"/>
          <w:sz w:val="22"/>
          <w:szCs w:val="22"/>
        </w:rPr>
      </w:pPr>
    </w:p>
    <w:p w14:paraId="3F7CCF90" w14:textId="63EA0221" w:rsidR="009005BA" w:rsidRDefault="009005BA" w:rsidP="00AC4287">
      <w:pPr>
        <w:widowControl/>
        <w:suppressAutoHyphens/>
        <w:ind w:firstLine="709"/>
        <w:contextualSpacing/>
        <w:jc w:val="right"/>
        <w:rPr>
          <w:rFonts w:ascii="Tahoma" w:hAnsi="Tahoma" w:cs="Tahoma"/>
          <w:sz w:val="22"/>
          <w:szCs w:val="22"/>
        </w:rPr>
      </w:pPr>
    </w:p>
    <w:p w14:paraId="236087C7" w14:textId="3C536816" w:rsidR="009005BA" w:rsidRDefault="009005BA" w:rsidP="00AC4287">
      <w:pPr>
        <w:widowControl/>
        <w:suppressAutoHyphens/>
        <w:ind w:firstLine="709"/>
        <w:contextualSpacing/>
        <w:jc w:val="right"/>
        <w:rPr>
          <w:rFonts w:ascii="Tahoma" w:hAnsi="Tahoma" w:cs="Tahoma"/>
          <w:sz w:val="22"/>
          <w:szCs w:val="22"/>
        </w:rPr>
      </w:pPr>
    </w:p>
    <w:p w14:paraId="66CCEB35" w14:textId="650A90E1" w:rsidR="009005BA" w:rsidRDefault="009005BA" w:rsidP="00AC4287">
      <w:pPr>
        <w:widowControl/>
        <w:suppressAutoHyphens/>
        <w:ind w:firstLine="709"/>
        <w:contextualSpacing/>
        <w:jc w:val="right"/>
        <w:rPr>
          <w:rFonts w:ascii="Tahoma" w:hAnsi="Tahoma" w:cs="Tahoma"/>
          <w:sz w:val="22"/>
          <w:szCs w:val="22"/>
        </w:rPr>
      </w:pPr>
    </w:p>
    <w:p w14:paraId="6164FF06" w14:textId="5F58A62B" w:rsidR="009005BA" w:rsidRDefault="009005BA" w:rsidP="00AC4287">
      <w:pPr>
        <w:widowControl/>
        <w:suppressAutoHyphens/>
        <w:ind w:firstLine="709"/>
        <w:contextualSpacing/>
        <w:jc w:val="right"/>
        <w:rPr>
          <w:rFonts w:ascii="Tahoma" w:hAnsi="Tahoma" w:cs="Tahoma"/>
          <w:sz w:val="22"/>
          <w:szCs w:val="22"/>
        </w:rPr>
      </w:pPr>
    </w:p>
    <w:p w14:paraId="66EBB9AD" w14:textId="4FB50724" w:rsidR="009005BA" w:rsidRDefault="009005BA" w:rsidP="00AC4287">
      <w:pPr>
        <w:widowControl/>
        <w:suppressAutoHyphens/>
        <w:ind w:firstLine="709"/>
        <w:contextualSpacing/>
        <w:jc w:val="right"/>
        <w:rPr>
          <w:rFonts w:ascii="Tahoma" w:hAnsi="Tahoma" w:cs="Tahoma"/>
          <w:sz w:val="22"/>
          <w:szCs w:val="22"/>
        </w:rPr>
      </w:pPr>
    </w:p>
    <w:p w14:paraId="6EDFD587" w14:textId="3D30BA22" w:rsidR="009005BA" w:rsidRDefault="009005BA" w:rsidP="00AC4287">
      <w:pPr>
        <w:widowControl/>
        <w:suppressAutoHyphens/>
        <w:ind w:firstLine="709"/>
        <w:contextualSpacing/>
        <w:jc w:val="right"/>
        <w:rPr>
          <w:rFonts w:ascii="Tahoma" w:hAnsi="Tahoma" w:cs="Tahoma"/>
          <w:sz w:val="22"/>
          <w:szCs w:val="22"/>
        </w:rPr>
      </w:pPr>
    </w:p>
    <w:p w14:paraId="11616F83" w14:textId="6354B5A6" w:rsidR="009005BA" w:rsidRDefault="009005BA" w:rsidP="00AC4287">
      <w:pPr>
        <w:widowControl/>
        <w:suppressAutoHyphens/>
        <w:ind w:firstLine="709"/>
        <w:contextualSpacing/>
        <w:jc w:val="right"/>
        <w:rPr>
          <w:rFonts w:ascii="Tahoma" w:hAnsi="Tahoma" w:cs="Tahoma"/>
          <w:sz w:val="22"/>
          <w:szCs w:val="22"/>
        </w:rPr>
      </w:pPr>
    </w:p>
    <w:p w14:paraId="43C97F0A" w14:textId="123E8B3B" w:rsidR="009005BA" w:rsidRDefault="009005BA" w:rsidP="00AC4287">
      <w:pPr>
        <w:widowControl/>
        <w:suppressAutoHyphens/>
        <w:ind w:firstLine="709"/>
        <w:contextualSpacing/>
        <w:jc w:val="right"/>
        <w:rPr>
          <w:rFonts w:ascii="Tahoma" w:hAnsi="Tahoma" w:cs="Tahoma"/>
          <w:sz w:val="22"/>
          <w:szCs w:val="22"/>
        </w:rPr>
      </w:pPr>
    </w:p>
    <w:p w14:paraId="04700053" w14:textId="209A4755" w:rsidR="009005BA" w:rsidRDefault="009005BA" w:rsidP="00AC4287">
      <w:pPr>
        <w:widowControl/>
        <w:suppressAutoHyphens/>
        <w:ind w:firstLine="709"/>
        <w:contextualSpacing/>
        <w:jc w:val="right"/>
        <w:rPr>
          <w:rFonts w:ascii="Tahoma" w:hAnsi="Tahoma" w:cs="Tahoma"/>
          <w:sz w:val="22"/>
          <w:szCs w:val="22"/>
        </w:rPr>
      </w:pPr>
    </w:p>
    <w:p w14:paraId="59AF5BA6" w14:textId="338D515D" w:rsidR="009005BA" w:rsidRDefault="009005BA" w:rsidP="00AC4287">
      <w:pPr>
        <w:widowControl/>
        <w:suppressAutoHyphens/>
        <w:ind w:firstLine="709"/>
        <w:contextualSpacing/>
        <w:jc w:val="right"/>
        <w:rPr>
          <w:rFonts w:ascii="Tahoma" w:hAnsi="Tahoma" w:cs="Tahoma"/>
          <w:sz w:val="22"/>
          <w:szCs w:val="22"/>
        </w:rPr>
      </w:pPr>
    </w:p>
    <w:p w14:paraId="4F7723BE" w14:textId="50AF3F86" w:rsidR="009005BA" w:rsidRDefault="009005BA" w:rsidP="00AC4287">
      <w:pPr>
        <w:widowControl/>
        <w:suppressAutoHyphens/>
        <w:ind w:firstLine="709"/>
        <w:contextualSpacing/>
        <w:jc w:val="right"/>
        <w:rPr>
          <w:rFonts w:ascii="Tahoma" w:hAnsi="Tahoma" w:cs="Tahoma"/>
          <w:sz w:val="22"/>
          <w:szCs w:val="22"/>
        </w:rPr>
      </w:pPr>
    </w:p>
    <w:p w14:paraId="6E24E6CC" w14:textId="254DC44B" w:rsidR="009005BA" w:rsidRDefault="009005BA" w:rsidP="00AC4287">
      <w:pPr>
        <w:widowControl/>
        <w:suppressAutoHyphens/>
        <w:ind w:firstLine="709"/>
        <w:contextualSpacing/>
        <w:jc w:val="right"/>
        <w:rPr>
          <w:rFonts w:ascii="Tahoma" w:hAnsi="Tahoma" w:cs="Tahoma"/>
          <w:sz w:val="22"/>
          <w:szCs w:val="22"/>
        </w:rPr>
      </w:pPr>
    </w:p>
    <w:p w14:paraId="33702FF6" w14:textId="116C9B26" w:rsidR="009005BA" w:rsidRDefault="009005BA" w:rsidP="00AC4287">
      <w:pPr>
        <w:widowControl/>
        <w:suppressAutoHyphens/>
        <w:ind w:firstLine="709"/>
        <w:contextualSpacing/>
        <w:jc w:val="right"/>
        <w:rPr>
          <w:rFonts w:ascii="Tahoma" w:hAnsi="Tahoma" w:cs="Tahoma"/>
          <w:sz w:val="22"/>
          <w:szCs w:val="22"/>
        </w:rPr>
      </w:pPr>
    </w:p>
    <w:p w14:paraId="0E88C2F8" w14:textId="11AC4D85" w:rsidR="009005BA" w:rsidRDefault="009005BA" w:rsidP="00AC4287">
      <w:pPr>
        <w:widowControl/>
        <w:suppressAutoHyphens/>
        <w:ind w:firstLine="709"/>
        <w:contextualSpacing/>
        <w:jc w:val="right"/>
        <w:rPr>
          <w:rFonts w:ascii="Tahoma" w:hAnsi="Tahoma" w:cs="Tahoma"/>
          <w:sz w:val="22"/>
          <w:szCs w:val="22"/>
        </w:rPr>
      </w:pPr>
    </w:p>
    <w:p w14:paraId="1A2694A7" w14:textId="40AFE50B" w:rsidR="009005BA" w:rsidRDefault="009005BA" w:rsidP="00AC4287">
      <w:pPr>
        <w:widowControl/>
        <w:suppressAutoHyphens/>
        <w:ind w:firstLine="709"/>
        <w:contextualSpacing/>
        <w:jc w:val="right"/>
        <w:rPr>
          <w:rFonts w:ascii="Tahoma" w:hAnsi="Tahoma" w:cs="Tahoma"/>
          <w:sz w:val="22"/>
          <w:szCs w:val="22"/>
        </w:rPr>
      </w:pPr>
    </w:p>
    <w:p w14:paraId="36F2BB53" w14:textId="40DFACF8" w:rsidR="009005BA" w:rsidRDefault="009005BA" w:rsidP="00AC4287">
      <w:pPr>
        <w:widowControl/>
        <w:suppressAutoHyphens/>
        <w:ind w:firstLine="709"/>
        <w:contextualSpacing/>
        <w:jc w:val="right"/>
        <w:rPr>
          <w:rFonts w:ascii="Tahoma" w:hAnsi="Tahoma" w:cs="Tahoma"/>
          <w:sz w:val="22"/>
          <w:szCs w:val="22"/>
        </w:rPr>
      </w:pPr>
    </w:p>
    <w:p w14:paraId="5FFB6E40" w14:textId="7F021754" w:rsidR="009005BA" w:rsidRDefault="009005BA" w:rsidP="00AC4287">
      <w:pPr>
        <w:widowControl/>
        <w:suppressAutoHyphens/>
        <w:ind w:firstLine="709"/>
        <w:contextualSpacing/>
        <w:jc w:val="right"/>
        <w:rPr>
          <w:rFonts w:ascii="Tahoma" w:hAnsi="Tahoma" w:cs="Tahoma"/>
          <w:sz w:val="22"/>
          <w:szCs w:val="22"/>
        </w:rPr>
      </w:pPr>
    </w:p>
    <w:p w14:paraId="0E45F1CC" w14:textId="69B6CF54" w:rsidR="009005BA" w:rsidRDefault="009005BA" w:rsidP="00AC4287">
      <w:pPr>
        <w:widowControl/>
        <w:suppressAutoHyphens/>
        <w:ind w:firstLine="709"/>
        <w:contextualSpacing/>
        <w:jc w:val="right"/>
        <w:rPr>
          <w:rFonts w:ascii="Tahoma" w:hAnsi="Tahoma" w:cs="Tahoma"/>
          <w:sz w:val="22"/>
          <w:szCs w:val="22"/>
        </w:rPr>
      </w:pPr>
    </w:p>
    <w:p w14:paraId="253CB5DD" w14:textId="4AF560BF" w:rsidR="009005BA" w:rsidRDefault="009005BA" w:rsidP="00AC4287">
      <w:pPr>
        <w:widowControl/>
        <w:suppressAutoHyphens/>
        <w:ind w:firstLine="709"/>
        <w:contextualSpacing/>
        <w:jc w:val="right"/>
        <w:rPr>
          <w:rFonts w:ascii="Tahoma" w:hAnsi="Tahoma" w:cs="Tahoma"/>
          <w:sz w:val="22"/>
          <w:szCs w:val="22"/>
        </w:rPr>
      </w:pPr>
    </w:p>
    <w:p w14:paraId="428D6A9C" w14:textId="768272AA" w:rsidR="009005BA" w:rsidRDefault="009005BA" w:rsidP="00AC4287">
      <w:pPr>
        <w:widowControl/>
        <w:suppressAutoHyphens/>
        <w:ind w:firstLine="709"/>
        <w:contextualSpacing/>
        <w:jc w:val="right"/>
        <w:rPr>
          <w:rFonts w:ascii="Tahoma" w:hAnsi="Tahoma" w:cs="Tahoma"/>
          <w:sz w:val="22"/>
          <w:szCs w:val="22"/>
        </w:rPr>
      </w:pPr>
    </w:p>
    <w:p w14:paraId="0575D487" w14:textId="77777777" w:rsidR="009005BA" w:rsidRPr="00E26DA7" w:rsidRDefault="009005BA" w:rsidP="00AC4287">
      <w:pPr>
        <w:widowControl/>
        <w:suppressAutoHyphens/>
        <w:ind w:firstLine="709"/>
        <w:contextualSpacing/>
        <w:jc w:val="right"/>
        <w:rPr>
          <w:rFonts w:ascii="Tahoma" w:hAnsi="Tahoma" w:cs="Tahoma"/>
          <w:sz w:val="22"/>
          <w:szCs w:val="22"/>
        </w:rPr>
      </w:pPr>
    </w:p>
    <w:p w14:paraId="69529292" w14:textId="77777777" w:rsidR="002522D8" w:rsidRPr="00E26DA7" w:rsidRDefault="002522D8" w:rsidP="00AC4287">
      <w:pPr>
        <w:widowControl/>
        <w:suppressAutoHyphens/>
        <w:ind w:firstLine="709"/>
        <w:contextualSpacing/>
        <w:jc w:val="right"/>
        <w:rPr>
          <w:rFonts w:ascii="Tahoma" w:hAnsi="Tahoma" w:cs="Tahoma"/>
          <w:sz w:val="22"/>
          <w:szCs w:val="22"/>
        </w:rPr>
      </w:pPr>
    </w:p>
    <w:p w14:paraId="1FCDE746" w14:textId="77777777" w:rsidR="002522D8" w:rsidRPr="00E26DA7" w:rsidRDefault="002522D8" w:rsidP="00AC4287">
      <w:pPr>
        <w:widowControl/>
        <w:suppressAutoHyphens/>
        <w:ind w:firstLine="709"/>
        <w:contextualSpacing/>
        <w:jc w:val="right"/>
        <w:rPr>
          <w:rFonts w:ascii="Tahoma" w:hAnsi="Tahoma" w:cs="Tahoma"/>
          <w:sz w:val="22"/>
          <w:szCs w:val="22"/>
        </w:rPr>
      </w:pPr>
    </w:p>
    <w:sectPr w:rsidR="002522D8" w:rsidRPr="00E26DA7" w:rsidSect="00C86F6E">
      <w:footerReference w:type="default" r:id="rId8"/>
      <w:headerReference w:type="first" r:id="rId9"/>
      <w:pgSz w:w="11906" w:h="16838" w:code="9"/>
      <w:pgMar w:top="1134" w:right="851" w:bottom="1134" w:left="1701"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6DD85" w14:textId="77777777" w:rsidR="002D4206" w:rsidRDefault="002D4206">
      <w:r>
        <w:separator/>
      </w:r>
    </w:p>
  </w:endnote>
  <w:endnote w:type="continuationSeparator" w:id="0">
    <w:p w14:paraId="0FDB8938" w14:textId="77777777" w:rsidR="002D4206" w:rsidRDefault="002D4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Medium Cond">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ヒラギノ角ゴ Pro W3">
    <w:charset w:val="00"/>
    <w:family w:val="roman"/>
    <w:pitch w:val="default"/>
  </w:font>
  <w:font w:name="PragmaticaCTT">
    <w:altName w:val="Arial"/>
    <w:charset w:val="CC"/>
    <w:family w:val="swiss"/>
    <w:pitch w:val="variable"/>
    <w:sig w:usb0="00000203" w:usb1="00000000" w:usb2="00000000" w:usb3="00000000" w:csb0="00000005" w:csb1="00000000"/>
  </w:font>
  <w:font w:name="MS Mincho">
    <w:altName w:val="Yu Gothic UI"/>
    <w:panose1 w:val="02020609040205080304"/>
    <w:charset w:val="80"/>
    <w:family w:val="modern"/>
    <w:pitch w:val="fixed"/>
    <w:sig w:usb0="E00002FF" w:usb1="6AC7FDFB" w:usb2="08000012" w:usb3="00000000" w:csb0="0002009F" w:csb1="00000000"/>
  </w:font>
  <w:font w:name="CG Times">
    <w:charset w:val="00"/>
    <w:family w:val="roman"/>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Futuris">
    <w:altName w:val="Times New Roman"/>
    <w:panose1 w:val="00000000000000000000"/>
    <w:charset w:val="00"/>
    <w:family w:val="auto"/>
    <w:notTrueType/>
    <w:pitch w:val="variable"/>
    <w:sig w:usb0="00000003" w:usb1="00000000" w:usb2="00000000" w:usb3="00000000" w:csb0="00000001" w:csb1="00000000"/>
  </w:font>
  <w:font w:name="Journal">
    <w:altName w:val="Times New Roman"/>
    <w:panose1 w:val="00000000000000000000"/>
    <w:charset w:val="00"/>
    <w:family w:val="auto"/>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StarSymbol">
    <w:altName w:val="Times New Roman"/>
    <w:panose1 w:val="00000000000000000000"/>
    <w:charset w:val="CC"/>
    <w:family w:val="auto"/>
    <w:notTrueType/>
    <w:pitch w:val="default"/>
    <w:sig w:usb0="00000201" w:usb1="08070000" w:usb2="00000010" w:usb3="00000000" w:csb0="00020004" w:csb1="00000000"/>
  </w:font>
  <w:font w:name="EuropeExt08">
    <w:altName w:val="Calibri"/>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PT Pragmatica Medium Cyrillic">
    <w:altName w:val="Times New Roman"/>
    <w:panose1 w:val="00000000000000000000"/>
    <w:charset w:val="00"/>
    <w:family w:val="roman"/>
    <w:notTrueType/>
    <w:pitch w:val="default"/>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219942"/>
      <w:docPartObj>
        <w:docPartGallery w:val="Page Numbers (Bottom of Page)"/>
        <w:docPartUnique/>
      </w:docPartObj>
    </w:sdtPr>
    <w:sdtEndPr/>
    <w:sdtContent>
      <w:p w14:paraId="10408D4E" w14:textId="60F5535C" w:rsidR="009D12F7" w:rsidRDefault="009D12F7">
        <w:pPr>
          <w:pStyle w:val="af1"/>
          <w:jc w:val="right"/>
        </w:pPr>
        <w:r>
          <w:fldChar w:fldCharType="begin"/>
        </w:r>
        <w:r>
          <w:instrText xml:space="preserve"> PAGE   \* MERGEFORMAT </w:instrText>
        </w:r>
        <w:r>
          <w:fldChar w:fldCharType="separate"/>
        </w:r>
        <w:r w:rsidR="00B9268E">
          <w:rPr>
            <w:noProof/>
          </w:rPr>
          <w:t>2</w:t>
        </w:r>
        <w:r>
          <w:rPr>
            <w:noProof/>
          </w:rPr>
          <w:fldChar w:fldCharType="end"/>
        </w:r>
      </w:p>
    </w:sdtContent>
  </w:sdt>
  <w:p w14:paraId="1779A0DC" w14:textId="77777777" w:rsidR="009D12F7" w:rsidRDefault="009D12F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C941F" w14:textId="77777777" w:rsidR="002D4206" w:rsidRDefault="002D4206">
      <w:r>
        <w:separator/>
      </w:r>
    </w:p>
  </w:footnote>
  <w:footnote w:type="continuationSeparator" w:id="0">
    <w:p w14:paraId="443976C8" w14:textId="77777777" w:rsidR="002D4206" w:rsidRDefault="002D4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09248" w14:textId="77777777" w:rsidR="009D12F7" w:rsidRDefault="009D12F7" w:rsidP="006120F0">
    <w:pPr>
      <w:pStyle w:val="a9"/>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32297"/>
    <w:multiLevelType w:val="hybridMultilevel"/>
    <w:tmpl w:val="5DEE0526"/>
    <w:lvl w:ilvl="0" w:tplc="66C02D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F27536"/>
    <w:multiLevelType w:val="hybridMultilevel"/>
    <w:tmpl w:val="D70A17A0"/>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2D562F"/>
    <w:multiLevelType w:val="hybridMultilevel"/>
    <w:tmpl w:val="661003D4"/>
    <w:lvl w:ilvl="0" w:tplc="4E801C5E">
      <w:start w:val="1"/>
      <w:numFmt w:val="bullet"/>
      <w:lvlText w:val=""/>
      <w:lvlJc w:val="left"/>
      <w:pPr>
        <w:ind w:left="786"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A1595E"/>
    <w:multiLevelType w:val="hybridMultilevel"/>
    <w:tmpl w:val="4546D9E2"/>
    <w:lvl w:ilvl="0" w:tplc="CBE46208">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420B37"/>
    <w:multiLevelType w:val="multilevel"/>
    <w:tmpl w:val="31701866"/>
    <w:lvl w:ilvl="0">
      <w:start w:val="1"/>
      <w:numFmt w:val="decimal"/>
      <w:pStyle w:val="-3"/>
      <w:suff w:val="space"/>
      <w:lvlText w:val="%1"/>
      <w:lvlJc w:val="left"/>
      <w:pPr>
        <w:ind w:left="284" w:firstLine="850"/>
      </w:pPr>
      <w:rPr>
        <w:rFonts w:cs="Times New Roman" w:hint="default"/>
      </w:rPr>
    </w:lvl>
    <w:lvl w:ilvl="1">
      <w:start w:val="1"/>
      <w:numFmt w:val="decimal"/>
      <w:pStyle w:val="-4"/>
      <w:suff w:val="space"/>
      <w:lvlText w:val="%1.%2"/>
      <w:lvlJc w:val="left"/>
      <w:pPr>
        <w:ind w:left="284" w:firstLine="850"/>
      </w:pPr>
      <w:rPr>
        <w:rFonts w:cs="Times New Roman" w:hint="default"/>
      </w:rPr>
    </w:lvl>
    <w:lvl w:ilvl="2">
      <w:start w:val="1"/>
      <w:numFmt w:val="decimal"/>
      <w:pStyle w:val="-2"/>
      <w:suff w:val="space"/>
      <w:lvlText w:val="%1.%2.%3"/>
      <w:lvlJc w:val="left"/>
      <w:pPr>
        <w:ind w:left="284" w:firstLine="850"/>
      </w:pPr>
      <w:rPr>
        <w:rFonts w:cs="Times New Roman" w:hint="default"/>
      </w:rPr>
    </w:lvl>
    <w:lvl w:ilvl="3">
      <w:start w:val="1"/>
      <w:numFmt w:val="decimal"/>
      <w:suff w:val="space"/>
      <w:lvlText w:val="%1.%2.%3.%4"/>
      <w:lvlJc w:val="left"/>
      <w:pPr>
        <w:ind w:left="86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 w15:restartNumberingAfterBreak="0">
    <w:nsid w:val="113E1EF6"/>
    <w:multiLevelType w:val="multilevel"/>
    <w:tmpl w:val="9B569A6C"/>
    <w:lvl w:ilvl="0">
      <w:start w:val="1"/>
      <w:numFmt w:val="decimal"/>
      <w:lvlText w:val="%1."/>
      <w:lvlJc w:val="left"/>
      <w:pPr>
        <w:ind w:left="1070" w:hanging="360"/>
      </w:pPr>
      <w:rPr>
        <w:rFonts w:hint="default"/>
        <w:color w:val="auto"/>
      </w:rPr>
    </w:lvl>
    <w:lvl w:ilvl="1">
      <w:start w:val="4"/>
      <w:numFmt w:val="decimal"/>
      <w:isLgl/>
      <w:lvlText w:val="%1.%2"/>
      <w:lvlJc w:val="left"/>
      <w:pPr>
        <w:ind w:left="480" w:hanging="480"/>
      </w:pPr>
      <w:rPr>
        <w:rFonts w:hint="default"/>
        <w:color w:val="auto"/>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134902DE"/>
    <w:multiLevelType w:val="hybridMultilevel"/>
    <w:tmpl w:val="6C3A8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7127B"/>
    <w:multiLevelType w:val="multilevel"/>
    <w:tmpl w:val="5094B88C"/>
    <w:lvl w:ilvl="0">
      <w:start w:val="7"/>
      <w:numFmt w:val="decimal"/>
      <w:lvlText w:val="%1"/>
      <w:lvlJc w:val="left"/>
      <w:pPr>
        <w:ind w:left="360" w:hanging="360"/>
      </w:pPr>
      <w:rPr>
        <w:rFonts w:eastAsia="Times New Roman" w:hint="default"/>
        <w:color w:val="auto"/>
      </w:rPr>
    </w:lvl>
    <w:lvl w:ilvl="1">
      <w:start w:val="1"/>
      <w:numFmt w:val="decimal"/>
      <w:lvlText w:val="%1.%2"/>
      <w:lvlJc w:val="left"/>
      <w:pPr>
        <w:ind w:left="1069" w:hanging="360"/>
      </w:pPr>
      <w:rPr>
        <w:rFonts w:eastAsia="Times New Roman" w:hint="default"/>
        <w:color w:val="auto"/>
      </w:rPr>
    </w:lvl>
    <w:lvl w:ilvl="2">
      <w:start w:val="1"/>
      <w:numFmt w:val="decimal"/>
      <w:lvlText w:val="%1.%2.%3"/>
      <w:lvlJc w:val="left"/>
      <w:pPr>
        <w:ind w:left="2138" w:hanging="720"/>
      </w:pPr>
      <w:rPr>
        <w:rFonts w:eastAsia="Times New Roman" w:hint="default"/>
        <w:color w:val="auto"/>
      </w:rPr>
    </w:lvl>
    <w:lvl w:ilvl="3">
      <w:start w:val="1"/>
      <w:numFmt w:val="decimal"/>
      <w:lvlText w:val="%1.%2.%3.%4"/>
      <w:lvlJc w:val="left"/>
      <w:pPr>
        <w:ind w:left="3207" w:hanging="1080"/>
      </w:pPr>
      <w:rPr>
        <w:rFonts w:eastAsia="Times New Roman" w:hint="default"/>
        <w:color w:val="auto"/>
      </w:rPr>
    </w:lvl>
    <w:lvl w:ilvl="4">
      <w:start w:val="1"/>
      <w:numFmt w:val="decimal"/>
      <w:lvlText w:val="%1.%2.%3.%4.%5"/>
      <w:lvlJc w:val="left"/>
      <w:pPr>
        <w:ind w:left="3916" w:hanging="1080"/>
      </w:pPr>
      <w:rPr>
        <w:rFonts w:eastAsia="Times New Roman" w:hint="default"/>
        <w:color w:val="auto"/>
      </w:rPr>
    </w:lvl>
    <w:lvl w:ilvl="5">
      <w:start w:val="1"/>
      <w:numFmt w:val="decimal"/>
      <w:lvlText w:val="%1.%2.%3.%4.%5.%6"/>
      <w:lvlJc w:val="left"/>
      <w:pPr>
        <w:ind w:left="4985" w:hanging="1440"/>
      </w:pPr>
      <w:rPr>
        <w:rFonts w:eastAsia="Times New Roman" w:hint="default"/>
        <w:color w:val="auto"/>
      </w:rPr>
    </w:lvl>
    <w:lvl w:ilvl="6">
      <w:start w:val="1"/>
      <w:numFmt w:val="decimal"/>
      <w:lvlText w:val="%1.%2.%3.%4.%5.%6.%7"/>
      <w:lvlJc w:val="left"/>
      <w:pPr>
        <w:ind w:left="5694" w:hanging="1440"/>
      </w:pPr>
      <w:rPr>
        <w:rFonts w:eastAsia="Times New Roman" w:hint="default"/>
        <w:color w:val="auto"/>
      </w:rPr>
    </w:lvl>
    <w:lvl w:ilvl="7">
      <w:start w:val="1"/>
      <w:numFmt w:val="decimal"/>
      <w:lvlText w:val="%1.%2.%3.%4.%5.%6.%7.%8"/>
      <w:lvlJc w:val="left"/>
      <w:pPr>
        <w:ind w:left="6763" w:hanging="1800"/>
      </w:pPr>
      <w:rPr>
        <w:rFonts w:eastAsia="Times New Roman" w:hint="default"/>
        <w:color w:val="auto"/>
      </w:rPr>
    </w:lvl>
    <w:lvl w:ilvl="8">
      <w:start w:val="1"/>
      <w:numFmt w:val="decimal"/>
      <w:lvlText w:val="%1.%2.%3.%4.%5.%6.%7.%8.%9"/>
      <w:lvlJc w:val="left"/>
      <w:pPr>
        <w:ind w:left="7472" w:hanging="1800"/>
      </w:pPr>
      <w:rPr>
        <w:rFonts w:eastAsia="Times New Roman" w:hint="default"/>
        <w:color w:val="auto"/>
      </w:rPr>
    </w:lvl>
  </w:abstractNum>
  <w:abstractNum w:abstractNumId="8" w15:restartNumberingAfterBreak="0">
    <w:nsid w:val="22A37B36"/>
    <w:multiLevelType w:val="hybridMultilevel"/>
    <w:tmpl w:val="B0E86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103BAB"/>
    <w:multiLevelType w:val="hybridMultilevel"/>
    <w:tmpl w:val="9C389DD4"/>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6D21C5"/>
    <w:multiLevelType w:val="hybridMultilevel"/>
    <w:tmpl w:val="8F2C1C8A"/>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852559"/>
    <w:multiLevelType w:val="hybridMultilevel"/>
    <w:tmpl w:val="E702E308"/>
    <w:lvl w:ilvl="0" w:tplc="3F864E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90A611B"/>
    <w:multiLevelType w:val="multilevel"/>
    <w:tmpl w:val="B84A82DA"/>
    <w:lvl w:ilvl="0">
      <w:start w:val="9"/>
      <w:numFmt w:val="decimal"/>
      <w:lvlText w:val="%1."/>
      <w:lvlJc w:val="left"/>
      <w:pPr>
        <w:ind w:left="786"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bullet"/>
      <w:lvlText w:val=""/>
      <w:lvlJc w:val="left"/>
      <w:pPr>
        <w:ind w:left="2520" w:hanging="1080"/>
      </w:pPr>
      <w:rPr>
        <w:rFonts w:ascii="Symbol" w:hAnsi="Symbol" w:hint="default"/>
        <w:b w:val="0"/>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3AC02416"/>
    <w:multiLevelType w:val="hybridMultilevel"/>
    <w:tmpl w:val="76369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9B6949"/>
    <w:multiLevelType w:val="hybridMultilevel"/>
    <w:tmpl w:val="8FAE6D02"/>
    <w:lvl w:ilvl="0" w:tplc="410CE54E">
      <w:start w:val="2025"/>
      <w:numFmt w:val="bullet"/>
      <w:lvlText w:val="-"/>
      <w:lvlJc w:val="left"/>
      <w:pPr>
        <w:ind w:left="1429" w:hanging="360"/>
      </w:pPr>
      <w:rPr>
        <w:rFonts w:ascii="Tahoma" w:eastAsia="Times New Roman" w:hAnsi="Tahoma" w:cs="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DD26050"/>
    <w:multiLevelType w:val="hybridMultilevel"/>
    <w:tmpl w:val="0A48DF5E"/>
    <w:lvl w:ilvl="0" w:tplc="FFFFFFFF">
      <w:start w:val="3"/>
      <w:numFmt w:val="bullet"/>
      <w:pStyle w:val="a"/>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AF3266"/>
    <w:multiLevelType w:val="multilevel"/>
    <w:tmpl w:val="C2C0F9B8"/>
    <w:lvl w:ilvl="0">
      <w:start w:val="1"/>
      <w:numFmt w:val="decimal"/>
      <w:pStyle w:val="-1"/>
      <w:suff w:val="space"/>
      <w:lvlText w:val="%1."/>
      <w:lvlJc w:val="left"/>
      <w:pPr>
        <w:ind w:left="1260" w:firstLine="0"/>
      </w:pPr>
      <w:rPr>
        <w:rFonts w:ascii="Times New Roman Bold" w:hAnsi="Times New Roman Bold" w:cs="Times New Roman" w:hint="default"/>
        <w:b/>
        <w:bCs w:val="0"/>
        <w:i w:val="0"/>
        <w:iCs w:val="0"/>
        <w:caps/>
        <w:smallCaps w:val="0"/>
        <w:strike w:val="0"/>
        <w:dstrike w:val="0"/>
        <w:outline w:val="0"/>
        <w:shadow w:val="0"/>
        <w:emboss w:val="0"/>
        <w:imprint w:val="0"/>
        <w:vanish w:val="0"/>
        <w:color w:val="000000"/>
        <w:spacing w:val="0"/>
        <w:kern w:val="0"/>
        <w:position w:val="0"/>
        <w:sz w:val="22"/>
        <w:u w:val="none"/>
        <w:vertAlign w:val="baseline"/>
      </w:rPr>
    </w:lvl>
    <w:lvl w:ilvl="1">
      <w:start w:val="1"/>
      <w:numFmt w:val="decimal"/>
      <w:pStyle w:val="-"/>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effect w:val="none"/>
        <w:vertAlign w:val="baseline"/>
      </w:rPr>
    </w:lvl>
    <w:lvl w:ilvl="2">
      <w:start w:val="1"/>
      <w:numFmt w:val="decimal"/>
      <w:pStyle w:val="-0"/>
      <w:lvlText w:val="%1.%2.%3"/>
      <w:lvlJc w:val="left"/>
      <w:pPr>
        <w:tabs>
          <w:tab w:val="num" w:pos="1440"/>
        </w:tabs>
        <w:ind w:left="144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rPr>
    </w:lvl>
    <w:lvl w:ilvl="3">
      <w:start w:val="1"/>
      <w:numFmt w:val="decimal"/>
      <w:pStyle w:val="-5"/>
      <w:lvlText w:val="%1.%2.%3.%4"/>
      <w:lvlJc w:val="left"/>
      <w:pPr>
        <w:tabs>
          <w:tab w:val="num" w:pos="2989"/>
        </w:tabs>
        <w:ind w:left="2989"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vertAlign w:val="baseline"/>
      </w:rPr>
    </w:lvl>
    <w:lvl w:ilvl="4">
      <w:start w:val="1"/>
      <w:numFmt w:val="lowerLetter"/>
      <w:pStyle w:val="-6"/>
      <w:suff w:val="space"/>
      <w:lvlText w:val="%1.%2.%3.%4.%5."/>
      <w:lvlJc w:val="left"/>
      <w:pPr>
        <w:ind w:left="1844" w:firstLine="0"/>
      </w:pPr>
      <w:rPr>
        <w:rFonts w:cs="Times New Roman" w:hint="default"/>
        <w:b/>
        <w:i w:val="0"/>
        <w:sz w:val="24"/>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15:restartNumberingAfterBreak="0">
    <w:nsid w:val="4B722677"/>
    <w:multiLevelType w:val="hybridMultilevel"/>
    <w:tmpl w:val="467ED3D4"/>
    <w:lvl w:ilvl="0" w:tplc="E1C8515C">
      <w:start w:val="1"/>
      <w:numFmt w:val="decimal"/>
      <w:lvlText w:val="%1."/>
      <w:lvlJc w:val="left"/>
      <w:pPr>
        <w:ind w:left="720" w:hanging="360"/>
      </w:pPr>
      <w:rPr>
        <w:rFonts w:ascii="Tahoma" w:eastAsia="Times New Roman"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295C15"/>
    <w:multiLevelType w:val="hybridMultilevel"/>
    <w:tmpl w:val="8CE48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BD3448"/>
    <w:multiLevelType w:val="multilevel"/>
    <w:tmpl w:val="5CA6D01A"/>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CF90748"/>
    <w:multiLevelType w:val="hybridMultilevel"/>
    <w:tmpl w:val="42845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9A7CD2"/>
    <w:multiLevelType w:val="hybridMultilevel"/>
    <w:tmpl w:val="6A0E1AF0"/>
    <w:lvl w:ilvl="0" w:tplc="E8AED9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52E53C0"/>
    <w:multiLevelType w:val="multilevel"/>
    <w:tmpl w:val="0FFED996"/>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C8161C"/>
    <w:multiLevelType w:val="hybridMultilevel"/>
    <w:tmpl w:val="3A986040"/>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ABD7E73"/>
    <w:multiLevelType w:val="multilevel"/>
    <w:tmpl w:val="A140B95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D086628"/>
    <w:multiLevelType w:val="hybridMultilevel"/>
    <w:tmpl w:val="89142EE2"/>
    <w:lvl w:ilvl="0" w:tplc="07B057D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E071404"/>
    <w:multiLevelType w:val="hybridMultilevel"/>
    <w:tmpl w:val="1A7ED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
  </w:num>
  <w:num w:numId="4">
    <w:abstractNumId w:val="3"/>
  </w:num>
  <w:num w:numId="5">
    <w:abstractNumId w:val="9"/>
  </w:num>
  <w:num w:numId="6">
    <w:abstractNumId w:val="25"/>
  </w:num>
  <w:num w:numId="7">
    <w:abstractNumId w:val="22"/>
  </w:num>
  <w:num w:numId="8">
    <w:abstractNumId w:val="2"/>
  </w:num>
  <w:num w:numId="9">
    <w:abstractNumId w:val="23"/>
  </w:num>
  <w:num w:numId="10">
    <w:abstractNumId w:val="10"/>
  </w:num>
  <w:num w:numId="11">
    <w:abstractNumId w:val="16"/>
  </w:num>
  <w:num w:numId="12">
    <w:abstractNumId w:val="4"/>
  </w:num>
  <w:num w:numId="13">
    <w:abstractNumId w:val="21"/>
  </w:num>
  <w:num w:numId="14">
    <w:abstractNumId w:val="19"/>
  </w:num>
  <w:num w:numId="15">
    <w:abstractNumId w:val="12"/>
  </w:num>
  <w:num w:numId="16">
    <w:abstractNumId w:val="26"/>
  </w:num>
  <w:num w:numId="17">
    <w:abstractNumId w:val="6"/>
  </w:num>
  <w:num w:numId="18">
    <w:abstractNumId w:val="7"/>
  </w:num>
  <w:num w:numId="19">
    <w:abstractNumId w:val="0"/>
  </w:num>
  <w:num w:numId="20">
    <w:abstractNumId w:val="20"/>
  </w:num>
  <w:num w:numId="21">
    <w:abstractNumId w:val="13"/>
  </w:num>
  <w:num w:numId="22">
    <w:abstractNumId w:val="18"/>
  </w:num>
  <w:num w:numId="23">
    <w:abstractNumId w:val="8"/>
  </w:num>
  <w:num w:numId="24">
    <w:abstractNumId w:val="11"/>
  </w:num>
  <w:num w:numId="25">
    <w:abstractNumId w:val="14"/>
  </w:num>
  <w:num w:numId="26">
    <w:abstractNumId w:val="17"/>
  </w:num>
  <w:num w:numId="27">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defaultTabStop w:val="720"/>
  <w:autoHyphenation/>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6BB"/>
    <w:rsid w:val="00000279"/>
    <w:rsid w:val="00000951"/>
    <w:rsid w:val="00001BAC"/>
    <w:rsid w:val="0000216E"/>
    <w:rsid w:val="0000245F"/>
    <w:rsid w:val="00003CAC"/>
    <w:rsid w:val="000052DC"/>
    <w:rsid w:val="0000555E"/>
    <w:rsid w:val="00005816"/>
    <w:rsid w:val="00006B48"/>
    <w:rsid w:val="00007B05"/>
    <w:rsid w:val="00007B31"/>
    <w:rsid w:val="00007F2B"/>
    <w:rsid w:val="000111F4"/>
    <w:rsid w:val="0001146A"/>
    <w:rsid w:val="000121E0"/>
    <w:rsid w:val="00012360"/>
    <w:rsid w:val="00012726"/>
    <w:rsid w:val="0001467A"/>
    <w:rsid w:val="000149BE"/>
    <w:rsid w:val="00014E96"/>
    <w:rsid w:val="00015072"/>
    <w:rsid w:val="00015290"/>
    <w:rsid w:val="000157EF"/>
    <w:rsid w:val="00016D4C"/>
    <w:rsid w:val="000171B3"/>
    <w:rsid w:val="000171E4"/>
    <w:rsid w:val="0001726E"/>
    <w:rsid w:val="00017B77"/>
    <w:rsid w:val="00020816"/>
    <w:rsid w:val="000227B5"/>
    <w:rsid w:val="0002390E"/>
    <w:rsid w:val="000242B4"/>
    <w:rsid w:val="0002466D"/>
    <w:rsid w:val="00024BE8"/>
    <w:rsid w:val="0002547C"/>
    <w:rsid w:val="000256CD"/>
    <w:rsid w:val="00025F35"/>
    <w:rsid w:val="00026977"/>
    <w:rsid w:val="00026EBB"/>
    <w:rsid w:val="00027984"/>
    <w:rsid w:val="00027B63"/>
    <w:rsid w:val="00030929"/>
    <w:rsid w:val="00032957"/>
    <w:rsid w:val="00032C68"/>
    <w:rsid w:val="00032DF1"/>
    <w:rsid w:val="00033179"/>
    <w:rsid w:val="00033480"/>
    <w:rsid w:val="000352CF"/>
    <w:rsid w:val="0003556A"/>
    <w:rsid w:val="00036647"/>
    <w:rsid w:val="0003698E"/>
    <w:rsid w:val="000369B0"/>
    <w:rsid w:val="00040BE2"/>
    <w:rsid w:val="00040F02"/>
    <w:rsid w:val="00042DC2"/>
    <w:rsid w:val="000431A8"/>
    <w:rsid w:val="00043E1E"/>
    <w:rsid w:val="00044219"/>
    <w:rsid w:val="000443AE"/>
    <w:rsid w:val="00046DED"/>
    <w:rsid w:val="0005004F"/>
    <w:rsid w:val="000508A9"/>
    <w:rsid w:val="00050E0F"/>
    <w:rsid w:val="000517C4"/>
    <w:rsid w:val="00052560"/>
    <w:rsid w:val="0005391B"/>
    <w:rsid w:val="0005437D"/>
    <w:rsid w:val="00056C67"/>
    <w:rsid w:val="00057569"/>
    <w:rsid w:val="0005782C"/>
    <w:rsid w:val="00057B91"/>
    <w:rsid w:val="00057D1C"/>
    <w:rsid w:val="00061608"/>
    <w:rsid w:val="000619C6"/>
    <w:rsid w:val="00061FC3"/>
    <w:rsid w:val="000623CD"/>
    <w:rsid w:val="000659C5"/>
    <w:rsid w:val="00070CAC"/>
    <w:rsid w:val="000732D3"/>
    <w:rsid w:val="00073694"/>
    <w:rsid w:val="00073933"/>
    <w:rsid w:val="00073F7E"/>
    <w:rsid w:val="00074323"/>
    <w:rsid w:val="000745CE"/>
    <w:rsid w:val="00074A23"/>
    <w:rsid w:val="0008037D"/>
    <w:rsid w:val="00080DCD"/>
    <w:rsid w:val="00081442"/>
    <w:rsid w:val="000818FF"/>
    <w:rsid w:val="000826E3"/>
    <w:rsid w:val="00082C40"/>
    <w:rsid w:val="00083C80"/>
    <w:rsid w:val="00084DE9"/>
    <w:rsid w:val="000870BE"/>
    <w:rsid w:val="00090405"/>
    <w:rsid w:val="00090D0C"/>
    <w:rsid w:val="00090D34"/>
    <w:rsid w:val="0009150A"/>
    <w:rsid w:val="0009150F"/>
    <w:rsid w:val="00092639"/>
    <w:rsid w:val="000946FB"/>
    <w:rsid w:val="00094D5B"/>
    <w:rsid w:val="000953D7"/>
    <w:rsid w:val="000961A5"/>
    <w:rsid w:val="00096F2C"/>
    <w:rsid w:val="00097F9D"/>
    <w:rsid w:val="000A155F"/>
    <w:rsid w:val="000A1A71"/>
    <w:rsid w:val="000A1A8B"/>
    <w:rsid w:val="000A1C5F"/>
    <w:rsid w:val="000A2445"/>
    <w:rsid w:val="000A25FC"/>
    <w:rsid w:val="000A2BAF"/>
    <w:rsid w:val="000A2C0A"/>
    <w:rsid w:val="000A2DB7"/>
    <w:rsid w:val="000A6434"/>
    <w:rsid w:val="000A7F90"/>
    <w:rsid w:val="000B1A5D"/>
    <w:rsid w:val="000B26A0"/>
    <w:rsid w:val="000B3F61"/>
    <w:rsid w:val="000B3FA9"/>
    <w:rsid w:val="000B4DCB"/>
    <w:rsid w:val="000B554F"/>
    <w:rsid w:val="000B66E8"/>
    <w:rsid w:val="000B7178"/>
    <w:rsid w:val="000C277A"/>
    <w:rsid w:val="000C2CAD"/>
    <w:rsid w:val="000C2EA0"/>
    <w:rsid w:val="000C3AEA"/>
    <w:rsid w:val="000C3B59"/>
    <w:rsid w:val="000C447C"/>
    <w:rsid w:val="000C4E17"/>
    <w:rsid w:val="000C504A"/>
    <w:rsid w:val="000C5167"/>
    <w:rsid w:val="000C581B"/>
    <w:rsid w:val="000C74E9"/>
    <w:rsid w:val="000C7665"/>
    <w:rsid w:val="000D0D57"/>
    <w:rsid w:val="000D115A"/>
    <w:rsid w:val="000D14DB"/>
    <w:rsid w:val="000D2DEA"/>
    <w:rsid w:val="000D3D57"/>
    <w:rsid w:val="000D3D7E"/>
    <w:rsid w:val="000D6485"/>
    <w:rsid w:val="000E0E67"/>
    <w:rsid w:val="000E37F7"/>
    <w:rsid w:val="000E5574"/>
    <w:rsid w:val="000E7CED"/>
    <w:rsid w:val="000F02DF"/>
    <w:rsid w:val="000F06A8"/>
    <w:rsid w:val="000F183D"/>
    <w:rsid w:val="000F2609"/>
    <w:rsid w:val="000F2629"/>
    <w:rsid w:val="000F2F40"/>
    <w:rsid w:val="000F2FB0"/>
    <w:rsid w:val="000F350D"/>
    <w:rsid w:val="000F39E5"/>
    <w:rsid w:val="000F3DD9"/>
    <w:rsid w:val="000F56FC"/>
    <w:rsid w:val="000F5F02"/>
    <w:rsid w:val="000F6697"/>
    <w:rsid w:val="000F7B07"/>
    <w:rsid w:val="0010034B"/>
    <w:rsid w:val="00100402"/>
    <w:rsid w:val="0010142C"/>
    <w:rsid w:val="00101470"/>
    <w:rsid w:val="00102528"/>
    <w:rsid w:val="001026FF"/>
    <w:rsid w:val="00103319"/>
    <w:rsid w:val="00103717"/>
    <w:rsid w:val="00104585"/>
    <w:rsid w:val="0010479E"/>
    <w:rsid w:val="00105420"/>
    <w:rsid w:val="00106081"/>
    <w:rsid w:val="001063E4"/>
    <w:rsid w:val="00106C6E"/>
    <w:rsid w:val="00107B8A"/>
    <w:rsid w:val="00107F01"/>
    <w:rsid w:val="00110072"/>
    <w:rsid w:val="00110E70"/>
    <w:rsid w:val="00111267"/>
    <w:rsid w:val="001139D5"/>
    <w:rsid w:val="001146E3"/>
    <w:rsid w:val="00114954"/>
    <w:rsid w:val="00115826"/>
    <w:rsid w:val="001158AD"/>
    <w:rsid w:val="00115C68"/>
    <w:rsid w:val="00117098"/>
    <w:rsid w:val="00117C20"/>
    <w:rsid w:val="00117D78"/>
    <w:rsid w:val="001200F4"/>
    <w:rsid w:val="001203DA"/>
    <w:rsid w:val="001238EF"/>
    <w:rsid w:val="00124431"/>
    <w:rsid w:val="00124744"/>
    <w:rsid w:val="00125777"/>
    <w:rsid w:val="00125797"/>
    <w:rsid w:val="001265EC"/>
    <w:rsid w:val="001266D1"/>
    <w:rsid w:val="00127E29"/>
    <w:rsid w:val="00127E33"/>
    <w:rsid w:val="0013079B"/>
    <w:rsid w:val="00130B0E"/>
    <w:rsid w:val="00131450"/>
    <w:rsid w:val="001321A0"/>
    <w:rsid w:val="00133477"/>
    <w:rsid w:val="00133EC0"/>
    <w:rsid w:val="00134256"/>
    <w:rsid w:val="00134682"/>
    <w:rsid w:val="00134736"/>
    <w:rsid w:val="001355F4"/>
    <w:rsid w:val="00136551"/>
    <w:rsid w:val="001374BD"/>
    <w:rsid w:val="00137BD0"/>
    <w:rsid w:val="00140785"/>
    <w:rsid w:val="00140A4C"/>
    <w:rsid w:val="00140C35"/>
    <w:rsid w:val="00142B70"/>
    <w:rsid w:val="00144437"/>
    <w:rsid w:val="001445C0"/>
    <w:rsid w:val="00144FC0"/>
    <w:rsid w:val="001457FA"/>
    <w:rsid w:val="00145C99"/>
    <w:rsid w:val="00145E3F"/>
    <w:rsid w:val="00147501"/>
    <w:rsid w:val="001504F2"/>
    <w:rsid w:val="00150603"/>
    <w:rsid w:val="0015080B"/>
    <w:rsid w:val="00151664"/>
    <w:rsid w:val="00151CBC"/>
    <w:rsid w:val="001520CC"/>
    <w:rsid w:val="0015360A"/>
    <w:rsid w:val="001541D6"/>
    <w:rsid w:val="001543BD"/>
    <w:rsid w:val="001548D9"/>
    <w:rsid w:val="001558ED"/>
    <w:rsid w:val="00155F7E"/>
    <w:rsid w:val="00157D63"/>
    <w:rsid w:val="00157D93"/>
    <w:rsid w:val="0016053E"/>
    <w:rsid w:val="00160D67"/>
    <w:rsid w:val="0016169B"/>
    <w:rsid w:val="001624A6"/>
    <w:rsid w:val="001666BA"/>
    <w:rsid w:val="0016691D"/>
    <w:rsid w:val="001708E4"/>
    <w:rsid w:val="00171387"/>
    <w:rsid w:val="001716C9"/>
    <w:rsid w:val="0017214B"/>
    <w:rsid w:val="00173009"/>
    <w:rsid w:val="0017458B"/>
    <w:rsid w:val="00175525"/>
    <w:rsid w:val="00175818"/>
    <w:rsid w:val="00176D82"/>
    <w:rsid w:val="00176F36"/>
    <w:rsid w:val="00177494"/>
    <w:rsid w:val="00177E1B"/>
    <w:rsid w:val="00182582"/>
    <w:rsid w:val="001825B8"/>
    <w:rsid w:val="001829D9"/>
    <w:rsid w:val="00183E7A"/>
    <w:rsid w:val="00184014"/>
    <w:rsid w:val="001843E0"/>
    <w:rsid w:val="00185160"/>
    <w:rsid w:val="00185543"/>
    <w:rsid w:val="00185BEE"/>
    <w:rsid w:val="0018639B"/>
    <w:rsid w:val="001864F9"/>
    <w:rsid w:val="001915DE"/>
    <w:rsid w:val="0019164C"/>
    <w:rsid w:val="0019204A"/>
    <w:rsid w:val="0019232D"/>
    <w:rsid w:val="001924EA"/>
    <w:rsid w:val="00192A69"/>
    <w:rsid w:val="00193072"/>
    <w:rsid w:val="0019320F"/>
    <w:rsid w:val="00193D0E"/>
    <w:rsid w:val="00193DC8"/>
    <w:rsid w:val="00193DF4"/>
    <w:rsid w:val="00196BA5"/>
    <w:rsid w:val="00197A57"/>
    <w:rsid w:val="00197F5A"/>
    <w:rsid w:val="001A1571"/>
    <w:rsid w:val="001A1D03"/>
    <w:rsid w:val="001A2DC6"/>
    <w:rsid w:val="001A6694"/>
    <w:rsid w:val="001A717A"/>
    <w:rsid w:val="001A727B"/>
    <w:rsid w:val="001B096B"/>
    <w:rsid w:val="001B128E"/>
    <w:rsid w:val="001B250A"/>
    <w:rsid w:val="001B35E9"/>
    <w:rsid w:val="001B5924"/>
    <w:rsid w:val="001B5BC4"/>
    <w:rsid w:val="001B708D"/>
    <w:rsid w:val="001C07FA"/>
    <w:rsid w:val="001C0F82"/>
    <w:rsid w:val="001C144C"/>
    <w:rsid w:val="001C1DFB"/>
    <w:rsid w:val="001C2136"/>
    <w:rsid w:val="001C2882"/>
    <w:rsid w:val="001C2E88"/>
    <w:rsid w:val="001C306D"/>
    <w:rsid w:val="001C391E"/>
    <w:rsid w:val="001C39A0"/>
    <w:rsid w:val="001C3CF2"/>
    <w:rsid w:val="001C4A80"/>
    <w:rsid w:val="001C4ECA"/>
    <w:rsid w:val="001C6688"/>
    <w:rsid w:val="001C6DD9"/>
    <w:rsid w:val="001C701B"/>
    <w:rsid w:val="001C7848"/>
    <w:rsid w:val="001C7D2B"/>
    <w:rsid w:val="001D02D2"/>
    <w:rsid w:val="001D0DE9"/>
    <w:rsid w:val="001D1771"/>
    <w:rsid w:val="001D21B0"/>
    <w:rsid w:val="001D4B3C"/>
    <w:rsid w:val="001D57C6"/>
    <w:rsid w:val="001D6052"/>
    <w:rsid w:val="001D68C2"/>
    <w:rsid w:val="001D6F3F"/>
    <w:rsid w:val="001D70A6"/>
    <w:rsid w:val="001D7DD7"/>
    <w:rsid w:val="001E0EB3"/>
    <w:rsid w:val="001E1108"/>
    <w:rsid w:val="001E173C"/>
    <w:rsid w:val="001E1F21"/>
    <w:rsid w:val="001E2D85"/>
    <w:rsid w:val="001E2F56"/>
    <w:rsid w:val="001E3C4D"/>
    <w:rsid w:val="001E5485"/>
    <w:rsid w:val="001E688F"/>
    <w:rsid w:val="001E6C87"/>
    <w:rsid w:val="001E7A8B"/>
    <w:rsid w:val="001F1284"/>
    <w:rsid w:val="001F14EB"/>
    <w:rsid w:val="001F1ECB"/>
    <w:rsid w:val="001F2669"/>
    <w:rsid w:val="001F37B4"/>
    <w:rsid w:val="001F5366"/>
    <w:rsid w:val="001F6ED3"/>
    <w:rsid w:val="0020247C"/>
    <w:rsid w:val="002034FD"/>
    <w:rsid w:val="00204777"/>
    <w:rsid w:val="00204BD7"/>
    <w:rsid w:val="0020502E"/>
    <w:rsid w:val="002054AB"/>
    <w:rsid w:val="00207CDD"/>
    <w:rsid w:val="00211C8C"/>
    <w:rsid w:val="0021294C"/>
    <w:rsid w:val="00213900"/>
    <w:rsid w:val="00213B7D"/>
    <w:rsid w:val="00213E5D"/>
    <w:rsid w:val="00215D0F"/>
    <w:rsid w:val="00216A68"/>
    <w:rsid w:val="002201E5"/>
    <w:rsid w:val="00220D0E"/>
    <w:rsid w:val="00222AA5"/>
    <w:rsid w:val="00224023"/>
    <w:rsid w:val="00225269"/>
    <w:rsid w:val="0022530F"/>
    <w:rsid w:val="00225C5E"/>
    <w:rsid w:val="002265A4"/>
    <w:rsid w:val="002266D5"/>
    <w:rsid w:val="00226A44"/>
    <w:rsid w:val="002276A2"/>
    <w:rsid w:val="00230CA4"/>
    <w:rsid w:val="00234A68"/>
    <w:rsid w:val="00234EE6"/>
    <w:rsid w:val="00234F2E"/>
    <w:rsid w:val="002355C3"/>
    <w:rsid w:val="00235970"/>
    <w:rsid w:val="00236F43"/>
    <w:rsid w:val="002373AF"/>
    <w:rsid w:val="00241632"/>
    <w:rsid w:val="00241E58"/>
    <w:rsid w:val="00243691"/>
    <w:rsid w:val="0024378C"/>
    <w:rsid w:val="00243DCE"/>
    <w:rsid w:val="00243F9C"/>
    <w:rsid w:val="00244B4D"/>
    <w:rsid w:val="002457D1"/>
    <w:rsid w:val="00246118"/>
    <w:rsid w:val="0024619B"/>
    <w:rsid w:val="00246465"/>
    <w:rsid w:val="002476D5"/>
    <w:rsid w:val="002518F6"/>
    <w:rsid w:val="0025225C"/>
    <w:rsid w:val="002522D8"/>
    <w:rsid w:val="002522ED"/>
    <w:rsid w:val="00252F70"/>
    <w:rsid w:val="00256372"/>
    <w:rsid w:val="00256FB0"/>
    <w:rsid w:val="00257128"/>
    <w:rsid w:val="0025789A"/>
    <w:rsid w:val="00257973"/>
    <w:rsid w:val="00257C28"/>
    <w:rsid w:val="00257EC5"/>
    <w:rsid w:val="00261751"/>
    <w:rsid w:val="00262F63"/>
    <w:rsid w:val="00263352"/>
    <w:rsid w:val="0026388E"/>
    <w:rsid w:val="00263E4C"/>
    <w:rsid w:val="00264A34"/>
    <w:rsid w:val="00264FC5"/>
    <w:rsid w:val="0026655F"/>
    <w:rsid w:val="0026658A"/>
    <w:rsid w:val="00266AE3"/>
    <w:rsid w:val="00271518"/>
    <w:rsid w:val="0027192A"/>
    <w:rsid w:val="00273D1B"/>
    <w:rsid w:val="002741D4"/>
    <w:rsid w:val="00274C26"/>
    <w:rsid w:val="002751B4"/>
    <w:rsid w:val="002764DB"/>
    <w:rsid w:val="00276924"/>
    <w:rsid w:val="00277201"/>
    <w:rsid w:val="00277E6C"/>
    <w:rsid w:val="00280F9C"/>
    <w:rsid w:val="00281DB7"/>
    <w:rsid w:val="00282BFD"/>
    <w:rsid w:val="002833F5"/>
    <w:rsid w:val="00283A0F"/>
    <w:rsid w:val="00283E32"/>
    <w:rsid w:val="00285338"/>
    <w:rsid w:val="00286FDD"/>
    <w:rsid w:val="00287025"/>
    <w:rsid w:val="0029143A"/>
    <w:rsid w:val="0029192B"/>
    <w:rsid w:val="00291E24"/>
    <w:rsid w:val="0029234D"/>
    <w:rsid w:val="00293D16"/>
    <w:rsid w:val="0029482A"/>
    <w:rsid w:val="0029511C"/>
    <w:rsid w:val="002A0754"/>
    <w:rsid w:val="002A1653"/>
    <w:rsid w:val="002A1835"/>
    <w:rsid w:val="002A28F1"/>
    <w:rsid w:val="002A2B79"/>
    <w:rsid w:val="002A4A0C"/>
    <w:rsid w:val="002A4B5F"/>
    <w:rsid w:val="002A5081"/>
    <w:rsid w:val="002A53AE"/>
    <w:rsid w:val="002A5C36"/>
    <w:rsid w:val="002A7D52"/>
    <w:rsid w:val="002B01A1"/>
    <w:rsid w:val="002B1112"/>
    <w:rsid w:val="002B1666"/>
    <w:rsid w:val="002B24ED"/>
    <w:rsid w:val="002B257E"/>
    <w:rsid w:val="002B3BC8"/>
    <w:rsid w:val="002B421F"/>
    <w:rsid w:val="002B43E4"/>
    <w:rsid w:val="002B50F2"/>
    <w:rsid w:val="002B5403"/>
    <w:rsid w:val="002B55CD"/>
    <w:rsid w:val="002B57A7"/>
    <w:rsid w:val="002B7F52"/>
    <w:rsid w:val="002C023C"/>
    <w:rsid w:val="002C038D"/>
    <w:rsid w:val="002C1438"/>
    <w:rsid w:val="002C1F8A"/>
    <w:rsid w:val="002C2153"/>
    <w:rsid w:val="002C2220"/>
    <w:rsid w:val="002C2672"/>
    <w:rsid w:val="002C375C"/>
    <w:rsid w:val="002C3B55"/>
    <w:rsid w:val="002C3E72"/>
    <w:rsid w:val="002C52DA"/>
    <w:rsid w:val="002C6203"/>
    <w:rsid w:val="002C651F"/>
    <w:rsid w:val="002C6B79"/>
    <w:rsid w:val="002C6DE7"/>
    <w:rsid w:val="002D0429"/>
    <w:rsid w:val="002D0F5D"/>
    <w:rsid w:val="002D1C55"/>
    <w:rsid w:val="002D2AD3"/>
    <w:rsid w:val="002D2B43"/>
    <w:rsid w:val="002D4206"/>
    <w:rsid w:val="002D42B9"/>
    <w:rsid w:val="002D5D46"/>
    <w:rsid w:val="002D5EEB"/>
    <w:rsid w:val="002D61D8"/>
    <w:rsid w:val="002D688B"/>
    <w:rsid w:val="002D7AC0"/>
    <w:rsid w:val="002E0C01"/>
    <w:rsid w:val="002E157C"/>
    <w:rsid w:val="002E242F"/>
    <w:rsid w:val="002E2FB6"/>
    <w:rsid w:val="002E38A4"/>
    <w:rsid w:val="002E4E54"/>
    <w:rsid w:val="002E5399"/>
    <w:rsid w:val="002E5811"/>
    <w:rsid w:val="002E5EDF"/>
    <w:rsid w:val="002E5F39"/>
    <w:rsid w:val="002E6B2C"/>
    <w:rsid w:val="002E6CE5"/>
    <w:rsid w:val="002E7DC1"/>
    <w:rsid w:val="002F050F"/>
    <w:rsid w:val="002F1A9E"/>
    <w:rsid w:val="002F1B00"/>
    <w:rsid w:val="002F2310"/>
    <w:rsid w:val="002F3289"/>
    <w:rsid w:val="002F46E7"/>
    <w:rsid w:val="002F473E"/>
    <w:rsid w:val="002F557A"/>
    <w:rsid w:val="002F561D"/>
    <w:rsid w:val="002F5759"/>
    <w:rsid w:val="002F5BB1"/>
    <w:rsid w:val="002F5BC5"/>
    <w:rsid w:val="002F5D32"/>
    <w:rsid w:val="002F672F"/>
    <w:rsid w:val="002F6E27"/>
    <w:rsid w:val="002F702F"/>
    <w:rsid w:val="003007B8"/>
    <w:rsid w:val="0030093A"/>
    <w:rsid w:val="00301030"/>
    <w:rsid w:val="0030145E"/>
    <w:rsid w:val="00302D12"/>
    <w:rsid w:val="00302EE0"/>
    <w:rsid w:val="0030355B"/>
    <w:rsid w:val="00304440"/>
    <w:rsid w:val="003045F2"/>
    <w:rsid w:val="003046D1"/>
    <w:rsid w:val="00304E83"/>
    <w:rsid w:val="00305879"/>
    <w:rsid w:val="00305B49"/>
    <w:rsid w:val="00306755"/>
    <w:rsid w:val="003067BE"/>
    <w:rsid w:val="00306DBD"/>
    <w:rsid w:val="00310B4A"/>
    <w:rsid w:val="0031134E"/>
    <w:rsid w:val="00312063"/>
    <w:rsid w:val="00312414"/>
    <w:rsid w:val="00312A13"/>
    <w:rsid w:val="00312E0B"/>
    <w:rsid w:val="003140F3"/>
    <w:rsid w:val="003140F9"/>
    <w:rsid w:val="00314C88"/>
    <w:rsid w:val="00314D3B"/>
    <w:rsid w:val="00316761"/>
    <w:rsid w:val="00316F8E"/>
    <w:rsid w:val="00321870"/>
    <w:rsid w:val="003220F9"/>
    <w:rsid w:val="00322693"/>
    <w:rsid w:val="00322782"/>
    <w:rsid w:val="003227B6"/>
    <w:rsid w:val="003227DC"/>
    <w:rsid w:val="00322B92"/>
    <w:rsid w:val="0032424F"/>
    <w:rsid w:val="003242F0"/>
    <w:rsid w:val="003255D2"/>
    <w:rsid w:val="003257C0"/>
    <w:rsid w:val="00325CF5"/>
    <w:rsid w:val="00326237"/>
    <w:rsid w:val="00327503"/>
    <w:rsid w:val="0033192D"/>
    <w:rsid w:val="003322A9"/>
    <w:rsid w:val="0033235D"/>
    <w:rsid w:val="003329AA"/>
    <w:rsid w:val="00333EDB"/>
    <w:rsid w:val="00334411"/>
    <w:rsid w:val="00334C79"/>
    <w:rsid w:val="00335DE0"/>
    <w:rsid w:val="003361A6"/>
    <w:rsid w:val="00336209"/>
    <w:rsid w:val="003371F8"/>
    <w:rsid w:val="003379ED"/>
    <w:rsid w:val="0034061B"/>
    <w:rsid w:val="003421EB"/>
    <w:rsid w:val="003428FC"/>
    <w:rsid w:val="0034318B"/>
    <w:rsid w:val="00343CEC"/>
    <w:rsid w:val="00343E4F"/>
    <w:rsid w:val="00344422"/>
    <w:rsid w:val="003444DC"/>
    <w:rsid w:val="00344708"/>
    <w:rsid w:val="00345236"/>
    <w:rsid w:val="003454FF"/>
    <w:rsid w:val="00345B4A"/>
    <w:rsid w:val="00345CE8"/>
    <w:rsid w:val="0034717A"/>
    <w:rsid w:val="00347C4B"/>
    <w:rsid w:val="00350F55"/>
    <w:rsid w:val="00350F64"/>
    <w:rsid w:val="00353231"/>
    <w:rsid w:val="0035411C"/>
    <w:rsid w:val="0035432C"/>
    <w:rsid w:val="00354748"/>
    <w:rsid w:val="00354F9A"/>
    <w:rsid w:val="00355B4F"/>
    <w:rsid w:val="003562B2"/>
    <w:rsid w:val="00356426"/>
    <w:rsid w:val="00356DC5"/>
    <w:rsid w:val="00356E51"/>
    <w:rsid w:val="00357805"/>
    <w:rsid w:val="0036028B"/>
    <w:rsid w:val="0036132B"/>
    <w:rsid w:val="003615B0"/>
    <w:rsid w:val="00361D9A"/>
    <w:rsid w:val="003620F8"/>
    <w:rsid w:val="003622D3"/>
    <w:rsid w:val="00362CEC"/>
    <w:rsid w:val="00363446"/>
    <w:rsid w:val="00364541"/>
    <w:rsid w:val="003649C5"/>
    <w:rsid w:val="00365155"/>
    <w:rsid w:val="00365E0C"/>
    <w:rsid w:val="0036688F"/>
    <w:rsid w:val="00371B6E"/>
    <w:rsid w:val="003723F7"/>
    <w:rsid w:val="00372ABB"/>
    <w:rsid w:val="00372FD0"/>
    <w:rsid w:val="00373090"/>
    <w:rsid w:val="003730C7"/>
    <w:rsid w:val="00373641"/>
    <w:rsid w:val="0037583E"/>
    <w:rsid w:val="00375FCF"/>
    <w:rsid w:val="003762AC"/>
    <w:rsid w:val="003768D4"/>
    <w:rsid w:val="003771CE"/>
    <w:rsid w:val="003776F8"/>
    <w:rsid w:val="003801F5"/>
    <w:rsid w:val="00380384"/>
    <w:rsid w:val="003805E9"/>
    <w:rsid w:val="00381320"/>
    <w:rsid w:val="00381728"/>
    <w:rsid w:val="003818FC"/>
    <w:rsid w:val="003825F6"/>
    <w:rsid w:val="00382704"/>
    <w:rsid w:val="00382ABB"/>
    <w:rsid w:val="00382B7C"/>
    <w:rsid w:val="003832E3"/>
    <w:rsid w:val="00383754"/>
    <w:rsid w:val="00384788"/>
    <w:rsid w:val="00384B0D"/>
    <w:rsid w:val="003857BD"/>
    <w:rsid w:val="00385AF1"/>
    <w:rsid w:val="003864D9"/>
    <w:rsid w:val="0038723B"/>
    <w:rsid w:val="0039044A"/>
    <w:rsid w:val="003919FB"/>
    <w:rsid w:val="00391A8F"/>
    <w:rsid w:val="00391CD0"/>
    <w:rsid w:val="00391CD4"/>
    <w:rsid w:val="00392597"/>
    <w:rsid w:val="0039338F"/>
    <w:rsid w:val="0039354F"/>
    <w:rsid w:val="003952B2"/>
    <w:rsid w:val="00397259"/>
    <w:rsid w:val="003974DC"/>
    <w:rsid w:val="003A0A52"/>
    <w:rsid w:val="003A2C77"/>
    <w:rsid w:val="003A2F1F"/>
    <w:rsid w:val="003A4F1B"/>
    <w:rsid w:val="003A540C"/>
    <w:rsid w:val="003A5D4D"/>
    <w:rsid w:val="003A6658"/>
    <w:rsid w:val="003A6FA6"/>
    <w:rsid w:val="003A7B4E"/>
    <w:rsid w:val="003B10AF"/>
    <w:rsid w:val="003B11D4"/>
    <w:rsid w:val="003B2B89"/>
    <w:rsid w:val="003B4BE5"/>
    <w:rsid w:val="003B57DB"/>
    <w:rsid w:val="003C1E67"/>
    <w:rsid w:val="003C2461"/>
    <w:rsid w:val="003C24B7"/>
    <w:rsid w:val="003C2E1D"/>
    <w:rsid w:val="003C39D4"/>
    <w:rsid w:val="003C418D"/>
    <w:rsid w:val="003C4BEE"/>
    <w:rsid w:val="003C528D"/>
    <w:rsid w:val="003C58C8"/>
    <w:rsid w:val="003C5D61"/>
    <w:rsid w:val="003C5F88"/>
    <w:rsid w:val="003C65E4"/>
    <w:rsid w:val="003D01BE"/>
    <w:rsid w:val="003D0E40"/>
    <w:rsid w:val="003D0EC2"/>
    <w:rsid w:val="003D1529"/>
    <w:rsid w:val="003D20F3"/>
    <w:rsid w:val="003D2248"/>
    <w:rsid w:val="003D3672"/>
    <w:rsid w:val="003D5000"/>
    <w:rsid w:val="003D504F"/>
    <w:rsid w:val="003E02C2"/>
    <w:rsid w:val="003E17DD"/>
    <w:rsid w:val="003E56B0"/>
    <w:rsid w:val="003E5C9F"/>
    <w:rsid w:val="003E7165"/>
    <w:rsid w:val="003E74C6"/>
    <w:rsid w:val="003E7999"/>
    <w:rsid w:val="003F01A0"/>
    <w:rsid w:val="003F2644"/>
    <w:rsid w:val="003F27EE"/>
    <w:rsid w:val="003F365A"/>
    <w:rsid w:val="003F3EFC"/>
    <w:rsid w:val="003F5224"/>
    <w:rsid w:val="003F63F0"/>
    <w:rsid w:val="003F6699"/>
    <w:rsid w:val="003F6C58"/>
    <w:rsid w:val="003F7E5F"/>
    <w:rsid w:val="003F7F01"/>
    <w:rsid w:val="00400BFB"/>
    <w:rsid w:val="00401283"/>
    <w:rsid w:val="00401480"/>
    <w:rsid w:val="00401ADD"/>
    <w:rsid w:val="00401F32"/>
    <w:rsid w:val="00402149"/>
    <w:rsid w:val="004036A7"/>
    <w:rsid w:val="00403A1D"/>
    <w:rsid w:val="00403D5D"/>
    <w:rsid w:val="00404319"/>
    <w:rsid w:val="004060C3"/>
    <w:rsid w:val="00406995"/>
    <w:rsid w:val="00406BEF"/>
    <w:rsid w:val="00407357"/>
    <w:rsid w:val="00410323"/>
    <w:rsid w:val="00410A92"/>
    <w:rsid w:val="00410F7D"/>
    <w:rsid w:val="004115F6"/>
    <w:rsid w:val="00411BA4"/>
    <w:rsid w:val="00412252"/>
    <w:rsid w:val="00412B7B"/>
    <w:rsid w:val="00413329"/>
    <w:rsid w:val="00413853"/>
    <w:rsid w:val="00413FFA"/>
    <w:rsid w:val="00414EC0"/>
    <w:rsid w:val="004159DE"/>
    <w:rsid w:val="004166C6"/>
    <w:rsid w:val="00416DEF"/>
    <w:rsid w:val="00417868"/>
    <w:rsid w:val="00420F1A"/>
    <w:rsid w:val="00421E7B"/>
    <w:rsid w:val="0042232D"/>
    <w:rsid w:val="00423799"/>
    <w:rsid w:val="0042443B"/>
    <w:rsid w:val="0042553D"/>
    <w:rsid w:val="0042572D"/>
    <w:rsid w:val="00425E71"/>
    <w:rsid w:val="00426561"/>
    <w:rsid w:val="00426FDB"/>
    <w:rsid w:val="00432739"/>
    <w:rsid w:val="00433786"/>
    <w:rsid w:val="00433E3B"/>
    <w:rsid w:val="00434852"/>
    <w:rsid w:val="00434A47"/>
    <w:rsid w:val="00435428"/>
    <w:rsid w:val="00435F8C"/>
    <w:rsid w:val="00436A2B"/>
    <w:rsid w:val="00436AF6"/>
    <w:rsid w:val="00436CD9"/>
    <w:rsid w:val="00440981"/>
    <w:rsid w:val="00440C6B"/>
    <w:rsid w:val="00442475"/>
    <w:rsid w:val="004434CF"/>
    <w:rsid w:val="004437D6"/>
    <w:rsid w:val="00444059"/>
    <w:rsid w:val="004445BD"/>
    <w:rsid w:val="004447DB"/>
    <w:rsid w:val="00444A7A"/>
    <w:rsid w:val="004457EA"/>
    <w:rsid w:val="004459E3"/>
    <w:rsid w:val="00445A39"/>
    <w:rsid w:val="00445DAD"/>
    <w:rsid w:val="0044641D"/>
    <w:rsid w:val="00447307"/>
    <w:rsid w:val="00450B49"/>
    <w:rsid w:val="00451D54"/>
    <w:rsid w:val="0045207A"/>
    <w:rsid w:val="00452B82"/>
    <w:rsid w:val="00452BEC"/>
    <w:rsid w:val="00453895"/>
    <w:rsid w:val="00453B45"/>
    <w:rsid w:val="00453C8C"/>
    <w:rsid w:val="0045415E"/>
    <w:rsid w:val="0045478B"/>
    <w:rsid w:val="0045506B"/>
    <w:rsid w:val="004553E7"/>
    <w:rsid w:val="0045574B"/>
    <w:rsid w:val="004560F7"/>
    <w:rsid w:val="00456EFD"/>
    <w:rsid w:val="00457A42"/>
    <w:rsid w:val="00457D55"/>
    <w:rsid w:val="0046157E"/>
    <w:rsid w:val="004617BC"/>
    <w:rsid w:val="004617BE"/>
    <w:rsid w:val="00461B6B"/>
    <w:rsid w:val="00462671"/>
    <w:rsid w:val="00462F93"/>
    <w:rsid w:val="0046521A"/>
    <w:rsid w:val="00465D23"/>
    <w:rsid w:val="00465E0F"/>
    <w:rsid w:val="00466099"/>
    <w:rsid w:val="004662C4"/>
    <w:rsid w:val="0046691A"/>
    <w:rsid w:val="00466D70"/>
    <w:rsid w:val="004675C7"/>
    <w:rsid w:val="004709D7"/>
    <w:rsid w:val="0047194C"/>
    <w:rsid w:val="004721AA"/>
    <w:rsid w:val="004723EA"/>
    <w:rsid w:val="00472AAD"/>
    <w:rsid w:val="0047315A"/>
    <w:rsid w:val="00473407"/>
    <w:rsid w:val="0047377A"/>
    <w:rsid w:val="00474B45"/>
    <w:rsid w:val="00474C0B"/>
    <w:rsid w:val="00475869"/>
    <w:rsid w:val="00477E04"/>
    <w:rsid w:val="00477E65"/>
    <w:rsid w:val="00480B54"/>
    <w:rsid w:val="00481B68"/>
    <w:rsid w:val="00484935"/>
    <w:rsid w:val="00485A6D"/>
    <w:rsid w:val="00485A89"/>
    <w:rsid w:val="0048642A"/>
    <w:rsid w:val="00486A61"/>
    <w:rsid w:val="00486AA5"/>
    <w:rsid w:val="00487051"/>
    <w:rsid w:val="004877F3"/>
    <w:rsid w:val="004913FD"/>
    <w:rsid w:val="00493F0A"/>
    <w:rsid w:val="0049412C"/>
    <w:rsid w:val="00494890"/>
    <w:rsid w:val="0049490C"/>
    <w:rsid w:val="00495568"/>
    <w:rsid w:val="004957A1"/>
    <w:rsid w:val="004A0094"/>
    <w:rsid w:val="004A0C6A"/>
    <w:rsid w:val="004A0D95"/>
    <w:rsid w:val="004A11EA"/>
    <w:rsid w:val="004A154B"/>
    <w:rsid w:val="004A1608"/>
    <w:rsid w:val="004A1BAD"/>
    <w:rsid w:val="004A1EA3"/>
    <w:rsid w:val="004A28B0"/>
    <w:rsid w:val="004A3A71"/>
    <w:rsid w:val="004A4122"/>
    <w:rsid w:val="004A48D5"/>
    <w:rsid w:val="004A49C4"/>
    <w:rsid w:val="004A5249"/>
    <w:rsid w:val="004A5ADC"/>
    <w:rsid w:val="004A76FC"/>
    <w:rsid w:val="004A7714"/>
    <w:rsid w:val="004A7B80"/>
    <w:rsid w:val="004A7C52"/>
    <w:rsid w:val="004B026C"/>
    <w:rsid w:val="004B0B55"/>
    <w:rsid w:val="004B0CE2"/>
    <w:rsid w:val="004B16C4"/>
    <w:rsid w:val="004B1F6B"/>
    <w:rsid w:val="004B20D3"/>
    <w:rsid w:val="004B5091"/>
    <w:rsid w:val="004B65EF"/>
    <w:rsid w:val="004C0AD5"/>
    <w:rsid w:val="004C0AE3"/>
    <w:rsid w:val="004C0E8A"/>
    <w:rsid w:val="004C1441"/>
    <w:rsid w:val="004C1A32"/>
    <w:rsid w:val="004C1F58"/>
    <w:rsid w:val="004C2D63"/>
    <w:rsid w:val="004C328A"/>
    <w:rsid w:val="004C349F"/>
    <w:rsid w:val="004C4504"/>
    <w:rsid w:val="004C4D96"/>
    <w:rsid w:val="004C5ED2"/>
    <w:rsid w:val="004C64CD"/>
    <w:rsid w:val="004C7B78"/>
    <w:rsid w:val="004D0803"/>
    <w:rsid w:val="004D09CD"/>
    <w:rsid w:val="004D0B4E"/>
    <w:rsid w:val="004D14DE"/>
    <w:rsid w:val="004D21E6"/>
    <w:rsid w:val="004D2343"/>
    <w:rsid w:val="004D2795"/>
    <w:rsid w:val="004D29EC"/>
    <w:rsid w:val="004D4926"/>
    <w:rsid w:val="004D61BB"/>
    <w:rsid w:val="004D6263"/>
    <w:rsid w:val="004E05D6"/>
    <w:rsid w:val="004E0E46"/>
    <w:rsid w:val="004E1195"/>
    <w:rsid w:val="004E2A94"/>
    <w:rsid w:val="004E31F4"/>
    <w:rsid w:val="004E356C"/>
    <w:rsid w:val="004E49A4"/>
    <w:rsid w:val="004E4F23"/>
    <w:rsid w:val="004E53CD"/>
    <w:rsid w:val="004E5BF0"/>
    <w:rsid w:val="004E6624"/>
    <w:rsid w:val="004E6CEE"/>
    <w:rsid w:val="004E6E9F"/>
    <w:rsid w:val="004E787C"/>
    <w:rsid w:val="004F03F1"/>
    <w:rsid w:val="004F19D5"/>
    <w:rsid w:val="004F20E9"/>
    <w:rsid w:val="004F241F"/>
    <w:rsid w:val="004F2CD5"/>
    <w:rsid w:val="004F3EEE"/>
    <w:rsid w:val="004F464B"/>
    <w:rsid w:val="004F5652"/>
    <w:rsid w:val="004F57D0"/>
    <w:rsid w:val="004F64F7"/>
    <w:rsid w:val="005005EE"/>
    <w:rsid w:val="00501AD3"/>
    <w:rsid w:val="005026A1"/>
    <w:rsid w:val="005033DB"/>
    <w:rsid w:val="00504A64"/>
    <w:rsid w:val="00504B23"/>
    <w:rsid w:val="00504F9A"/>
    <w:rsid w:val="00505332"/>
    <w:rsid w:val="00506A70"/>
    <w:rsid w:val="005074D3"/>
    <w:rsid w:val="0051026D"/>
    <w:rsid w:val="00511C9C"/>
    <w:rsid w:val="00512442"/>
    <w:rsid w:val="005130BB"/>
    <w:rsid w:val="00513999"/>
    <w:rsid w:val="00514485"/>
    <w:rsid w:val="00514B47"/>
    <w:rsid w:val="00514B7E"/>
    <w:rsid w:val="0051538D"/>
    <w:rsid w:val="00515603"/>
    <w:rsid w:val="005157E4"/>
    <w:rsid w:val="00516001"/>
    <w:rsid w:val="005162C4"/>
    <w:rsid w:val="00516F72"/>
    <w:rsid w:val="0052055C"/>
    <w:rsid w:val="00520987"/>
    <w:rsid w:val="00523055"/>
    <w:rsid w:val="00523604"/>
    <w:rsid w:val="00524220"/>
    <w:rsid w:val="00524BEA"/>
    <w:rsid w:val="0052547D"/>
    <w:rsid w:val="005304E1"/>
    <w:rsid w:val="00530B29"/>
    <w:rsid w:val="00530CC1"/>
    <w:rsid w:val="00531165"/>
    <w:rsid w:val="0053137C"/>
    <w:rsid w:val="0053219E"/>
    <w:rsid w:val="00532B63"/>
    <w:rsid w:val="00535AD1"/>
    <w:rsid w:val="00535C3E"/>
    <w:rsid w:val="00536548"/>
    <w:rsid w:val="00536E86"/>
    <w:rsid w:val="00537058"/>
    <w:rsid w:val="00537502"/>
    <w:rsid w:val="00537C94"/>
    <w:rsid w:val="00540C4A"/>
    <w:rsid w:val="00540F74"/>
    <w:rsid w:val="005411AA"/>
    <w:rsid w:val="00541FB9"/>
    <w:rsid w:val="005428D0"/>
    <w:rsid w:val="00542FA5"/>
    <w:rsid w:val="00544FCA"/>
    <w:rsid w:val="0054503A"/>
    <w:rsid w:val="00545A36"/>
    <w:rsid w:val="00546FE8"/>
    <w:rsid w:val="00547BB6"/>
    <w:rsid w:val="00550174"/>
    <w:rsid w:val="00550F22"/>
    <w:rsid w:val="00550F71"/>
    <w:rsid w:val="0055337B"/>
    <w:rsid w:val="005538E6"/>
    <w:rsid w:val="00554706"/>
    <w:rsid w:val="00554F73"/>
    <w:rsid w:val="00555F60"/>
    <w:rsid w:val="005563B9"/>
    <w:rsid w:val="00556477"/>
    <w:rsid w:val="005564C6"/>
    <w:rsid w:val="00556DE6"/>
    <w:rsid w:val="005609AA"/>
    <w:rsid w:val="00561DED"/>
    <w:rsid w:val="005642DB"/>
    <w:rsid w:val="00564864"/>
    <w:rsid w:val="00565DCF"/>
    <w:rsid w:val="00565EDB"/>
    <w:rsid w:val="00566B2D"/>
    <w:rsid w:val="005670AB"/>
    <w:rsid w:val="00570598"/>
    <w:rsid w:val="005713D8"/>
    <w:rsid w:val="005722A5"/>
    <w:rsid w:val="005750EC"/>
    <w:rsid w:val="005752DD"/>
    <w:rsid w:val="00576D7A"/>
    <w:rsid w:val="00576FE4"/>
    <w:rsid w:val="00577ACD"/>
    <w:rsid w:val="00582329"/>
    <w:rsid w:val="005825B4"/>
    <w:rsid w:val="00582D10"/>
    <w:rsid w:val="0058308D"/>
    <w:rsid w:val="0058354E"/>
    <w:rsid w:val="005846F1"/>
    <w:rsid w:val="00584961"/>
    <w:rsid w:val="0058496F"/>
    <w:rsid w:val="00584B3E"/>
    <w:rsid w:val="00585773"/>
    <w:rsid w:val="0058588D"/>
    <w:rsid w:val="00585FF4"/>
    <w:rsid w:val="00591452"/>
    <w:rsid w:val="00591486"/>
    <w:rsid w:val="0059212B"/>
    <w:rsid w:val="00592A39"/>
    <w:rsid w:val="005938D2"/>
    <w:rsid w:val="005941D8"/>
    <w:rsid w:val="00594552"/>
    <w:rsid w:val="00595FD8"/>
    <w:rsid w:val="0059774B"/>
    <w:rsid w:val="00597D8B"/>
    <w:rsid w:val="00597DE5"/>
    <w:rsid w:val="005A098F"/>
    <w:rsid w:val="005A0C37"/>
    <w:rsid w:val="005A112B"/>
    <w:rsid w:val="005A1C0F"/>
    <w:rsid w:val="005A1E33"/>
    <w:rsid w:val="005A23B6"/>
    <w:rsid w:val="005A27A9"/>
    <w:rsid w:val="005A29C6"/>
    <w:rsid w:val="005A4456"/>
    <w:rsid w:val="005A446C"/>
    <w:rsid w:val="005A4D1C"/>
    <w:rsid w:val="005A50AF"/>
    <w:rsid w:val="005A5881"/>
    <w:rsid w:val="005A5FEB"/>
    <w:rsid w:val="005A684F"/>
    <w:rsid w:val="005A719D"/>
    <w:rsid w:val="005A748E"/>
    <w:rsid w:val="005A7607"/>
    <w:rsid w:val="005B01F5"/>
    <w:rsid w:val="005B0212"/>
    <w:rsid w:val="005B0937"/>
    <w:rsid w:val="005B0FC8"/>
    <w:rsid w:val="005B1EA3"/>
    <w:rsid w:val="005B2080"/>
    <w:rsid w:val="005B2300"/>
    <w:rsid w:val="005B2E1E"/>
    <w:rsid w:val="005B3588"/>
    <w:rsid w:val="005B38EC"/>
    <w:rsid w:val="005B3A3D"/>
    <w:rsid w:val="005B3C09"/>
    <w:rsid w:val="005B4205"/>
    <w:rsid w:val="005B44E4"/>
    <w:rsid w:val="005B54BC"/>
    <w:rsid w:val="005B7A04"/>
    <w:rsid w:val="005B7B70"/>
    <w:rsid w:val="005C0588"/>
    <w:rsid w:val="005C0FC2"/>
    <w:rsid w:val="005C23E3"/>
    <w:rsid w:val="005C25B1"/>
    <w:rsid w:val="005C26AA"/>
    <w:rsid w:val="005C28B3"/>
    <w:rsid w:val="005C2C60"/>
    <w:rsid w:val="005C362B"/>
    <w:rsid w:val="005C4163"/>
    <w:rsid w:val="005C43F3"/>
    <w:rsid w:val="005C4B88"/>
    <w:rsid w:val="005C5840"/>
    <w:rsid w:val="005C67D9"/>
    <w:rsid w:val="005C6A87"/>
    <w:rsid w:val="005C6F5F"/>
    <w:rsid w:val="005C783A"/>
    <w:rsid w:val="005C7F62"/>
    <w:rsid w:val="005D0806"/>
    <w:rsid w:val="005D1FA3"/>
    <w:rsid w:val="005D1FBD"/>
    <w:rsid w:val="005D30C9"/>
    <w:rsid w:val="005D370C"/>
    <w:rsid w:val="005D41F8"/>
    <w:rsid w:val="005D50E5"/>
    <w:rsid w:val="005D5725"/>
    <w:rsid w:val="005D5CF1"/>
    <w:rsid w:val="005D6419"/>
    <w:rsid w:val="005E17EE"/>
    <w:rsid w:val="005E20C2"/>
    <w:rsid w:val="005E28E1"/>
    <w:rsid w:val="005E3198"/>
    <w:rsid w:val="005E3873"/>
    <w:rsid w:val="005E3B3E"/>
    <w:rsid w:val="005E4132"/>
    <w:rsid w:val="005E4494"/>
    <w:rsid w:val="005E45BB"/>
    <w:rsid w:val="005E5658"/>
    <w:rsid w:val="005E60A5"/>
    <w:rsid w:val="005E658D"/>
    <w:rsid w:val="005E7625"/>
    <w:rsid w:val="005E7883"/>
    <w:rsid w:val="005E7D8D"/>
    <w:rsid w:val="005E7DA0"/>
    <w:rsid w:val="005E7F7A"/>
    <w:rsid w:val="005F18FC"/>
    <w:rsid w:val="005F3DAD"/>
    <w:rsid w:val="005F3EDA"/>
    <w:rsid w:val="005F5B68"/>
    <w:rsid w:val="005F5D2A"/>
    <w:rsid w:val="00600419"/>
    <w:rsid w:val="00600D49"/>
    <w:rsid w:val="00601C25"/>
    <w:rsid w:val="0060223A"/>
    <w:rsid w:val="00604B01"/>
    <w:rsid w:val="006052D7"/>
    <w:rsid w:val="006068A9"/>
    <w:rsid w:val="00606CD1"/>
    <w:rsid w:val="00606E74"/>
    <w:rsid w:val="006071A1"/>
    <w:rsid w:val="0061034E"/>
    <w:rsid w:val="00610D2C"/>
    <w:rsid w:val="0061121D"/>
    <w:rsid w:val="00611711"/>
    <w:rsid w:val="006120F0"/>
    <w:rsid w:val="00612CCD"/>
    <w:rsid w:val="00612EF5"/>
    <w:rsid w:val="006137DC"/>
    <w:rsid w:val="00614910"/>
    <w:rsid w:val="00615699"/>
    <w:rsid w:val="006156CA"/>
    <w:rsid w:val="00615AED"/>
    <w:rsid w:val="00616C66"/>
    <w:rsid w:val="006179B0"/>
    <w:rsid w:val="00620189"/>
    <w:rsid w:val="006220B9"/>
    <w:rsid w:val="0062279D"/>
    <w:rsid w:val="006230A1"/>
    <w:rsid w:val="00623CD5"/>
    <w:rsid w:val="00624329"/>
    <w:rsid w:val="006244A3"/>
    <w:rsid w:val="006272DF"/>
    <w:rsid w:val="00633A70"/>
    <w:rsid w:val="00633CF2"/>
    <w:rsid w:val="006346C6"/>
    <w:rsid w:val="006349EA"/>
    <w:rsid w:val="00635E87"/>
    <w:rsid w:val="006362BA"/>
    <w:rsid w:val="00637BE9"/>
    <w:rsid w:val="00637C38"/>
    <w:rsid w:val="00637D56"/>
    <w:rsid w:val="00640105"/>
    <w:rsid w:val="00641B7B"/>
    <w:rsid w:val="00642874"/>
    <w:rsid w:val="00642C0F"/>
    <w:rsid w:val="00643F14"/>
    <w:rsid w:val="006440E7"/>
    <w:rsid w:val="006450D2"/>
    <w:rsid w:val="00645B04"/>
    <w:rsid w:val="00646F00"/>
    <w:rsid w:val="00646FED"/>
    <w:rsid w:val="00647470"/>
    <w:rsid w:val="00647D63"/>
    <w:rsid w:val="006509EE"/>
    <w:rsid w:val="0065234D"/>
    <w:rsid w:val="0065236A"/>
    <w:rsid w:val="00652AA5"/>
    <w:rsid w:val="006539D9"/>
    <w:rsid w:val="00654506"/>
    <w:rsid w:val="006545DB"/>
    <w:rsid w:val="00654B25"/>
    <w:rsid w:val="0065592C"/>
    <w:rsid w:val="00655BCF"/>
    <w:rsid w:val="00656E90"/>
    <w:rsid w:val="0065705B"/>
    <w:rsid w:val="00657C98"/>
    <w:rsid w:val="00660551"/>
    <w:rsid w:val="006615B3"/>
    <w:rsid w:val="006620E0"/>
    <w:rsid w:val="006620E8"/>
    <w:rsid w:val="00662A03"/>
    <w:rsid w:val="00664262"/>
    <w:rsid w:val="006658F4"/>
    <w:rsid w:val="00665B4E"/>
    <w:rsid w:val="00667E37"/>
    <w:rsid w:val="00670158"/>
    <w:rsid w:val="00670CFF"/>
    <w:rsid w:val="0067149E"/>
    <w:rsid w:val="00671BB3"/>
    <w:rsid w:val="00671D6E"/>
    <w:rsid w:val="00671F15"/>
    <w:rsid w:val="0067265E"/>
    <w:rsid w:val="00672F4B"/>
    <w:rsid w:val="00673DE8"/>
    <w:rsid w:val="006744D8"/>
    <w:rsid w:val="00674B2A"/>
    <w:rsid w:val="00674B30"/>
    <w:rsid w:val="00674C2D"/>
    <w:rsid w:val="00675CEF"/>
    <w:rsid w:val="00676FC0"/>
    <w:rsid w:val="00681371"/>
    <w:rsid w:val="00681623"/>
    <w:rsid w:val="00681D7F"/>
    <w:rsid w:val="00681ED3"/>
    <w:rsid w:val="006823EF"/>
    <w:rsid w:val="00682602"/>
    <w:rsid w:val="00682ACB"/>
    <w:rsid w:val="00684455"/>
    <w:rsid w:val="006850F7"/>
    <w:rsid w:val="006858CA"/>
    <w:rsid w:val="00685A92"/>
    <w:rsid w:val="006862DD"/>
    <w:rsid w:val="00686A3F"/>
    <w:rsid w:val="00686C7D"/>
    <w:rsid w:val="0068756B"/>
    <w:rsid w:val="00687B50"/>
    <w:rsid w:val="00690E50"/>
    <w:rsid w:val="006912CD"/>
    <w:rsid w:val="00692B50"/>
    <w:rsid w:val="006930F2"/>
    <w:rsid w:val="0069354D"/>
    <w:rsid w:val="00694261"/>
    <w:rsid w:val="00694B77"/>
    <w:rsid w:val="006954C5"/>
    <w:rsid w:val="00696409"/>
    <w:rsid w:val="00697D35"/>
    <w:rsid w:val="006A0501"/>
    <w:rsid w:val="006A1132"/>
    <w:rsid w:val="006A1BB6"/>
    <w:rsid w:val="006A2EB7"/>
    <w:rsid w:val="006A47D0"/>
    <w:rsid w:val="006A5029"/>
    <w:rsid w:val="006A5E9D"/>
    <w:rsid w:val="006A612D"/>
    <w:rsid w:val="006A6790"/>
    <w:rsid w:val="006A6CD1"/>
    <w:rsid w:val="006A6D9A"/>
    <w:rsid w:val="006A72CA"/>
    <w:rsid w:val="006A78A5"/>
    <w:rsid w:val="006A7BE5"/>
    <w:rsid w:val="006B09D9"/>
    <w:rsid w:val="006B1D63"/>
    <w:rsid w:val="006B1E3E"/>
    <w:rsid w:val="006B1F87"/>
    <w:rsid w:val="006B2591"/>
    <w:rsid w:val="006B2625"/>
    <w:rsid w:val="006B2BE3"/>
    <w:rsid w:val="006B2F21"/>
    <w:rsid w:val="006B599A"/>
    <w:rsid w:val="006B6985"/>
    <w:rsid w:val="006B6EED"/>
    <w:rsid w:val="006C09D0"/>
    <w:rsid w:val="006C178F"/>
    <w:rsid w:val="006C2432"/>
    <w:rsid w:val="006C3CC7"/>
    <w:rsid w:val="006C4388"/>
    <w:rsid w:val="006C45DB"/>
    <w:rsid w:val="006C77C4"/>
    <w:rsid w:val="006D058B"/>
    <w:rsid w:val="006D0722"/>
    <w:rsid w:val="006D0B48"/>
    <w:rsid w:val="006D0DEF"/>
    <w:rsid w:val="006D24E1"/>
    <w:rsid w:val="006D2FED"/>
    <w:rsid w:val="006D41AB"/>
    <w:rsid w:val="006D54BB"/>
    <w:rsid w:val="006D5C65"/>
    <w:rsid w:val="006D6B19"/>
    <w:rsid w:val="006D7676"/>
    <w:rsid w:val="006D7E31"/>
    <w:rsid w:val="006E0491"/>
    <w:rsid w:val="006E0512"/>
    <w:rsid w:val="006E0652"/>
    <w:rsid w:val="006E11A4"/>
    <w:rsid w:val="006E12A1"/>
    <w:rsid w:val="006E1644"/>
    <w:rsid w:val="006E1C9C"/>
    <w:rsid w:val="006E1FDA"/>
    <w:rsid w:val="006E33FB"/>
    <w:rsid w:val="006E341D"/>
    <w:rsid w:val="006E36A5"/>
    <w:rsid w:val="006E4402"/>
    <w:rsid w:val="006E47BF"/>
    <w:rsid w:val="006E512D"/>
    <w:rsid w:val="006E70C0"/>
    <w:rsid w:val="006E77DB"/>
    <w:rsid w:val="006E7B8E"/>
    <w:rsid w:val="006F1F66"/>
    <w:rsid w:val="006F5100"/>
    <w:rsid w:val="006F589C"/>
    <w:rsid w:val="006F6B09"/>
    <w:rsid w:val="00700039"/>
    <w:rsid w:val="00700305"/>
    <w:rsid w:val="00700C61"/>
    <w:rsid w:val="0070145E"/>
    <w:rsid w:val="0070173E"/>
    <w:rsid w:val="00701EC6"/>
    <w:rsid w:val="00703612"/>
    <w:rsid w:val="00703C1B"/>
    <w:rsid w:val="007056BE"/>
    <w:rsid w:val="00705B1F"/>
    <w:rsid w:val="0070623D"/>
    <w:rsid w:val="0070743B"/>
    <w:rsid w:val="00707A86"/>
    <w:rsid w:val="00707E8D"/>
    <w:rsid w:val="00710139"/>
    <w:rsid w:val="00710350"/>
    <w:rsid w:val="0071077C"/>
    <w:rsid w:val="0071150E"/>
    <w:rsid w:val="007136D3"/>
    <w:rsid w:val="007139E5"/>
    <w:rsid w:val="0071420D"/>
    <w:rsid w:val="0071448A"/>
    <w:rsid w:val="00714E34"/>
    <w:rsid w:val="0071551F"/>
    <w:rsid w:val="00715BE9"/>
    <w:rsid w:val="00716B57"/>
    <w:rsid w:val="00716F6D"/>
    <w:rsid w:val="00716F9F"/>
    <w:rsid w:val="00717364"/>
    <w:rsid w:val="00720AD3"/>
    <w:rsid w:val="00721359"/>
    <w:rsid w:val="007245C0"/>
    <w:rsid w:val="007254F7"/>
    <w:rsid w:val="007262C6"/>
    <w:rsid w:val="0072639F"/>
    <w:rsid w:val="00726AB8"/>
    <w:rsid w:val="00726FED"/>
    <w:rsid w:val="007278D4"/>
    <w:rsid w:val="0072798C"/>
    <w:rsid w:val="00730FD2"/>
    <w:rsid w:val="00731732"/>
    <w:rsid w:val="00731786"/>
    <w:rsid w:val="0073276F"/>
    <w:rsid w:val="00732950"/>
    <w:rsid w:val="00732DB4"/>
    <w:rsid w:val="00733B00"/>
    <w:rsid w:val="00734480"/>
    <w:rsid w:val="00734653"/>
    <w:rsid w:val="00734822"/>
    <w:rsid w:val="00734A5E"/>
    <w:rsid w:val="00734CD5"/>
    <w:rsid w:val="00736354"/>
    <w:rsid w:val="00736527"/>
    <w:rsid w:val="007366BE"/>
    <w:rsid w:val="00736B16"/>
    <w:rsid w:val="007371F2"/>
    <w:rsid w:val="007403C7"/>
    <w:rsid w:val="00740BBE"/>
    <w:rsid w:val="00741BF5"/>
    <w:rsid w:val="00741E7D"/>
    <w:rsid w:val="00743E01"/>
    <w:rsid w:val="00744D20"/>
    <w:rsid w:val="007455A6"/>
    <w:rsid w:val="007461EA"/>
    <w:rsid w:val="00746722"/>
    <w:rsid w:val="00746727"/>
    <w:rsid w:val="0074709D"/>
    <w:rsid w:val="00753243"/>
    <w:rsid w:val="00753965"/>
    <w:rsid w:val="0075396E"/>
    <w:rsid w:val="00753A16"/>
    <w:rsid w:val="00754852"/>
    <w:rsid w:val="00754C8E"/>
    <w:rsid w:val="0075532C"/>
    <w:rsid w:val="00755F18"/>
    <w:rsid w:val="007566DA"/>
    <w:rsid w:val="00756DFE"/>
    <w:rsid w:val="00757311"/>
    <w:rsid w:val="0075739A"/>
    <w:rsid w:val="00760764"/>
    <w:rsid w:val="007628E2"/>
    <w:rsid w:val="00762D8C"/>
    <w:rsid w:val="007631AE"/>
    <w:rsid w:val="00763973"/>
    <w:rsid w:val="007644A1"/>
    <w:rsid w:val="00765429"/>
    <w:rsid w:val="007654F5"/>
    <w:rsid w:val="00765BF3"/>
    <w:rsid w:val="00767374"/>
    <w:rsid w:val="007676DF"/>
    <w:rsid w:val="00767E80"/>
    <w:rsid w:val="00770173"/>
    <w:rsid w:val="007707E7"/>
    <w:rsid w:val="00770ECC"/>
    <w:rsid w:val="00772221"/>
    <w:rsid w:val="00772D89"/>
    <w:rsid w:val="00772EEC"/>
    <w:rsid w:val="00772F74"/>
    <w:rsid w:val="0077467F"/>
    <w:rsid w:val="00774901"/>
    <w:rsid w:val="00775464"/>
    <w:rsid w:val="007758AB"/>
    <w:rsid w:val="007764C7"/>
    <w:rsid w:val="007767FE"/>
    <w:rsid w:val="00776842"/>
    <w:rsid w:val="007769C6"/>
    <w:rsid w:val="00776BF3"/>
    <w:rsid w:val="0077721E"/>
    <w:rsid w:val="007801B7"/>
    <w:rsid w:val="007803DD"/>
    <w:rsid w:val="00780B51"/>
    <w:rsid w:val="007810FC"/>
    <w:rsid w:val="00782BD9"/>
    <w:rsid w:val="00785F46"/>
    <w:rsid w:val="007862F7"/>
    <w:rsid w:val="00786E2A"/>
    <w:rsid w:val="00790714"/>
    <w:rsid w:val="00791017"/>
    <w:rsid w:val="0079133B"/>
    <w:rsid w:val="00791E49"/>
    <w:rsid w:val="007928AC"/>
    <w:rsid w:val="00794149"/>
    <w:rsid w:val="00795347"/>
    <w:rsid w:val="00795C2C"/>
    <w:rsid w:val="00796294"/>
    <w:rsid w:val="0079751D"/>
    <w:rsid w:val="00797872"/>
    <w:rsid w:val="007A0416"/>
    <w:rsid w:val="007A0502"/>
    <w:rsid w:val="007A0913"/>
    <w:rsid w:val="007A12E7"/>
    <w:rsid w:val="007A1ABF"/>
    <w:rsid w:val="007A2BA0"/>
    <w:rsid w:val="007A3D7A"/>
    <w:rsid w:val="007A4F37"/>
    <w:rsid w:val="007A5200"/>
    <w:rsid w:val="007A6E8C"/>
    <w:rsid w:val="007B0806"/>
    <w:rsid w:val="007B0D64"/>
    <w:rsid w:val="007B2DA7"/>
    <w:rsid w:val="007B4544"/>
    <w:rsid w:val="007B4680"/>
    <w:rsid w:val="007B5224"/>
    <w:rsid w:val="007B7BD2"/>
    <w:rsid w:val="007B7E7A"/>
    <w:rsid w:val="007C034B"/>
    <w:rsid w:val="007C0E08"/>
    <w:rsid w:val="007C3A25"/>
    <w:rsid w:val="007C3A66"/>
    <w:rsid w:val="007C3C8E"/>
    <w:rsid w:val="007C3F11"/>
    <w:rsid w:val="007C4228"/>
    <w:rsid w:val="007C53C6"/>
    <w:rsid w:val="007C58EA"/>
    <w:rsid w:val="007C5D5F"/>
    <w:rsid w:val="007C5E33"/>
    <w:rsid w:val="007C63A5"/>
    <w:rsid w:val="007C67F6"/>
    <w:rsid w:val="007C7093"/>
    <w:rsid w:val="007D012E"/>
    <w:rsid w:val="007D0D10"/>
    <w:rsid w:val="007D15F4"/>
    <w:rsid w:val="007D19EC"/>
    <w:rsid w:val="007D2090"/>
    <w:rsid w:val="007D2105"/>
    <w:rsid w:val="007D23F2"/>
    <w:rsid w:val="007D2C2C"/>
    <w:rsid w:val="007D45B6"/>
    <w:rsid w:val="007D558B"/>
    <w:rsid w:val="007D70D5"/>
    <w:rsid w:val="007E01CD"/>
    <w:rsid w:val="007E029D"/>
    <w:rsid w:val="007E04A3"/>
    <w:rsid w:val="007E0534"/>
    <w:rsid w:val="007E12C7"/>
    <w:rsid w:val="007E1E74"/>
    <w:rsid w:val="007E32B2"/>
    <w:rsid w:val="007E43F6"/>
    <w:rsid w:val="007E4A76"/>
    <w:rsid w:val="007E4C68"/>
    <w:rsid w:val="007E4D62"/>
    <w:rsid w:val="007E4D8E"/>
    <w:rsid w:val="007E6032"/>
    <w:rsid w:val="007E6125"/>
    <w:rsid w:val="007E6436"/>
    <w:rsid w:val="007E6AA3"/>
    <w:rsid w:val="007E6F8D"/>
    <w:rsid w:val="007E70DE"/>
    <w:rsid w:val="007E7481"/>
    <w:rsid w:val="007E7B5E"/>
    <w:rsid w:val="007F0063"/>
    <w:rsid w:val="007F1540"/>
    <w:rsid w:val="007F16F2"/>
    <w:rsid w:val="007F1F06"/>
    <w:rsid w:val="007F24C5"/>
    <w:rsid w:val="007F29BE"/>
    <w:rsid w:val="007F2B95"/>
    <w:rsid w:val="007F2C4E"/>
    <w:rsid w:val="007F36FF"/>
    <w:rsid w:val="007F3AC2"/>
    <w:rsid w:val="007F3E72"/>
    <w:rsid w:val="007F43C8"/>
    <w:rsid w:val="007F4440"/>
    <w:rsid w:val="007F4CE8"/>
    <w:rsid w:val="007F51DA"/>
    <w:rsid w:val="007F6865"/>
    <w:rsid w:val="007F6CA9"/>
    <w:rsid w:val="007F7697"/>
    <w:rsid w:val="00801B7B"/>
    <w:rsid w:val="00802BE4"/>
    <w:rsid w:val="00802C2C"/>
    <w:rsid w:val="008041DC"/>
    <w:rsid w:val="00804CBB"/>
    <w:rsid w:val="00805097"/>
    <w:rsid w:val="0080517B"/>
    <w:rsid w:val="00806832"/>
    <w:rsid w:val="00806E82"/>
    <w:rsid w:val="00807196"/>
    <w:rsid w:val="0080721F"/>
    <w:rsid w:val="00807665"/>
    <w:rsid w:val="00807E3C"/>
    <w:rsid w:val="008108F8"/>
    <w:rsid w:val="00810A6B"/>
    <w:rsid w:val="00810BC1"/>
    <w:rsid w:val="008129F7"/>
    <w:rsid w:val="00812DCD"/>
    <w:rsid w:val="008131C3"/>
    <w:rsid w:val="008133DC"/>
    <w:rsid w:val="00813929"/>
    <w:rsid w:val="00813A57"/>
    <w:rsid w:val="00814703"/>
    <w:rsid w:val="00814817"/>
    <w:rsid w:val="00816C7E"/>
    <w:rsid w:val="00816D2C"/>
    <w:rsid w:val="008176BB"/>
    <w:rsid w:val="00822CEE"/>
    <w:rsid w:val="008233CA"/>
    <w:rsid w:val="008235C4"/>
    <w:rsid w:val="0082372B"/>
    <w:rsid w:val="00823DEE"/>
    <w:rsid w:val="00825C68"/>
    <w:rsid w:val="00826C74"/>
    <w:rsid w:val="00827088"/>
    <w:rsid w:val="0083084F"/>
    <w:rsid w:val="00830BE3"/>
    <w:rsid w:val="00831B75"/>
    <w:rsid w:val="00831F68"/>
    <w:rsid w:val="00833738"/>
    <w:rsid w:val="00833990"/>
    <w:rsid w:val="0083487B"/>
    <w:rsid w:val="008351E6"/>
    <w:rsid w:val="00835EA8"/>
    <w:rsid w:val="00836043"/>
    <w:rsid w:val="00836124"/>
    <w:rsid w:val="00836224"/>
    <w:rsid w:val="00837561"/>
    <w:rsid w:val="00837DC2"/>
    <w:rsid w:val="00837F2B"/>
    <w:rsid w:val="00840988"/>
    <w:rsid w:val="00843E62"/>
    <w:rsid w:val="0084434D"/>
    <w:rsid w:val="00845314"/>
    <w:rsid w:val="0084558A"/>
    <w:rsid w:val="00846AF7"/>
    <w:rsid w:val="00847815"/>
    <w:rsid w:val="00847C4F"/>
    <w:rsid w:val="00847CBF"/>
    <w:rsid w:val="00850043"/>
    <w:rsid w:val="00850104"/>
    <w:rsid w:val="008506F2"/>
    <w:rsid w:val="00850A4D"/>
    <w:rsid w:val="00850C2E"/>
    <w:rsid w:val="00851E0E"/>
    <w:rsid w:val="008542B1"/>
    <w:rsid w:val="0085489F"/>
    <w:rsid w:val="00854D15"/>
    <w:rsid w:val="00855EF5"/>
    <w:rsid w:val="00856531"/>
    <w:rsid w:val="00857A0F"/>
    <w:rsid w:val="008607E0"/>
    <w:rsid w:val="0086094A"/>
    <w:rsid w:val="008614F7"/>
    <w:rsid w:val="008618C2"/>
    <w:rsid w:val="00861A07"/>
    <w:rsid w:val="0086446A"/>
    <w:rsid w:val="008646C1"/>
    <w:rsid w:val="008702CE"/>
    <w:rsid w:val="00871544"/>
    <w:rsid w:val="00872133"/>
    <w:rsid w:val="00872969"/>
    <w:rsid w:val="008742FB"/>
    <w:rsid w:val="0087472D"/>
    <w:rsid w:val="0087513E"/>
    <w:rsid w:val="0087516C"/>
    <w:rsid w:val="0087613B"/>
    <w:rsid w:val="008761C1"/>
    <w:rsid w:val="00876352"/>
    <w:rsid w:val="00876C76"/>
    <w:rsid w:val="00876F33"/>
    <w:rsid w:val="00877640"/>
    <w:rsid w:val="008777F1"/>
    <w:rsid w:val="00881921"/>
    <w:rsid w:val="00881A9B"/>
    <w:rsid w:val="00883B63"/>
    <w:rsid w:val="00883C6B"/>
    <w:rsid w:val="00885B7C"/>
    <w:rsid w:val="00886688"/>
    <w:rsid w:val="0088723C"/>
    <w:rsid w:val="00887C8B"/>
    <w:rsid w:val="008905BB"/>
    <w:rsid w:val="00890E6F"/>
    <w:rsid w:val="0089426A"/>
    <w:rsid w:val="00895608"/>
    <w:rsid w:val="00897316"/>
    <w:rsid w:val="008A2019"/>
    <w:rsid w:val="008A3387"/>
    <w:rsid w:val="008A3D48"/>
    <w:rsid w:val="008A478B"/>
    <w:rsid w:val="008A5EF1"/>
    <w:rsid w:val="008A602F"/>
    <w:rsid w:val="008A6265"/>
    <w:rsid w:val="008A6E43"/>
    <w:rsid w:val="008A6F13"/>
    <w:rsid w:val="008B1850"/>
    <w:rsid w:val="008B2281"/>
    <w:rsid w:val="008B2EFA"/>
    <w:rsid w:val="008B3362"/>
    <w:rsid w:val="008B3E3F"/>
    <w:rsid w:val="008B4476"/>
    <w:rsid w:val="008B4551"/>
    <w:rsid w:val="008B6845"/>
    <w:rsid w:val="008B6BD7"/>
    <w:rsid w:val="008C0468"/>
    <w:rsid w:val="008C05A7"/>
    <w:rsid w:val="008C0A6F"/>
    <w:rsid w:val="008C0C42"/>
    <w:rsid w:val="008C0D38"/>
    <w:rsid w:val="008C197F"/>
    <w:rsid w:val="008C2714"/>
    <w:rsid w:val="008C310E"/>
    <w:rsid w:val="008C3F02"/>
    <w:rsid w:val="008C4090"/>
    <w:rsid w:val="008C43EE"/>
    <w:rsid w:val="008C46FF"/>
    <w:rsid w:val="008C5BF3"/>
    <w:rsid w:val="008C67C4"/>
    <w:rsid w:val="008C6E74"/>
    <w:rsid w:val="008C7955"/>
    <w:rsid w:val="008C7B67"/>
    <w:rsid w:val="008C7C5D"/>
    <w:rsid w:val="008D01F1"/>
    <w:rsid w:val="008D1201"/>
    <w:rsid w:val="008D27B7"/>
    <w:rsid w:val="008D292C"/>
    <w:rsid w:val="008D4B8E"/>
    <w:rsid w:val="008D4D28"/>
    <w:rsid w:val="008D53F2"/>
    <w:rsid w:val="008D623A"/>
    <w:rsid w:val="008E0111"/>
    <w:rsid w:val="008E1BCE"/>
    <w:rsid w:val="008E33F8"/>
    <w:rsid w:val="008E3B07"/>
    <w:rsid w:val="008E3CD8"/>
    <w:rsid w:val="008E467C"/>
    <w:rsid w:val="008E46DC"/>
    <w:rsid w:val="008E4F11"/>
    <w:rsid w:val="008E6325"/>
    <w:rsid w:val="008E6628"/>
    <w:rsid w:val="008E7022"/>
    <w:rsid w:val="008E72EB"/>
    <w:rsid w:val="008E7948"/>
    <w:rsid w:val="008E7D1B"/>
    <w:rsid w:val="008F0929"/>
    <w:rsid w:val="008F1476"/>
    <w:rsid w:val="008F2810"/>
    <w:rsid w:val="008F3F1A"/>
    <w:rsid w:val="008F526A"/>
    <w:rsid w:val="008F5CA6"/>
    <w:rsid w:val="008F5D4F"/>
    <w:rsid w:val="008F619F"/>
    <w:rsid w:val="008F645A"/>
    <w:rsid w:val="008F6D42"/>
    <w:rsid w:val="008F7661"/>
    <w:rsid w:val="009003D5"/>
    <w:rsid w:val="009005BA"/>
    <w:rsid w:val="00900BF7"/>
    <w:rsid w:val="00900E1B"/>
    <w:rsid w:val="00900E2B"/>
    <w:rsid w:val="009010BF"/>
    <w:rsid w:val="009010CA"/>
    <w:rsid w:val="00901271"/>
    <w:rsid w:val="0090156D"/>
    <w:rsid w:val="009015CF"/>
    <w:rsid w:val="00901652"/>
    <w:rsid w:val="00901DF5"/>
    <w:rsid w:val="0090213C"/>
    <w:rsid w:val="00902175"/>
    <w:rsid w:val="00903228"/>
    <w:rsid w:val="00904942"/>
    <w:rsid w:val="00904979"/>
    <w:rsid w:val="00905418"/>
    <w:rsid w:val="00905CD6"/>
    <w:rsid w:val="00906567"/>
    <w:rsid w:val="009065BA"/>
    <w:rsid w:val="00906A4B"/>
    <w:rsid w:val="0090781D"/>
    <w:rsid w:val="00910A3E"/>
    <w:rsid w:val="00910F9C"/>
    <w:rsid w:val="00910FFA"/>
    <w:rsid w:val="009112B4"/>
    <w:rsid w:val="00911C35"/>
    <w:rsid w:val="0091201B"/>
    <w:rsid w:val="00913784"/>
    <w:rsid w:val="00913917"/>
    <w:rsid w:val="00914477"/>
    <w:rsid w:val="00915596"/>
    <w:rsid w:val="00916EA6"/>
    <w:rsid w:val="009172D5"/>
    <w:rsid w:val="009204D9"/>
    <w:rsid w:val="00920C68"/>
    <w:rsid w:val="00920CBD"/>
    <w:rsid w:val="009220FA"/>
    <w:rsid w:val="009226BC"/>
    <w:rsid w:val="00922ECF"/>
    <w:rsid w:val="00924567"/>
    <w:rsid w:val="00924A93"/>
    <w:rsid w:val="00924FC4"/>
    <w:rsid w:val="009253CD"/>
    <w:rsid w:val="00925A30"/>
    <w:rsid w:val="00925E3D"/>
    <w:rsid w:val="00926178"/>
    <w:rsid w:val="00926313"/>
    <w:rsid w:val="00927C03"/>
    <w:rsid w:val="0093034C"/>
    <w:rsid w:val="009303FB"/>
    <w:rsid w:val="00930EB7"/>
    <w:rsid w:val="00930FA9"/>
    <w:rsid w:val="00932343"/>
    <w:rsid w:val="00932FCA"/>
    <w:rsid w:val="009332F0"/>
    <w:rsid w:val="00933305"/>
    <w:rsid w:val="00933575"/>
    <w:rsid w:val="00934353"/>
    <w:rsid w:val="00934BE9"/>
    <w:rsid w:val="00935105"/>
    <w:rsid w:val="009358E2"/>
    <w:rsid w:val="00935DA8"/>
    <w:rsid w:val="0093656F"/>
    <w:rsid w:val="009365CE"/>
    <w:rsid w:val="00936A43"/>
    <w:rsid w:val="00936BF8"/>
    <w:rsid w:val="00937095"/>
    <w:rsid w:val="00937160"/>
    <w:rsid w:val="00937DA0"/>
    <w:rsid w:val="009410BB"/>
    <w:rsid w:val="00941F73"/>
    <w:rsid w:val="009426DA"/>
    <w:rsid w:val="00942AE3"/>
    <w:rsid w:val="00943FA7"/>
    <w:rsid w:val="00943FDE"/>
    <w:rsid w:val="00945288"/>
    <w:rsid w:val="00945986"/>
    <w:rsid w:val="00945B34"/>
    <w:rsid w:val="00945EBB"/>
    <w:rsid w:val="0094610E"/>
    <w:rsid w:val="009463C0"/>
    <w:rsid w:val="00946786"/>
    <w:rsid w:val="0094731F"/>
    <w:rsid w:val="00947801"/>
    <w:rsid w:val="00951458"/>
    <w:rsid w:val="009518CD"/>
    <w:rsid w:val="009518D9"/>
    <w:rsid w:val="00951EC5"/>
    <w:rsid w:val="0095276D"/>
    <w:rsid w:val="00952CEC"/>
    <w:rsid w:val="00953E50"/>
    <w:rsid w:val="0095426B"/>
    <w:rsid w:val="00954C0A"/>
    <w:rsid w:val="0095571C"/>
    <w:rsid w:val="00955771"/>
    <w:rsid w:val="00956198"/>
    <w:rsid w:val="00956B94"/>
    <w:rsid w:val="00957268"/>
    <w:rsid w:val="0095752F"/>
    <w:rsid w:val="009603C3"/>
    <w:rsid w:val="00960772"/>
    <w:rsid w:val="009611D5"/>
    <w:rsid w:val="00961397"/>
    <w:rsid w:val="009615DA"/>
    <w:rsid w:val="0096196B"/>
    <w:rsid w:val="00962EDD"/>
    <w:rsid w:val="009638E8"/>
    <w:rsid w:val="0096649A"/>
    <w:rsid w:val="00966526"/>
    <w:rsid w:val="009669FD"/>
    <w:rsid w:val="00967E51"/>
    <w:rsid w:val="00967EC9"/>
    <w:rsid w:val="00970B6D"/>
    <w:rsid w:val="009711B9"/>
    <w:rsid w:val="00971682"/>
    <w:rsid w:val="00971BB3"/>
    <w:rsid w:val="00973785"/>
    <w:rsid w:val="00973CCD"/>
    <w:rsid w:val="0097473B"/>
    <w:rsid w:val="00974FA9"/>
    <w:rsid w:val="00976D79"/>
    <w:rsid w:val="009776D1"/>
    <w:rsid w:val="0097798B"/>
    <w:rsid w:val="00977D3E"/>
    <w:rsid w:val="00977F97"/>
    <w:rsid w:val="00980A94"/>
    <w:rsid w:val="00980C52"/>
    <w:rsid w:val="00981155"/>
    <w:rsid w:val="00981D1F"/>
    <w:rsid w:val="009820A4"/>
    <w:rsid w:val="009834F6"/>
    <w:rsid w:val="00984058"/>
    <w:rsid w:val="00985236"/>
    <w:rsid w:val="009852CF"/>
    <w:rsid w:val="0098704D"/>
    <w:rsid w:val="009872B7"/>
    <w:rsid w:val="00987671"/>
    <w:rsid w:val="00990151"/>
    <w:rsid w:val="009902F6"/>
    <w:rsid w:val="009905C4"/>
    <w:rsid w:val="0099086F"/>
    <w:rsid w:val="009908E6"/>
    <w:rsid w:val="0099251D"/>
    <w:rsid w:val="009928C6"/>
    <w:rsid w:val="00995DED"/>
    <w:rsid w:val="00996235"/>
    <w:rsid w:val="0099658D"/>
    <w:rsid w:val="00996B14"/>
    <w:rsid w:val="009A07D4"/>
    <w:rsid w:val="009A1080"/>
    <w:rsid w:val="009A130D"/>
    <w:rsid w:val="009A1653"/>
    <w:rsid w:val="009A43A7"/>
    <w:rsid w:val="009A44E8"/>
    <w:rsid w:val="009A5E04"/>
    <w:rsid w:val="009A6AD6"/>
    <w:rsid w:val="009B284E"/>
    <w:rsid w:val="009B2EB7"/>
    <w:rsid w:val="009B37C9"/>
    <w:rsid w:val="009B3CA9"/>
    <w:rsid w:val="009B4A0A"/>
    <w:rsid w:val="009B4FFE"/>
    <w:rsid w:val="009B5746"/>
    <w:rsid w:val="009B5C72"/>
    <w:rsid w:val="009B63EC"/>
    <w:rsid w:val="009B6A18"/>
    <w:rsid w:val="009B6EED"/>
    <w:rsid w:val="009B7584"/>
    <w:rsid w:val="009B77A2"/>
    <w:rsid w:val="009B7B19"/>
    <w:rsid w:val="009C064B"/>
    <w:rsid w:val="009C0BED"/>
    <w:rsid w:val="009C0E0A"/>
    <w:rsid w:val="009C36BD"/>
    <w:rsid w:val="009C49D0"/>
    <w:rsid w:val="009C6FBB"/>
    <w:rsid w:val="009C7667"/>
    <w:rsid w:val="009C7EBD"/>
    <w:rsid w:val="009D11A2"/>
    <w:rsid w:val="009D12F7"/>
    <w:rsid w:val="009D3086"/>
    <w:rsid w:val="009D3323"/>
    <w:rsid w:val="009D3654"/>
    <w:rsid w:val="009D3781"/>
    <w:rsid w:val="009D3AE9"/>
    <w:rsid w:val="009D4826"/>
    <w:rsid w:val="009D5B6A"/>
    <w:rsid w:val="009D5DA3"/>
    <w:rsid w:val="009D680D"/>
    <w:rsid w:val="009D6E99"/>
    <w:rsid w:val="009D722F"/>
    <w:rsid w:val="009D75EB"/>
    <w:rsid w:val="009E03C5"/>
    <w:rsid w:val="009E0881"/>
    <w:rsid w:val="009E1E35"/>
    <w:rsid w:val="009E2165"/>
    <w:rsid w:val="009E2F23"/>
    <w:rsid w:val="009E4C62"/>
    <w:rsid w:val="009E5062"/>
    <w:rsid w:val="009E558D"/>
    <w:rsid w:val="009E56B7"/>
    <w:rsid w:val="009E646B"/>
    <w:rsid w:val="009E7532"/>
    <w:rsid w:val="009E7ED5"/>
    <w:rsid w:val="009F2072"/>
    <w:rsid w:val="009F2F52"/>
    <w:rsid w:val="009F32FB"/>
    <w:rsid w:val="009F4726"/>
    <w:rsid w:val="009F4E1A"/>
    <w:rsid w:val="009F4EBD"/>
    <w:rsid w:val="009F572B"/>
    <w:rsid w:val="009F76C3"/>
    <w:rsid w:val="009F7DBE"/>
    <w:rsid w:val="00A00E02"/>
    <w:rsid w:val="00A01875"/>
    <w:rsid w:val="00A02A98"/>
    <w:rsid w:val="00A02C13"/>
    <w:rsid w:val="00A03029"/>
    <w:rsid w:val="00A037EE"/>
    <w:rsid w:val="00A0422E"/>
    <w:rsid w:val="00A045DF"/>
    <w:rsid w:val="00A05CF8"/>
    <w:rsid w:val="00A05DC2"/>
    <w:rsid w:val="00A07DD1"/>
    <w:rsid w:val="00A10050"/>
    <w:rsid w:val="00A12212"/>
    <w:rsid w:val="00A1351A"/>
    <w:rsid w:val="00A15A2A"/>
    <w:rsid w:val="00A15AAE"/>
    <w:rsid w:val="00A1679E"/>
    <w:rsid w:val="00A236B1"/>
    <w:rsid w:val="00A25B48"/>
    <w:rsid w:val="00A27D32"/>
    <w:rsid w:val="00A30625"/>
    <w:rsid w:val="00A324ED"/>
    <w:rsid w:val="00A3261A"/>
    <w:rsid w:val="00A32963"/>
    <w:rsid w:val="00A330C6"/>
    <w:rsid w:val="00A33BB8"/>
    <w:rsid w:val="00A34C03"/>
    <w:rsid w:val="00A34E11"/>
    <w:rsid w:val="00A35A52"/>
    <w:rsid w:val="00A408DF"/>
    <w:rsid w:val="00A40AFB"/>
    <w:rsid w:val="00A412CF"/>
    <w:rsid w:val="00A41B37"/>
    <w:rsid w:val="00A433D7"/>
    <w:rsid w:val="00A44EDA"/>
    <w:rsid w:val="00A46993"/>
    <w:rsid w:val="00A46D47"/>
    <w:rsid w:val="00A47FFA"/>
    <w:rsid w:val="00A50018"/>
    <w:rsid w:val="00A5196C"/>
    <w:rsid w:val="00A51B1F"/>
    <w:rsid w:val="00A52E51"/>
    <w:rsid w:val="00A543AA"/>
    <w:rsid w:val="00A56329"/>
    <w:rsid w:val="00A56A8F"/>
    <w:rsid w:val="00A574A0"/>
    <w:rsid w:val="00A574A2"/>
    <w:rsid w:val="00A5769F"/>
    <w:rsid w:val="00A5770D"/>
    <w:rsid w:val="00A60AC8"/>
    <w:rsid w:val="00A60F14"/>
    <w:rsid w:val="00A61A63"/>
    <w:rsid w:val="00A6215A"/>
    <w:rsid w:val="00A6260B"/>
    <w:rsid w:val="00A62EDD"/>
    <w:rsid w:val="00A633E2"/>
    <w:rsid w:val="00A635B7"/>
    <w:rsid w:val="00A64EDF"/>
    <w:rsid w:val="00A64FFE"/>
    <w:rsid w:val="00A72174"/>
    <w:rsid w:val="00A72941"/>
    <w:rsid w:val="00A72A53"/>
    <w:rsid w:val="00A72C66"/>
    <w:rsid w:val="00A72F9B"/>
    <w:rsid w:val="00A731C2"/>
    <w:rsid w:val="00A732E9"/>
    <w:rsid w:val="00A740BE"/>
    <w:rsid w:val="00A74247"/>
    <w:rsid w:val="00A7686E"/>
    <w:rsid w:val="00A77F4A"/>
    <w:rsid w:val="00A80732"/>
    <w:rsid w:val="00A813B5"/>
    <w:rsid w:val="00A814EE"/>
    <w:rsid w:val="00A82B4B"/>
    <w:rsid w:val="00A830AA"/>
    <w:rsid w:val="00A843A4"/>
    <w:rsid w:val="00A875D5"/>
    <w:rsid w:val="00A905BB"/>
    <w:rsid w:val="00A906E1"/>
    <w:rsid w:val="00A90FF2"/>
    <w:rsid w:val="00A91012"/>
    <w:rsid w:val="00A9215E"/>
    <w:rsid w:val="00A92458"/>
    <w:rsid w:val="00A93D10"/>
    <w:rsid w:val="00A940F4"/>
    <w:rsid w:val="00A943C6"/>
    <w:rsid w:val="00A95238"/>
    <w:rsid w:val="00A969A3"/>
    <w:rsid w:val="00A96EB7"/>
    <w:rsid w:val="00AA0643"/>
    <w:rsid w:val="00AA0766"/>
    <w:rsid w:val="00AA16E9"/>
    <w:rsid w:val="00AA26DA"/>
    <w:rsid w:val="00AA2D22"/>
    <w:rsid w:val="00AA3091"/>
    <w:rsid w:val="00AA679C"/>
    <w:rsid w:val="00AB0195"/>
    <w:rsid w:val="00AB01C4"/>
    <w:rsid w:val="00AB0663"/>
    <w:rsid w:val="00AB0895"/>
    <w:rsid w:val="00AB0E87"/>
    <w:rsid w:val="00AB21A1"/>
    <w:rsid w:val="00AB260F"/>
    <w:rsid w:val="00AB3DAB"/>
    <w:rsid w:val="00AB4537"/>
    <w:rsid w:val="00AB542B"/>
    <w:rsid w:val="00AB6124"/>
    <w:rsid w:val="00AB6796"/>
    <w:rsid w:val="00AB6E08"/>
    <w:rsid w:val="00AC0423"/>
    <w:rsid w:val="00AC1118"/>
    <w:rsid w:val="00AC1399"/>
    <w:rsid w:val="00AC2AA5"/>
    <w:rsid w:val="00AC364B"/>
    <w:rsid w:val="00AC4287"/>
    <w:rsid w:val="00AC46FC"/>
    <w:rsid w:val="00AC5E1A"/>
    <w:rsid w:val="00AC6770"/>
    <w:rsid w:val="00AC7666"/>
    <w:rsid w:val="00AD1940"/>
    <w:rsid w:val="00AD23CC"/>
    <w:rsid w:val="00AD31AA"/>
    <w:rsid w:val="00AD432D"/>
    <w:rsid w:val="00AD4D5F"/>
    <w:rsid w:val="00AD52E7"/>
    <w:rsid w:val="00AD5F0A"/>
    <w:rsid w:val="00AD633A"/>
    <w:rsid w:val="00AD661A"/>
    <w:rsid w:val="00AD7617"/>
    <w:rsid w:val="00AD7627"/>
    <w:rsid w:val="00AE01E8"/>
    <w:rsid w:val="00AE206E"/>
    <w:rsid w:val="00AE285C"/>
    <w:rsid w:val="00AE2A7F"/>
    <w:rsid w:val="00AE30F4"/>
    <w:rsid w:val="00AE3E69"/>
    <w:rsid w:val="00AE43E1"/>
    <w:rsid w:val="00AE4464"/>
    <w:rsid w:val="00AE5376"/>
    <w:rsid w:val="00AE5878"/>
    <w:rsid w:val="00AE60AE"/>
    <w:rsid w:val="00AE61B7"/>
    <w:rsid w:val="00AE66B6"/>
    <w:rsid w:val="00AE6D7E"/>
    <w:rsid w:val="00AE77E3"/>
    <w:rsid w:val="00AE7D2D"/>
    <w:rsid w:val="00AF0BC7"/>
    <w:rsid w:val="00AF135E"/>
    <w:rsid w:val="00AF24AF"/>
    <w:rsid w:val="00AF270F"/>
    <w:rsid w:val="00AF3DA8"/>
    <w:rsid w:val="00AF46BB"/>
    <w:rsid w:val="00AF488A"/>
    <w:rsid w:val="00AF49A3"/>
    <w:rsid w:val="00AF4DC9"/>
    <w:rsid w:val="00AF549F"/>
    <w:rsid w:val="00AF61D2"/>
    <w:rsid w:val="00B0009F"/>
    <w:rsid w:val="00B005A0"/>
    <w:rsid w:val="00B01481"/>
    <w:rsid w:val="00B0183A"/>
    <w:rsid w:val="00B02DE3"/>
    <w:rsid w:val="00B04307"/>
    <w:rsid w:val="00B05415"/>
    <w:rsid w:val="00B0756F"/>
    <w:rsid w:val="00B0787C"/>
    <w:rsid w:val="00B07E10"/>
    <w:rsid w:val="00B07F86"/>
    <w:rsid w:val="00B135E9"/>
    <w:rsid w:val="00B16823"/>
    <w:rsid w:val="00B175E2"/>
    <w:rsid w:val="00B17993"/>
    <w:rsid w:val="00B20050"/>
    <w:rsid w:val="00B20199"/>
    <w:rsid w:val="00B20DA4"/>
    <w:rsid w:val="00B227F3"/>
    <w:rsid w:val="00B22CDA"/>
    <w:rsid w:val="00B22FD3"/>
    <w:rsid w:val="00B23D5F"/>
    <w:rsid w:val="00B23FF1"/>
    <w:rsid w:val="00B2530A"/>
    <w:rsid w:val="00B2598A"/>
    <w:rsid w:val="00B26029"/>
    <w:rsid w:val="00B26438"/>
    <w:rsid w:val="00B2684C"/>
    <w:rsid w:val="00B278EC"/>
    <w:rsid w:val="00B32702"/>
    <w:rsid w:val="00B33133"/>
    <w:rsid w:val="00B339A6"/>
    <w:rsid w:val="00B33DEB"/>
    <w:rsid w:val="00B347B3"/>
    <w:rsid w:val="00B34A42"/>
    <w:rsid w:val="00B34AB8"/>
    <w:rsid w:val="00B34E64"/>
    <w:rsid w:val="00B35228"/>
    <w:rsid w:val="00B3559A"/>
    <w:rsid w:val="00B35BAB"/>
    <w:rsid w:val="00B361F4"/>
    <w:rsid w:val="00B366ED"/>
    <w:rsid w:val="00B403C8"/>
    <w:rsid w:val="00B40740"/>
    <w:rsid w:val="00B40D80"/>
    <w:rsid w:val="00B42089"/>
    <w:rsid w:val="00B42E65"/>
    <w:rsid w:val="00B437FF"/>
    <w:rsid w:val="00B44436"/>
    <w:rsid w:val="00B44DE4"/>
    <w:rsid w:val="00B45686"/>
    <w:rsid w:val="00B457C3"/>
    <w:rsid w:val="00B45E79"/>
    <w:rsid w:val="00B464FA"/>
    <w:rsid w:val="00B469DD"/>
    <w:rsid w:val="00B5071B"/>
    <w:rsid w:val="00B51953"/>
    <w:rsid w:val="00B52E17"/>
    <w:rsid w:val="00B53E95"/>
    <w:rsid w:val="00B541D3"/>
    <w:rsid w:val="00B54E4D"/>
    <w:rsid w:val="00B61851"/>
    <w:rsid w:val="00B62584"/>
    <w:rsid w:val="00B62D8E"/>
    <w:rsid w:val="00B630EB"/>
    <w:rsid w:val="00B654A9"/>
    <w:rsid w:val="00B65F3E"/>
    <w:rsid w:val="00B66949"/>
    <w:rsid w:val="00B6778B"/>
    <w:rsid w:val="00B706E1"/>
    <w:rsid w:val="00B7078B"/>
    <w:rsid w:val="00B71AFF"/>
    <w:rsid w:val="00B71E25"/>
    <w:rsid w:val="00B7211F"/>
    <w:rsid w:val="00B7458A"/>
    <w:rsid w:val="00B75066"/>
    <w:rsid w:val="00B758C5"/>
    <w:rsid w:val="00B769CB"/>
    <w:rsid w:val="00B8056D"/>
    <w:rsid w:val="00B808BD"/>
    <w:rsid w:val="00B808E1"/>
    <w:rsid w:val="00B811B5"/>
    <w:rsid w:val="00B83866"/>
    <w:rsid w:val="00B839F6"/>
    <w:rsid w:val="00B84278"/>
    <w:rsid w:val="00B84389"/>
    <w:rsid w:val="00B84E33"/>
    <w:rsid w:val="00B8533D"/>
    <w:rsid w:val="00B87711"/>
    <w:rsid w:val="00B9034E"/>
    <w:rsid w:val="00B90D29"/>
    <w:rsid w:val="00B91473"/>
    <w:rsid w:val="00B91BE4"/>
    <w:rsid w:val="00B91D1A"/>
    <w:rsid w:val="00B9268E"/>
    <w:rsid w:val="00B953D1"/>
    <w:rsid w:val="00B95C82"/>
    <w:rsid w:val="00B96D63"/>
    <w:rsid w:val="00B97844"/>
    <w:rsid w:val="00B97B32"/>
    <w:rsid w:val="00B97BD3"/>
    <w:rsid w:val="00BA17E0"/>
    <w:rsid w:val="00BA1F0B"/>
    <w:rsid w:val="00BA2ABA"/>
    <w:rsid w:val="00BA363F"/>
    <w:rsid w:val="00BA366B"/>
    <w:rsid w:val="00BA3A2D"/>
    <w:rsid w:val="00BA3FB3"/>
    <w:rsid w:val="00BA4A10"/>
    <w:rsid w:val="00BA4EA1"/>
    <w:rsid w:val="00BA5198"/>
    <w:rsid w:val="00BA6494"/>
    <w:rsid w:val="00BA6574"/>
    <w:rsid w:val="00BA6B7C"/>
    <w:rsid w:val="00BA7C3B"/>
    <w:rsid w:val="00BB0572"/>
    <w:rsid w:val="00BB1190"/>
    <w:rsid w:val="00BB449E"/>
    <w:rsid w:val="00BB45AE"/>
    <w:rsid w:val="00BB47A5"/>
    <w:rsid w:val="00BB4A7F"/>
    <w:rsid w:val="00BB507E"/>
    <w:rsid w:val="00BB51E2"/>
    <w:rsid w:val="00BB55B0"/>
    <w:rsid w:val="00BB5A6B"/>
    <w:rsid w:val="00BB5ADC"/>
    <w:rsid w:val="00BB5EC3"/>
    <w:rsid w:val="00BB75C2"/>
    <w:rsid w:val="00BB7CEE"/>
    <w:rsid w:val="00BC06CF"/>
    <w:rsid w:val="00BC428B"/>
    <w:rsid w:val="00BC42E2"/>
    <w:rsid w:val="00BC4B11"/>
    <w:rsid w:val="00BC60BE"/>
    <w:rsid w:val="00BC6C6F"/>
    <w:rsid w:val="00BC76C7"/>
    <w:rsid w:val="00BC78C7"/>
    <w:rsid w:val="00BC7D97"/>
    <w:rsid w:val="00BD04F8"/>
    <w:rsid w:val="00BD09A1"/>
    <w:rsid w:val="00BD2C6C"/>
    <w:rsid w:val="00BD3697"/>
    <w:rsid w:val="00BD54FF"/>
    <w:rsid w:val="00BD59DC"/>
    <w:rsid w:val="00BD65D8"/>
    <w:rsid w:val="00BD6A9A"/>
    <w:rsid w:val="00BD6BB8"/>
    <w:rsid w:val="00BE01AB"/>
    <w:rsid w:val="00BE03C5"/>
    <w:rsid w:val="00BE0E4A"/>
    <w:rsid w:val="00BE0F57"/>
    <w:rsid w:val="00BE3C14"/>
    <w:rsid w:val="00BE3C52"/>
    <w:rsid w:val="00BE4D82"/>
    <w:rsid w:val="00BE4E83"/>
    <w:rsid w:val="00BE54F4"/>
    <w:rsid w:val="00BF26A5"/>
    <w:rsid w:val="00BF27A4"/>
    <w:rsid w:val="00BF280C"/>
    <w:rsid w:val="00BF2CFA"/>
    <w:rsid w:val="00BF37C5"/>
    <w:rsid w:val="00BF3C28"/>
    <w:rsid w:val="00BF4C0C"/>
    <w:rsid w:val="00BF52CB"/>
    <w:rsid w:val="00BF5618"/>
    <w:rsid w:val="00BF6A12"/>
    <w:rsid w:val="00BF6AB4"/>
    <w:rsid w:val="00BF7014"/>
    <w:rsid w:val="00BF70DD"/>
    <w:rsid w:val="00BF713A"/>
    <w:rsid w:val="00BF74BF"/>
    <w:rsid w:val="00C019FC"/>
    <w:rsid w:val="00C02235"/>
    <w:rsid w:val="00C02D49"/>
    <w:rsid w:val="00C0599E"/>
    <w:rsid w:val="00C06709"/>
    <w:rsid w:val="00C073D2"/>
    <w:rsid w:val="00C07A2F"/>
    <w:rsid w:val="00C07AE3"/>
    <w:rsid w:val="00C07D15"/>
    <w:rsid w:val="00C10318"/>
    <w:rsid w:val="00C10E32"/>
    <w:rsid w:val="00C128CA"/>
    <w:rsid w:val="00C15299"/>
    <w:rsid w:val="00C152B6"/>
    <w:rsid w:val="00C2091E"/>
    <w:rsid w:val="00C21D4C"/>
    <w:rsid w:val="00C22102"/>
    <w:rsid w:val="00C2420F"/>
    <w:rsid w:val="00C25842"/>
    <w:rsid w:val="00C25B30"/>
    <w:rsid w:val="00C26C89"/>
    <w:rsid w:val="00C271A6"/>
    <w:rsid w:val="00C2731A"/>
    <w:rsid w:val="00C274B0"/>
    <w:rsid w:val="00C27ACC"/>
    <w:rsid w:val="00C27DE4"/>
    <w:rsid w:val="00C316D6"/>
    <w:rsid w:val="00C322E2"/>
    <w:rsid w:val="00C3546F"/>
    <w:rsid w:val="00C35E8E"/>
    <w:rsid w:val="00C366F9"/>
    <w:rsid w:val="00C36899"/>
    <w:rsid w:val="00C369A1"/>
    <w:rsid w:val="00C4314D"/>
    <w:rsid w:val="00C43631"/>
    <w:rsid w:val="00C43A7E"/>
    <w:rsid w:val="00C4607B"/>
    <w:rsid w:val="00C514C7"/>
    <w:rsid w:val="00C51D50"/>
    <w:rsid w:val="00C52943"/>
    <w:rsid w:val="00C52AB0"/>
    <w:rsid w:val="00C53AE5"/>
    <w:rsid w:val="00C53FDB"/>
    <w:rsid w:val="00C54049"/>
    <w:rsid w:val="00C5435E"/>
    <w:rsid w:val="00C56F60"/>
    <w:rsid w:val="00C5755B"/>
    <w:rsid w:val="00C60F8B"/>
    <w:rsid w:val="00C611F2"/>
    <w:rsid w:val="00C619D6"/>
    <w:rsid w:val="00C61C61"/>
    <w:rsid w:val="00C63A07"/>
    <w:rsid w:val="00C6419E"/>
    <w:rsid w:val="00C64403"/>
    <w:rsid w:val="00C65269"/>
    <w:rsid w:val="00C65520"/>
    <w:rsid w:val="00C66BD4"/>
    <w:rsid w:val="00C66EA5"/>
    <w:rsid w:val="00C70054"/>
    <w:rsid w:val="00C70101"/>
    <w:rsid w:val="00C70B47"/>
    <w:rsid w:val="00C70B7A"/>
    <w:rsid w:val="00C72546"/>
    <w:rsid w:val="00C7332D"/>
    <w:rsid w:val="00C7359E"/>
    <w:rsid w:val="00C73BDC"/>
    <w:rsid w:val="00C74FD3"/>
    <w:rsid w:val="00C751AF"/>
    <w:rsid w:val="00C7554F"/>
    <w:rsid w:val="00C76587"/>
    <w:rsid w:val="00C7688B"/>
    <w:rsid w:val="00C771E0"/>
    <w:rsid w:val="00C80D4C"/>
    <w:rsid w:val="00C81710"/>
    <w:rsid w:val="00C824A8"/>
    <w:rsid w:val="00C83E95"/>
    <w:rsid w:val="00C84020"/>
    <w:rsid w:val="00C841CD"/>
    <w:rsid w:val="00C86F6E"/>
    <w:rsid w:val="00C87A12"/>
    <w:rsid w:val="00C87C82"/>
    <w:rsid w:val="00C907D3"/>
    <w:rsid w:val="00C90F16"/>
    <w:rsid w:val="00C91037"/>
    <w:rsid w:val="00C91BF6"/>
    <w:rsid w:val="00C9238F"/>
    <w:rsid w:val="00C92549"/>
    <w:rsid w:val="00C92C0A"/>
    <w:rsid w:val="00C94CE5"/>
    <w:rsid w:val="00C94DBB"/>
    <w:rsid w:val="00C95095"/>
    <w:rsid w:val="00C95B43"/>
    <w:rsid w:val="00C95FA4"/>
    <w:rsid w:val="00C96B88"/>
    <w:rsid w:val="00C96CA0"/>
    <w:rsid w:val="00C96D9C"/>
    <w:rsid w:val="00C96EAF"/>
    <w:rsid w:val="00CA0D81"/>
    <w:rsid w:val="00CA15E4"/>
    <w:rsid w:val="00CA2927"/>
    <w:rsid w:val="00CA2E8A"/>
    <w:rsid w:val="00CA32B6"/>
    <w:rsid w:val="00CA3652"/>
    <w:rsid w:val="00CA3CDF"/>
    <w:rsid w:val="00CA4218"/>
    <w:rsid w:val="00CA505B"/>
    <w:rsid w:val="00CA51BE"/>
    <w:rsid w:val="00CA51F7"/>
    <w:rsid w:val="00CA6651"/>
    <w:rsid w:val="00CA66F8"/>
    <w:rsid w:val="00CA7403"/>
    <w:rsid w:val="00CB27B9"/>
    <w:rsid w:val="00CB27D6"/>
    <w:rsid w:val="00CB334D"/>
    <w:rsid w:val="00CB3572"/>
    <w:rsid w:val="00CB3CFD"/>
    <w:rsid w:val="00CB4218"/>
    <w:rsid w:val="00CB453B"/>
    <w:rsid w:val="00CB4E15"/>
    <w:rsid w:val="00CB505D"/>
    <w:rsid w:val="00CB5EE4"/>
    <w:rsid w:val="00CB60BF"/>
    <w:rsid w:val="00CB6651"/>
    <w:rsid w:val="00CB7829"/>
    <w:rsid w:val="00CC071B"/>
    <w:rsid w:val="00CC1CC0"/>
    <w:rsid w:val="00CC1D8A"/>
    <w:rsid w:val="00CC2F5B"/>
    <w:rsid w:val="00CC432E"/>
    <w:rsid w:val="00CC44A8"/>
    <w:rsid w:val="00CC44E7"/>
    <w:rsid w:val="00CC4994"/>
    <w:rsid w:val="00CC602C"/>
    <w:rsid w:val="00CC612E"/>
    <w:rsid w:val="00CC66F8"/>
    <w:rsid w:val="00CC7A92"/>
    <w:rsid w:val="00CD12C3"/>
    <w:rsid w:val="00CD1C77"/>
    <w:rsid w:val="00CD2E79"/>
    <w:rsid w:val="00CD38A9"/>
    <w:rsid w:val="00CD3F43"/>
    <w:rsid w:val="00CE00CB"/>
    <w:rsid w:val="00CE0684"/>
    <w:rsid w:val="00CE17CC"/>
    <w:rsid w:val="00CE19B8"/>
    <w:rsid w:val="00CE4124"/>
    <w:rsid w:val="00CE4264"/>
    <w:rsid w:val="00CE792A"/>
    <w:rsid w:val="00CF0B01"/>
    <w:rsid w:val="00CF0E15"/>
    <w:rsid w:val="00CF16AC"/>
    <w:rsid w:val="00CF1925"/>
    <w:rsid w:val="00CF1A43"/>
    <w:rsid w:val="00CF2820"/>
    <w:rsid w:val="00CF2AAE"/>
    <w:rsid w:val="00CF41FA"/>
    <w:rsid w:val="00CF4298"/>
    <w:rsid w:val="00CF5054"/>
    <w:rsid w:val="00CF56A4"/>
    <w:rsid w:val="00CF5800"/>
    <w:rsid w:val="00CF62DC"/>
    <w:rsid w:val="00CF710B"/>
    <w:rsid w:val="00CF745E"/>
    <w:rsid w:val="00CF7DFE"/>
    <w:rsid w:val="00D0098C"/>
    <w:rsid w:val="00D01549"/>
    <w:rsid w:val="00D016F5"/>
    <w:rsid w:val="00D02D48"/>
    <w:rsid w:val="00D02F77"/>
    <w:rsid w:val="00D03A0D"/>
    <w:rsid w:val="00D063E1"/>
    <w:rsid w:val="00D064D8"/>
    <w:rsid w:val="00D06C20"/>
    <w:rsid w:val="00D07DFD"/>
    <w:rsid w:val="00D1223E"/>
    <w:rsid w:val="00D1351E"/>
    <w:rsid w:val="00D13973"/>
    <w:rsid w:val="00D14CD1"/>
    <w:rsid w:val="00D14ED7"/>
    <w:rsid w:val="00D1590C"/>
    <w:rsid w:val="00D1654B"/>
    <w:rsid w:val="00D16C6D"/>
    <w:rsid w:val="00D16F87"/>
    <w:rsid w:val="00D20792"/>
    <w:rsid w:val="00D21594"/>
    <w:rsid w:val="00D22B0E"/>
    <w:rsid w:val="00D239A0"/>
    <w:rsid w:val="00D23B1C"/>
    <w:rsid w:val="00D23B71"/>
    <w:rsid w:val="00D23E0B"/>
    <w:rsid w:val="00D24901"/>
    <w:rsid w:val="00D24EB8"/>
    <w:rsid w:val="00D26CB9"/>
    <w:rsid w:val="00D31C59"/>
    <w:rsid w:val="00D31F15"/>
    <w:rsid w:val="00D326A3"/>
    <w:rsid w:val="00D32AFB"/>
    <w:rsid w:val="00D3338D"/>
    <w:rsid w:val="00D3416C"/>
    <w:rsid w:val="00D342DF"/>
    <w:rsid w:val="00D36AB6"/>
    <w:rsid w:val="00D36D12"/>
    <w:rsid w:val="00D37782"/>
    <w:rsid w:val="00D402E3"/>
    <w:rsid w:val="00D41340"/>
    <w:rsid w:val="00D41ADC"/>
    <w:rsid w:val="00D4318F"/>
    <w:rsid w:val="00D43852"/>
    <w:rsid w:val="00D43DFE"/>
    <w:rsid w:val="00D43FE5"/>
    <w:rsid w:val="00D45951"/>
    <w:rsid w:val="00D45CED"/>
    <w:rsid w:val="00D46933"/>
    <w:rsid w:val="00D472A8"/>
    <w:rsid w:val="00D47375"/>
    <w:rsid w:val="00D47CD7"/>
    <w:rsid w:val="00D47FF6"/>
    <w:rsid w:val="00D5030A"/>
    <w:rsid w:val="00D50A0E"/>
    <w:rsid w:val="00D50A2E"/>
    <w:rsid w:val="00D52742"/>
    <w:rsid w:val="00D52F2C"/>
    <w:rsid w:val="00D5334A"/>
    <w:rsid w:val="00D555E2"/>
    <w:rsid w:val="00D55B5A"/>
    <w:rsid w:val="00D56173"/>
    <w:rsid w:val="00D562AA"/>
    <w:rsid w:val="00D56B74"/>
    <w:rsid w:val="00D57F0C"/>
    <w:rsid w:val="00D6023F"/>
    <w:rsid w:val="00D6036D"/>
    <w:rsid w:val="00D60835"/>
    <w:rsid w:val="00D61329"/>
    <w:rsid w:val="00D620EA"/>
    <w:rsid w:val="00D623BF"/>
    <w:rsid w:val="00D628AC"/>
    <w:rsid w:val="00D6304A"/>
    <w:rsid w:val="00D631DD"/>
    <w:rsid w:val="00D632BF"/>
    <w:rsid w:val="00D63887"/>
    <w:rsid w:val="00D63E6E"/>
    <w:rsid w:val="00D64000"/>
    <w:rsid w:val="00D641A8"/>
    <w:rsid w:val="00D64BE1"/>
    <w:rsid w:val="00D64D87"/>
    <w:rsid w:val="00D65329"/>
    <w:rsid w:val="00D6593D"/>
    <w:rsid w:val="00D65B30"/>
    <w:rsid w:val="00D67137"/>
    <w:rsid w:val="00D67AE4"/>
    <w:rsid w:val="00D711C4"/>
    <w:rsid w:val="00D7141F"/>
    <w:rsid w:val="00D719E1"/>
    <w:rsid w:val="00D71D84"/>
    <w:rsid w:val="00D728B7"/>
    <w:rsid w:val="00D73A4D"/>
    <w:rsid w:val="00D74074"/>
    <w:rsid w:val="00D75C6C"/>
    <w:rsid w:val="00D763AA"/>
    <w:rsid w:val="00D77DDF"/>
    <w:rsid w:val="00D80C0F"/>
    <w:rsid w:val="00D84DC3"/>
    <w:rsid w:val="00D8536D"/>
    <w:rsid w:val="00D86E0C"/>
    <w:rsid w:val="00D87493"/>
    <w:rsid w:val="00D879FA"/>
    <w:rsid w:val="00D90A63"/>
    <w:rsid w:val="00D9135F"/>
    <w:rsid w:val="00D913A2"/>
    <w:rsid w:val="00D913AC"/>
    <w:rsid w:val="00D9192A"/>
    <w:rsid w:val="00D91A43"/>
    <w:rsid w:val="00D923D7"/>
    <w:rsid w:val="00D927DC"/>
    <w:rsid w:val="00D94250"/>
    <w:rsid w:val="00D94778"/>
    <w:rsid w:val="00D94DE5"/>
    <w:rsid w:val="00D95707"/>
    <w:rsid w:val="00D964F5"/>
    <w:rsid w:val="00DA0308"/>
    <w:rsid w:val="00DA05A0"/>
    <w:rsid w:val="00DA15C8"/>
    <w:rsid w:val="00DA2F41"/>
    <w:rsid w:val="00DA3A35"/>
    <w:rsid w:val="00DA3A55"/>
    <w:rsid w:val="00DA3B69"/>
    <w:rsid w:val="00DA3C59"/>
    <w:rsid w:val="00DA4567"/>
    <w:rsid w:val="00DA5A5B"/>
    <w:rsid w:val="00DA69BF"/>
    <w:rsid w:val="00DA7877"/>
    <w:rsid w:val="00DA7F2B"/>
    <w:rsid w:val="00DB0F5F"/>
    <w:rsid w:val="00DB1320"/>
    <w:rsid w:val="00DB2550"/>
    <w:rsid w:val="00DB2EA3"/>
    <w:rsid w:val="00DB4AD0"/>
    <w:rsid w:val="00DB4DB3"/>
    <w:rsid w:val="00DB4E83"/>
    <w:rsid w:val="00DB6970"/>
    <w:rsid w:val="00DC00CB"/>
    <w:rsid w:val="00DC1A14"/>
    <w:rsid w:val="00DC1F73"/>
    <w:rsid w:val="00DC22AA"/>
    <w:rsid w:val="00DC2A3B"/>
    <w:rsid w:val="00DC61A3"/>
    <w:rsid w:val="00DC641D"/>
    <w:rsid w:val="00DD01BC"/>
    <w:rsid w:val="00DD0450"/>
    <w:rsid w:val="00DD05E3"/>
    <w:rsid w:val="00DD07D1"/>
    <w:rsid w:val="00DD0929"/>
    <w:rsid w:val="00DD0CC1"/>
    <w:rsid w:val="00DD1644"/>
    <w:rsid w:val="00DD2111"/>
    <w:rsid w:val="00DD377C"/>
    <w:rsid w:val="00DD48B1"/>
    <w:rsid w:val="00DD4EC5"/>
    <w:rsid w:val="00DD5019"/>
    <w:rsid w:val="00DD52F8"/>
    <w:rsid w:val="00DD585B"/>
    <w:rsid w:val="00DD62E5"/>
    <w:rsid w:val="00DD7845"/>
    <w:rsid w:val="00DE0870"/>
    <w:rsid w:val="00DE121D"/>
    <w:rsid w:val="00DE1652"/>
    <w:rsid w:val="00DE23CC"/>
    <w:rsid w:val="00DE3C25"/>
    <w:rsid w:val="00DE5837"/>
    <w:rsid w:val="00DE7AC5"/>
    <w:rsid w:val="00DF0583"/>
    <w:rsid w:val="00DF23B7"/>
    <w:rsid w:val="00DF2B76"/>
    <w:rsid w:val="00DF31CE"/>
    <w:rsid w:val="00DF385D"/>
    <w:rsid w:val="00DF3CBD"/>
    <w:rsid w:val="00DF40B4"/>
    <w:rsid w:val="00DF44B8"/>
    <w:rsid w:val="00DF4BB5"/>
    <w:rsid w:val="00DF5A09"/>
    <w:rsid w:val="00DF7587"/>
    <w:rsid w:val="00DF7E6C"/>
    <w:rsid w:val="00E01E66"/>
    <w:rsid w:val="00E03041"/>
    <w:rsid w:val="00E030EC"/>
    <w:rsid w:val="00E033BF"/>
    <w:rsid w:val="00E03A91"/>
    <w:rsid w:val="00E03F70"/>
    <w:rsid w:val="00E03F85"/>
    <w:rsid w:val="00E04641"/>
    <w:rsid w:val="00E055EE"/>
    <w:rsid w:val="00E05D9F"/>
    <w:rsid w:val="00E06976"/>
    <w:rsid w:val="00E06D5A"/>
    <w:rsid w:val="00E10C39"/>
    <w:rsid w:val="00E122BD"/>
    <w:rsid w:val="00E13602"/>
    <w:rsid w:val="00E14205"/>
    <w:rsid w:val="00E15011"/>
    <w:rsid w:val="00E1559E"/>
    <w:rsid w:val="00E1584D"/>
    <w:rsid w:val="00E162D0"/>
    <w:rsid w:val="00E1663C"/>
    <w:rsid w:val="00E17575"/>
    <w:rsid w:val="00E21C77"/>
    <w:rsid w:val="00E22288"/>
    <w:rsid w:val="00E22317"/>
    <w:rsid w:val="00E230BB"/>
    <w:rsid w:val="00E23C8F"/>
    <w:rsid w:val="00E247A7"/>
    <w:rsid w:val="00E24FF5"/>
    <w:rsid w:val="00E25090"/>
    <w:rsid w:val="00E257CC"/>
    <w:rsid w:val="00E25DA1"/>
    <w:rsid w:val="00E26399"/>
    <w:rsid w:val="00E26DA7"/>
    <w:rsid w:val="00E279A8"/>
    <w:rsid w:val="00E27C59"/>
    <w:rsid w:val="00E30A79"/>
    <w:rsid w:val="00E30E2B"/>
    <w:rsid w:val="00E3155F"/>
    <w:rsid w:val="00E321B1"/>
    <w:rsid w:val="00E33BF4"/>
    <w:rsid w:val="00E34C06"/>
    <w:rsid w:val="00E34C21"/>
    <w:rsid w:val="00E359CD"/>
    <w:rsid w:val="00E3774E"/>
    <w:rsid w:val="00E37C41"/>
    <w:rsid w:val="00E37CFC"/>
    <w:rsid w:val="00E40C85"/>
    <w:rsid w:val="00E420E6"/>
    <w:rsid w:val="00E44CB1"/>
    <w:rsid w:val="00E45DE0"/>
    <w:rsid w:val="00E467A3"/>
    <w:rsid w:val="00E47913"/>
    <w:rsid w:val="00E50F79"/>
    <w:rsid w:val="00E51146"/>
    <w:rsid w:val="00E527AF"/>
    <w:rsid w:val="00E52CCA"/>
    <w:rsid w:val="00E53CC2"/>
    <w:rsid w:val="00E54DC2"/>
    <w:rsid w:val="00E54F1C"/>
    <w:rsid w:val="00E55299"/>
    <w:rsid w:val="00E55984"/>
    <w:rsid w:val="00E559DA"/>
    <w:rsid w:val="00E55E22"/>
    <w:rsid w:val="00E56479"/>
    <w:rsid w:val="00E56B1F"/>
    <w:rsid w:val="00E57218"/>
    <w:rsid w:val="00E57FA9"/>
    <w:rsid w:val="00E60424"/>
    <w:rsid w:val="00E60A78"/>
    <w:rsid w:val="00E614B4"/>
    <w:rsid w:val="00E62C72"/>
    <w:rsid w:val="00E63061"/>
    <w:rsid w:val="00E631A5"/>
    <w:rsid w:val="00E647A1"/>
    <w:rsid w:val="00E65040"/>
    <w:rsid w:val="00E661AA"/>
    <w:rsid w:val="00E668B7"/>
    <w:rsid w:val="00E66955"/>
    <w:rsid w:val="00E675D4"/>
    <w:rsid w:val="00E67C9F"/>
    <w:rsid w:val="00E70204"/>
    <w:rsid w:val="00E71013"/>
    <w:rsid w:val="00E726CA"/>
    <w:rsid w:val="00E7440E"/>
    <w:rsid w:val="00E74B22"/>
    <w:rsid w:val="00E76792"/>
    <w:rsid w:val="00E80334"/>
    <w:rsid w:val="00E828E6"/>
    <w:rsid w:val="00E82A1B"/>
    <w:rsid w:val="00E83E7B"/>
    <w:rsid w:val="00E84B06"/>
    <w:rsid w:val="00E85B99"/>
    <w:rsid w:val="00E86149"/>
    <w:rsid w:val="00E86961"/>
    <w:rsid w:val="00E86B03"/>
    <w:rsid w:val="00E86ECE"/>
    <w:rsid w:val="00E8774B"/>
    <w:rsid w:val="00E87934"/>
    <w:rsid w:val="00E91077"/>
    <w:rsid w:val="00E92BA7"/>
    <w:rsid w:val="00E93458"/>
    <w:rsid w:val="00E93E5C"/>
    <w:rsid w:val="00E94822"/>
    <w:rsid w:val="00E9510C"/>
    <w:rsid w:val="00E967F1"/>
    <w:rsid w:val="00E96A30"/>
    <w:rsid w:val="00E96AB3"/>
    <w:rsid w:val="00E9790C"/>
    <w:rsid w:val="00EA1063"/>
    <w:rsid w:val="00EA1DEE"/>
    <w:rsid w:val="00EA23A8"/>
    <w:rsid w:val="00EA3C58"/>
    <w:rsid w:val="00EA3FB5"/>
    <w:rsid w:val="00EA40B3"/>
    <w:rsid w:val="00EA4847"/>
    <w:rsid w:val="00EA4A34"/>
    <w:rsid w:val="00EA4C67"/>
    <w:rsid w:val="00EA62C1"/>
    <w:rsid w:val="00EA6902"/>
    <w:rsid w:val="00EA7D48"/>
    <w:rsid w:val="00EB0C8A"/>
    <w:rsid w:val="00EB2018"/>
    <w:rsid w:val="00EB2C23"/>
    <w:rsid w:val="00EB32F8"/>
    <w:rsid w:val="00EB4641"/>
    <w:rsid w:val="00EB4F8A"/>
    <w:rsid w:val="00EB500F"/>
    <w:rsid w:val="00EB514A"/>
    <w:rsid w:val="00EB5B77"/>
    <w:rsid w:val="00EB6750"/>
    <w:rsid w:val="00EB70A8"/>
    <w:rsid w:val="00EB7B97"/>
    <w:rsid w:val="00EB7FCF"/>
    <w:rsid w:val="00EC0B3D"/>
    <w:rsid w:val="00EC0FF2"/>
    <w:rsid w:val="00EC13D2"/>
    <w:rsid w:val="00EC1CE2"/>
    <w:rsid w:val="00EC1F84"/>
    <w:rsid w:val="00EC217C"/>
    <w:rsid w:val="00EC3553"/>
    <w:rsid w:val="00EC43E1"/>
    <w:rsid w:val="00EC551F"/>
    <w:rsid w:val="00EC7255"/>
    <w:rsid w:val="00EC7E5D"/>
    <w:rsid w:val="00ED0484"/>
    <w:rsid w:val="00ED1E76"/>
    <w:rsid w:val="00ED1F14"/>
    <w:rsid w:val="00ED33C3"/>
    <w:rsid w:val="00ED3809"/>
    <w:rsid w:val="00ED4A5A"/>
    <w:rsid w:val="00EE07E9"/>
    <w:rsid w:val="00EE153F"/>
    <w:rsid w:val="00EE170C"/>
    <w:rsid w:val="00EE19FA"/>
    <w:rsid w:val="00EE2992"/>
    <w:rsid w:val="00EE30B9"/>
    <w:rsid w:val="00EE40C6"/>
    <w:rsid w:val="00EE551A"/>
    <w:rsid w:val="00EE6BFE"/>
    <w:rsid w:val="00EE7333"/>
    <w:rsid w:val="00EE7DF8"/>
    <w:rsid w:val="00EF0AA5"/>
    <w:rsid w:val="00EF1666"/>
    <w:rsid w:val="00EF2009"/>
    <w:rsid w:val="00EF2572"/>
    <w:rsid w:val="00EF2F25"/>
    <w:rsid w:val="00EF3224"/>
    <w:rsid w:val="00EF3F53"/>
    <w:rsid w:val="00EF6BF6"/>
    <w:rsid w:val="00EF6FB3"/>
    <w:rsid w:val="00EF7D71"/>
    <w:rsid w:val="00F00A57"/>
    <w:rsid w:val="00F00DBD"/>
    <w:rsid w:val="00F00F90"/>
    <w:rsid w:val="00F02113"/>
    <w:rsid w:val="00F02B7F"/>
    <w:rsid w:val="00F03247"/>
    <w:rsid w:val="00F048EF"/>
    <w:rsid w:val="00F06218"/>
    <w:rsid w:val="00F06775"/>
    <w:rsid w:val="00F07812"/>
    <w:rsid w:val="00F07AC1"/>
    <w:rsid w:val="00F07B33"/>
    <w:rsid w:val="00F10550"/>
    <w:rsid w:val="00F10F44"/>
    <w:rsid w:val="00F11924"/>
    <w:rsid w:val="00F11D09"/>
    <w:rsid w:val="00F1271E"/>
    <w:rsid w:val="00F12830"/>
    <w:rsid w:val="00F13385"/>
    <w:rsid w:val="00F13444"/>
    <w:rsid w:val="00F14B0F"/>
    <w:rsid w:val="00F1558C"/>
    <w:rsid w:val="00F16146"/>
    <w:rsid w:val="00F16B54"/>
    <w:rsid w:val="00F16B9F"/>
    <w:rsid w:val="00F16BFB"/>
    <w:rsid w:val="00F20BA3"/>
    <w:rsid w:val="00F217A7"/>
    <w:rsid w:val="00F21D81"/>
    <w:rsid w:val="00F22368"/>
    <w:rsid w:val="00F225A9"/>
    <w:rsid w:val="00F23D49"/>
    <w:rsid w:val="00F2542C"/>
    <w:rsid w:val="00F25AC5"/>
    <w:rsid w:val="00F26EBF"/>
    <w:rsid w:val="00F27A1D"/>
    <w:rsid w:val="00F300AD"/>
    <w:rsid w:val="00F30603"/>
    <w:rsid w:val="00F30790"/>
    <w:rsid w:val="00F30D46"/>
    <w:rsid w:val="00F31AD7"/>
    <w:rsid w:val="00F31DF0"/>
    <w:rsid w:val="00F3254A"/>
    <w:rsid w:val="00F33150"/>
    <w:rsid w:val="00F338B9"/>
    <w:rsid w:val="00F34A3E"/>
    <w:rsid w:val="00F36633"/>
    <w:rsid w:val="00F376C5"/>
    <w:rsid w:val="00F376E5"/>
    <w:rsid w:val="00F37892"/>
    <w:rsid w:val="00F379D3"/>
    <w:rsid w:val="00F410AA"/>
    <w:rsid w:val="00F428B8"/>
    <w:rsid w:val="00F44691"/>
    <w:rsid w:val="00F44BC9"/>
    <w:rsid w:val="00F44F60"/>
    <w:rsid w:val="00F452C3"/>
    <w:rsid w:val="00F45672"/>
    <w:rsid w:val="00F45CE4"/>
    <w:rsid w:val="00F45FE8"/>
    <w:rsid w:val="00F46063"/>
    <w:rsid w:val="00F46BA3"/>
    <w:rsid w:val="00F476E0"/>
    <w:rsid w:val="00F4783D"/>
    <w:rsid w:val="00F502B7"/>
    <w:rsid w:val="00F5068C"/>
    <w:rsid w:val="00F513F1"/>
    <w:rsid w:val="00F516D9"/>
    <w:rsid w:val="00F529F4"/>
    <w:rsid w:val="00F53BA8"/>
    <w:rsid w:val="00F53BF1"/>
    <w:rsid w:val="00F543AF"/>
    <w:rsid w:val="00F54DD1"/>
    <w:rsid w:val="00F5568D"/>
    <w:rsid w:val="00F56111"/>
    <w:rsid w:val="00F61F4A"/>
    <w:rsid w:val="00F620EA"/>
    <w:rsid w:val="00F6295C"/>
    <w:rsid w:val="00F62964"/>
    <w:rsid w:val="00F63AFD"/>
    <w:rsid w:val="00F63D27"/>
    <w:rsid w:val="00F64D0B"/>
    <w:rsid w:val="00F6642F"/>
    <w:rsid w:val="00F66E3E"/>
    <w:rsid w:val="00F66E87"/>
    <w:rsid w:val="00F70378"/>
    <w:rsid w:val="00F7083C"/>
    <w:rsid w:val="00F70F46"/>
    <w:rsid w:val="00F72ABC"/>
    <w:rsid w:val="00F72B06"/>
    <w:rsid w:val="00F730E2"/>
    <w:rsid w:val="00F73514"/>
    <w:rsid w:val="00F74030"/>
    <w:rsid w:val="00F74BB5"/>
    <w:rsid w:val="00F80A90"/>
    <w:rsid w:val="00F80C4D"/>
    <w:rsid w:val="00F81174"/>
    <w:rsid w:val="00F8131B"/>
    <w:rsid w:val="00F81800"/>
    <w:rsid w:val="00F819F7"/>
    <w:rsid w:val="00F8256A"/>
    <w:rsid w:val="00F83C3F"/>
    <w:rsid w:val="00F844C5"/>
    <w:rsid w:val="00F8458B"/>
    <w:rsid w:val="00F84F91"/>
    <w:rsid w:val="00F850E4"/>
    <w:rsid w:val="00F859D6"/>
    <w:rsid w:val="00F8642A"/>
    <w:rsid w:val="00F86B7A"/>
    <w:rsid w:val="00F877B5"/>
    <w:rsid w:val="00F87E10"/>
    <w:rsid w:val="00F912EC"/>
    <w:rsid w:val="00F91ADB"/>
    <w:rsid w:val="00F928E5"/>
    <w:rsid w:val="00F93462"/>
    <w:rsid w:val="00F945CA"/>
    <w:rsid w:val="00F94E66"/>
    <w:rsid w:val="00F953FC"/>
    <w:rsid w:val="00F97071"/>
    <w:rsid w:val="00FA0005"/>
    <w:rsid w:val="00FA0A3F"/>
    <w:rsid w:val="00FA24AF"/>
    <w:rsid w:val="00FA2501"/>
    <w:rsid w:val="00FA4215"/>
    <w:rsid w:val="00FA43DE"/>
    <w:rsid w:val="00FA4613"/>
    <w:rsid w:val="00FA4E2B"/>
    <w:rsid w:val="00FA5058"/>
    <w:rsid w:val="00FA54FD"/>
    <w:rsid w:val="00FA6336"/>
    <w:rsid w:val="00FA6B1F"/>
    <w:rsid w:val="00FA6E5F"/>
    <w:rsid w:val="00FA78AD"/>
    <w:rsid w:val="00FB067B"/>
    <w:rsid w:val="00FB0AC8"/>
    <w:rsid w:val="00FB0DD9"/>
    <w:rsid w:val="00FB1ABA"/>
    <w:rsid w:val="00FB1BA0"/>
    <w:rsid w:val="00FB3294"/>
    <w:rsid w:val="00FB3746"/>
    <w:rsid w:val="00FB4FA8"/>
    <w:rsid w:val="00FB5A98"/>
    <w:rsid w:val="00FB5CFD"/>
    <w:rsid w:val="00FB6691"/>
    <w:rsid w:val="00FB673E"/>
    <w:rsid w:val="00FB69BB"/>
    <w:rsid w:val="00FB6DCA"/>
    <w:rsid w:val="00FB70B1"/>
    <w:rsid w:val="00FB734B"/>
    <w:rsid w:val="00FB7566"/>
    <w:rsid w:val="00FC1099"/>
    <w:rsid w:val="00FC1D40"/>
    <w:rsid w:val="00FC3227"/>
    <w:rsid w:val="00FC3696"/>
    <w:rsid w:val="00FC4675"/>
    <w:rsid w:val="00FC5534"/>
    <w:rsid w:val="00FC5EFC"/>
    <w:rsid w:val="00FC621E"/>
    <w:rsid w:val="00FC7281"/>
    <w:rsid w:val="00FC7417"/>
    <w:rsid w:val="00FC7663"/>
    <w:rsid w:val="00FD00E8"/>
    <w:rsid w:val="00FD24FA"/>
    <w:rsid w:val="00FD2506"/>
    <w:rsid w:val="00FD2AC0"/>
    <w:rsid w:val="00FD7534"/>
    <w:rsid w:val="00FE125E"/>
    <w:rsid w:val="00FE2634"/>
    <w:rsid w:val="00FE2A2E"/>
    <w:rsid w:val="00FE323A"/>
    <w:rsid w:val="00FE365F"/>
    <w:rsid w:val="00FE3B49"/>
    <w:rsid w:val="00FE586B"/>
    <w:rsid w:val="00FE5925"/>
    <w:rsid w:val="00FE5A8C"/>
    <w:rsid w:val="00FE60B4"/>
    <w:rsid w:val="00FE67FB"/>
    <w:rsid w:val="00FE73BC"/>
    <w:rsid w:val="00FE77B8"/>
    <w:rsid w:val="00FF0316"/>
    <w:rsid w:val="00FF0527"/>
    <w:rsid w:val="00FF1CAC"/>
    <w:rsid w:val="00FF1F5C"/>
    <w:rsid w:val="00FF206E"/>
    <w:rsid w:val="00FF24F4"/>
    <w:rsid w:val="00FF3197"/>
    <w:rsid w:val="00FF328B"/>
    <w:rsid w:val="00FF3B5A"/>
    <w:rsid w:val="00FF3DEA"/>
    <w:rsid w:val="00FF53D2"/>
    <w:rsid w:val="00FF6CC8"/>
    <w:rsid w:val="00FF7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0AAC99"/>
  <w15:docId w15:val="{25C4739F-787A-4A3B-BDA7-072E5373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2810"/>
    <w:pPr>
      <w:widowControl w:val="0"/>
      <w:autoSpaceDE w:val="0"/>
      <w:autoSpaceDN w:val="0"/>
      <w:adjustRightInd w:val="0"/>
    </w:pPr>
    <w:rPr>
      <w:rFonts w:ascii="Times New Roman" w:hAnsi="Times New Roman"/>
    </w:rPr>
  </w:style>
  <w:style w:type="paragraph" w:styleId="1">
    <w:name w:val="heading 1"/>
    <w:aliases w:val="Заголовок 1 Знак Знак, РАЗДЕЛ,ГЛАВА,?ACAAE,AEAAA,РАЗДЕЛ"/>
    <w:basedOn w:val="a0"/>
    <w:next w:val="a0"/>
    <w:link w:val="10"/>
    <w:qFormat/>
    <w:rsid w:val="00CA4218"/>
    <w:pPr>
      <w:keepNext/>
      <w:widowControl/>
      <w:autoSpaceDE/>
      <w:autoSpaceDN/>
      <w:adjustRightInd/>
      <w:outlineLvl w:val="0"/>
    </w:pPr>
    <w:rPr>
      <w:b/>
    </w:rPr>
  </w:style>
  <w:style w:type="paragraph" w:styleId="2">
    <w:name w:val="heading 2"/>
    <w:aliases w:val="Заголовок 2 Знак Знак Знак Знак,Знак,h2,h21,5,Заголовок пункта (1.1),222,Reset numbering,H2,H2 Знак,Заголовок 21,Заголовок нум 2,Char1,Заголовок 2 Знак Знак Знак, Знак, Подраздел,Раздел,РРаздел,Обычный нумерованный"/>
    <w:basedOn w:val="a0"/>
    <w:next w:val="a0"/>
    <w:link w:val="20"/>
    <w:qFormat/>
    <w:rsid w:val="00CA4218"/>
    <w:pPr>
      <w:keepNext/>
      <w:widowControl/>
      <w:autoSpaceDE/>
      <w:autoSpaceDN/>
      <w:adjustRightInd/>
      <w:outlineLvl w:val="1"/>
    </w:pPr>
    <w:rPr>
      <w:b/>
      <w:bCs/>
      <w:sz w:val="16"/>
      <w:szCs w:val="24"/>
    </w:rPr>
  </w:style>
  <w:style w:type="paragraph" w:styleId="3">
    <w:name w:val="heading 3"/>
    <w:aliases w:val="H3"/>
    <w:basedOn w:val="a0"/>
    <w:next w:val="a0"/>
    <w:link w:val="30"/>
    <w:qFormat/>
    <w:rsid w:val="00CA4218"/>
    <w:pPr>
      <w:keepNext/>
      <w:widowControl/>
      <w:autoSpaceDE/>
      <w:autoSpaceDN/>
      <w:adjustRightInd/>
      <w:outlineLvl w:val="2"/>
    </w:pPr>
    <w:rPr>
      <w:sz w:val="24"/>
    </w:rPr>
  </w:style>
  <w:style w:type="paragraph" w:styleId="4">
    <w:name w:val="heading 4"/>
    <w:basedOn w:val="a0"/>
    <w:next w:val="a0"/>
    <w:link w:val="40"/>
    <w:qFormat/>
    <w:rsid w:val="00CA4218"/>
    <w:pPr>
      <w:keepNext/>
      <w:widowControl/>
      <w:autoSpaceDE/>
      <w:autoSpaceDN/>
      <w:adjustRightInd/>
      <w:jc w:val="center"/>
      <w:outlineLvl w:val="3"/>
    </w:pPr>
    <w:rPr>
      <w:b/>
      <w:sz w:val="28"/>
    </w:rPr>
  </w:style>
  <w:style w:type="paragraph" w:styleId="5">
    <w:name w:val="heading 5"/>
    <w:basedOn w:val="a0"/>
    <w:next w:val="a0"/>
    <w:link w:val="50"/>
    <w:qFormat/>
    <w:rsid w:val="00CA4218"/>
    <w:pPr>
      <w:widowControl/>
      <w:autoSpaceDE/>
      <w:autoSpaceDN/>
      <w:adjustRightInd/>
      <w:spacing w:before="240" w:after="60"/>
      <w:outlineLvl w:val="4"/>
    </w:pPr>
    <w:rPr>
      <w:b/>
      <w:bCs/>
      <w:i/>
      <w:iCs/>
      <w:sz w:val="26"/>
      <w:szCs w:val="26"/>
    </w:rPr>
  </w:style>
  <w:style w:type="paragraph" w:styleId="6">
    <w:name w:val="heading 6"/>
    <w:basedOn w:val="a0"/>
    <w:next w:val="a0"/>
    <w:link w:val="60"/>
    <w:uiPriority w:val="99"/>
    <w:qFormat/>
    <w:rsid w:val="00794149"/>
    <w:pPr>
      <w:widowControl/>
      <w:tabs>
        <w:tab w:val="num" w:pos="1152"/>
      </w:tabs>
      <w:autoSpaceDE/>
      <w:autoSpaceDN/>
      <w:adjustRightInd/>
      <w:spacing w:before="240" w:after="60"/>
      <w:ind w:left="1152" w:hanging="1152"/>
      <w:outlineLvl w:val="5"/>
    </w:pPr>
    <w:rPr>
      <w:b/>
      <w:bCs/>
      <w:sz w:val="22"/>
      <w:szCs w:val="22"/>
    </w:rPr>
  </w:style>
  <w:style w:type="paragraph" w:styleId="7">
    <w:name w:val="heading 7"/>
    <w:basedOn w:val="a0"/>
    <w:next w:val="a0"/>
    <w:link w:val="70"/>
    <w:uiPriority w:val="99"/>
    <w:unhideWhenUsed/>
    <w:qFormat/>
    <w:rsid w:val="00794149"/>
    <w:pPr>
      <w:keepNext/>
      <w:keepLines/>
      <w:widowControl/>
      <w:suppressAutoHyphens/>
      <w:autoSpaceDE/>
      <w:autoSpaceDN/>
      <w:adjustRightInd/>
      <w:spacing w:before="40"/>
      <w:ind w:firstLine="709"/>
      <w:jc w:val="both"/>
      <w:outlineLvl w:val="6"/>
    </w:pPr>
    <w:rPr>
      <w:rFonts w:asciiTheme="majorHAnsi" w:eastAsiaTheme="majorEastAsia" w:hAnsiTheme="majorHAnsi" w:cstheme="majorBidi"/>
      <w:i/>
      <w:iCs/>
      <w:color w:val="243F60" w:themeColor="accent1" w:themeShade="7F"/>
      <w:sz w:val="22"/>
      <w:lang w:eastAsia="ar-SA"/>
    </w:rPr>
  </w:style>
  <w:style w:type="paragraph" w:styleId="8">
    <w:name w:val="heading 8"/>
    <w:basedOn w:val="a0"/>
    <w:next w:val="a0"/>
    <w:link w:val="80"/>
    <w:uiPriority w:val="99"/>
    <w:qFormat/>
    <w:rsid w:val="00794149"/>
    <w:pPr>
      <w:spacing w:before="240" w:after="60"/>
      <w:outlineLvl w:val="7"/>
    </w:pPr>
    <w:rPr>
      <w:rFonts w:ascii="Calibri" w:hAnsi="Calibri" w:cs="Calibri"/>
      <w:i/>
      <w:iCs/>
      <w:sz w:val="24"/>
      <w:szCs w:val="24"/>
    </w:rPr>
  </w:style>
  <w:style w:type="paragraph" w:styleId="9">
    <w:name w:val="heading 9"/>
    <w:basedOn w:val="a0"/>
    <w:next w:val="a0"/>
    <w:link w:val="90"/>
    <w:uiPriority w:val="99"/>
    <w:qFormat/>
    <w:rsid w:val="00794149"/>
    <w:pPr>
      <w:widowControl/>
      <w:tabs>
        <w:tab w:val="num" w:pos="1584"/>
      </w:tabs>
      <w:autoSpaceDE/>
      <w:autoSpaceDN/>
      <w:adjustRightInd/>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РАЗДЕЛ Знак,ГЛАВА Знак,?ACAAE Знак,AEAAA Знак,РАЗДЕЛ Знак"/>
    <w:link w:val="1"/>
    <w:rsid w:val="00CA4218"/>
    <w:rPr>
      <w:rFonts w:ascii="Times New Roman" w:hAnsi="Times New Roman"/>
      <w:b/>
    </w:rPr>
  </w:style>
  <w:style w:type="character" w:customStyle="1" w:styleId="20">
    <w:name w:val="Заголовок 2 Знак"/>
    <w:aliases w:val="Заголовок 2 Знак Знак Знак Знак Знак,Знак Знак23,h2 Знак,h21 Знак,5 Знак,Заголовок пункта (1.1) Знак,222 Знак,Reset numbering Знак,H2 Знак1,H2 Знак Знак,Заголовок 21 Знак,Заголовок нум 2 Знак,Char1 Знак,Заголовок 2 Знак Знак Знак Знак1"/>
    <w:link w:val="2"/>
    <w:rsid w:val="00CA4218"/>
    <w:rPr>
      <w:rFonts w:ascii="Times New Roman" w:hAnsi="Times New Roman"/>
      <w:b/>
      <w:bCs/>
      <w:sz w:val="16"/>
      <w:szCs w:val="24"/>
    </w:rPr>
  </w:style>
  <w:style w:type="character" w:customStyle="1" w:styleId="30">
    <w:name w:val="Заголовок 3 Знак"/>
    <w:aliases w:val="H3 Знак"/>
    <w:link w:val="3"/>
    <w:rsid w:val="00CA4218"/>
    <w:rPr>
      <w:rFonts w:ascii="Times New Roman" w:hAnsi="Times New Roman"/>
      <w:sz w:val="24"/>
    </w:rPr>
  </w:style>
  <w:style w:type="character" w:customStyle="1" w:styleId="40">
    <w:name w:val="Заголовок 4 Знак"/>
    <w:link w:val="4"/>
    <w:rsid w:val="00CA4218"/>
    <w:rPr>
      <w:rFonts w:ascii="Times New Roman" w:hAnsi="Times New Roman"/>
      <w:b/>
      <w:sz w:val="28"/>
    </w:rPr>
  </w:style>
  <w:style w:type="character" w:customStyle="1" w:styleId="50">
    <w:name w:val="Заголовок 5 Знак"/>
    <w:link w:val="5"/>
    <w:rsid w:val="00CA4218"/>
    <w:rPr>
      <w:rFonts w:ascii="Times New Roman" w:hAnsi="Times New Roman"/>
      <w:b/>
      <w:bCs/>
      <w:i/>
      <w:iCs/>
      <w:sz w:val="26"/>
      <w:szCs w:val="26"/>
    </w:rPr>
  </w:style>
  <w:style w:type="paragraph" w:customStyle="1" w:styleId="ConsNormal">
    <w:name w:val="ConsNormal"/>
    <w:link w:val="ConsNormal0"/>
    <w:rsid w:val="00AE2A7F"/>
    <w:pPr>
      <w:widowControl w:val="0"/>
      <w:autoSpaceDE w:val="0"/>
      <w:autoSpaceDN w:val="0"/>
      <w:adjustRightInd w:val="0"/>
      <w:ind w:right="19772" w:firstLine="720"/>
    </w:pPr>
    <w:rPr>
      <w:rFonts w:ascii="Arial" w:hAnsi="Arial" w:cs="Arial"/>
    </w:rPr>
  </w:style>
  <w:style w:type="paragraph" w:customStyle="1" w:styleId="ConsNonformat">
    <w:name w:val="ConsNonformat"/>
    <w:link w:val="ConsNonformat0"/>
    <w:rsid w:val="00AE2A7F"/>
    <w:pPr>
      <w:widowControl w:val="0"/>
      <w:autoSpaceDE w:val="0"/>
      <w:autoSpaceDN w:val="0"/>
      <w:adjustRightInd w:val="0"/>
      <w:ind w:right="19772"/>
    </w:pPr>
    <w:rPr>
      <w:rFonts w:ascii="Courier New" w:hAnsi="Courier New" w:cs="Courier New"/>
    </w:rPr>
  </w:style>
  <w:style w:type="table" w:styleId="a4">
    <w:name w:val="Table Grid"/>
    <w:basedOn w:val="a2"/>
    <w:uiPriority w:val="39"/>
    <w:rsid w:val="00AE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0"/>
    <w:link w:val="a6"/>
    <w:qFormat/>
    <w:rsid w:val="00D90A63"/>
    <w:pPr>
      <w:widowControl/>
      <w:autoSpaceDE/>
      <w:autoSpaceDN/>
      <w:adjustRightInd/>
      <w:spacing w:after="120"/>
    </w:pPr>
    <w:rPr>
      <w:sz w:val="24"/>
      <w:szCs w:val="24"/>
    </w:rPr>
  </w:style>
  <w:style w:type="character" w:customStyle="1" w:styleId="a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5"/>
    <w:uiPriority w:val="99"/>
    <w:locked/>
    <w:rsid w:val="00D90A63"/>
    <w:rPr>
      <w:rFonts w:ascii="Times New Roman" w:hAnsi="Times New Roman" w:cs="Times New Roman"/>
      <w:sz w:val="24"/>
      <w:szCs w:val="24"/>
    </w:rPr>
  </w:style>
  <w:style w:type="paragraph" w:customStyle="1" w:styleId="a7">
    <w:name w:val="Таблица шапка"/>
    <w:basedOn w:val="a0"/>
    <w:rsid w:val="00943FDE"/>
    <w:pPr>
      <w:keepNext/>
      <w:widowControl/>
      <w:autoSpaceDE/>
      <w:autoSpaceDN/>
      <w:adjustRightInd/>
      <w:spacing w:before="40" w:after="40"/>
      <w:ind w:left="57" w:right="57"/>
    </w:pPr>
    <w:rPr>
      <w:snapToGrid w:val="0"/>
      <w:sz w:val="24"/>
    </w:rPr>
  </w:style>
  <w:style w:type="paragraph" w:customStyle="1" w:styleId="a8">
    <w:name w:val="Таблица текст"/>
    <w:basedOn w:val="a0"/>
    <w:rsid w:val="00943FDE"/>
    <w:pPr>
      <w:widowControl/>
      <w:autoSpaceDE/>
      <w:autoSpaceDN/>
      <w:adjustRightInd/>
      <w:spacing w:before="40" w:after="40"/>
      <w:ind w:left="57" w:right="57"/>
    </w:pPr>
    <w:rPr>
      <w:snapToGrid w:val="0"/>
      <w:sz w:val="28"/>
    </w:rPr>
  </w:style>
  <w:style w:type="paragraph" w:styleId="21">
    <w:name w:val="Body Text 2"/>
    <w:aliases w:val="текст,Основной текст с отступом1,текст Знак,Body Text Indent Знак,Основной текст 1 Знак,Нумерованный список !! Знак,Надин стиль Знак,Основной текст 1,Нумерованный список !!,Надин стиль"/>
    <w:basedOn w:val="a0"/>
    <w:link w:val="22"/>
    <w:uiPriority w:val="99"/>
    <w:unhideWhenUsed/>
    <w:rsid w:val="00CA4218"/>
    <w:pPr>
      <w:spacing w:after="120" w:line="480" w:lineRule="auto"/>
    </w:pPr>
  </w:style>
  <w:style w:type="character" w:customStyle="1" w:styleId="22">
    <w:name w:val="Основной текст 2 Знак"/>
    <w:aliases w:val="текст Знак1,Основной текст с отступом1 Знак,текст Знак Знак,Body Text Indent Знак Знак,Основной текст 1 Знак Знак,Нумерованный список !! Знак Знак,Надин стиль Знак Знак,Основной текст 1 Знак1,Нумерованный список !! Знак1"/>
    <w:link w:val="21"/>
    <w:uiPriority w:val="99"/>
    <w:rsid w:val="00CA4218"/>
    <w:rPr>
      <w:rFonts w:ascii="Times New Roman" w:hAnsi="Times New Roman"/>
    </w:rPr>
  </w:style>
  <w:style w:type="paragraph" w:styleId="31">
    <w:name w:val="Body Text 3"/>
    <w:basedOn w:val="a0"/>
    <w:link w:val="32"/>
    <w:uiPriority w:val="99"/>
    <w:unhideWhenUsed/>
    <w:rsid w:val="00CA4218"/>
    <w:pPr>
      <w:spacing w:after="120"/>
    </w:pPr>
    <w:rPr>
      <w:sz w:val="16"/>
      <w:szCs w:val="16"/>
    </w:rPr>
  </w:style>
  <w:style w:type="character" w:customStyle="1" w:styleId="32">
    <w:name w:val="Основной текст 3 Знак"/>
    <w:link w:val="31"/>
    <w:uiPriority w:val="99"/>
    <w:rsid w:val="00CA4218"/>
    <w:rPr>
      <w:rFonts w:ascii="Times New Roman" w:hAnsi="Times New Roman"/>
      <w:sz w:val="16"/>
      <w:szCs w:val="16"/>
    </w:rPr>
  </w:style>
  <w:style w:type="paragraph" w:styleId="a9">
    <w:name w:val="header"/>
    <w:aliases w:val="Верхний колонтитул1"/>
    <w:basedOn w:val="a0"/>
    <w:link w:val="aa"/>
    <w:uiPriority w:val="99"/>
    <w:rsid w:val="00CA4218"/>
    <w:pPr>
      <w:widowControl/>
      <w:tabs>
        <w:tab w:val="center" w:pos="4153"/>
        <w:tab w:val="right" w:pos="8306"/>
      </w:tabs>
      <w:adjustRightInd/>
    </w:pPr>
  </w:style>
  <w:style w:type="character" w:customStyle="1" w:styleId="aa">
    <w:name w:val="Верхний колонтитул Знак"/>
    <w:aliases w:val="Верхний колонтитул1 Знак"/>
    <w:link w:val="a9"/>
    <w:uiPriority w:val="99"/>
    <w:rsid w:val="00CA4218"/>
    <w:rPr>
      <w:rFonts w:ascii="Times New Roman" w:hAnsi="Times New Roman"/>
    </w:rPr>
  </w:style>
  <w:style w:type="paragraph" w:styleId="HTML">
    <w:name w:val="HTML Preformatted"/>
    <w:basedOn w:val="a0"/>
    <w:link w:val="HTML0"/>
    <w:uiPriority w:val="99"/>
    <w:rsid w:val="00AB3D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pPr>
    <w:rPr>
      <w:rFonts w:ascii="Courier New" w:hAnsi="Courier New"/>
    </w:rPr>
  </w:style>
  <w:style w:type="character" w:customStyle="1" w:styleId="HTML0">
    <w:name w:val="Стандартный HTML Знак"/>
    <w:link w:val="HTML"/>
    <w:uiPriority w:val="99"/>
    <w:rsid w:val="00AB3DAB"/>
    <w:rPr>
      <w:rFonts w:ascii="Courier New" w:hAnsi="Courier New" w:cs="Courier New"/>
    </w:rPr>
  </w:style>
  <w:style w:type="paragraph" w:customStyle="1" w:styleId="11">
    <w:name w:val="Знак Знак Знак1"/>
    <w:basedOn w:val="a0"/>
    <w:uiPriority w:val="99"/>
    <w:rsid w:val="00AB3DAB"/>
    <w:pPr>
      <w:widowControl/>
      <w:tabs>
        <w:tab w:val="num" w:pos="360"/>
      </w:tabs>
      <w:autoSpaceDE/>
      <w:autoSpaceDN/>
      <w:adjustRightInd/>
      <w:spacing w:after="160" w:line="240" w:lineRule="exact"/>
    </w:pPr>
    <w:rPr>
      <w:rFonts w:ascii="Verdana" w:hAnsi="Verdana" w:cs="Verdana"/>
      <w:lang w:val="en-US" w:eastAsia="en-US"/>
    </w:rPr>
  </w:style>
  <w:style w:type="paragraph" w:styleId="ab">
    <w:name w:val="List"/>
    <w:basedOn w:val="a0"/>
    <w:rsid w:val="00E82A1B"/>
    <w:pPr>
      <w:widowControl/>
      <w:suppressAutoHyphens/>
      <w:autoSpaceDE/>
      <w:autoSpaceDN/>
      <w:adjustRightInd/>
      <w:ind w:left="283" w:hanging="283"/>
    </w:pPr>
    <w:rPr>
      <w:sz w:val="24"/>
      <w:szCs w:val="24"/>
      <w:lang w:eastAsia="ar-SA"/>
    </w:rPr>
  </w:style>
  <w:style w:type="paragraph" w:styleId="23">
    <w:name w:val="Body Text Indent 2"/>
    <w:basedOn w:val="a0"/>
    <w:link w:val="24"/>
    <w:uiPriority w:val="99"/>
    <w:unhideWhenUsed/>
    <w:rsid w:val="00550F22"/>
    <w:pPr>
      <w:spacing w:after="120" w:line="480" w:lineRule="auto"/>
      <w:ind w:left="283"/>
    </w:pPr>
  </w:style>
  <w:style w:type="character" w:customStyle="1" w:styleId="24">
    <w:name w:val="Основной текст с отступом 2 Знак"/>
    <w:link w:val="23"/>
    <w:uiPriority w:val="99"/>
    <w:rsid w:val="00550F22"/>
    <w:rPr>
      <w:rFonts w:ascii="Times New Roman" w:hAnsi="Times New Roman"/>
    </w:rPr>
  </w:style>
  <w:style w:type="paragraph" w:customStyle="1" w:styleId="FR1">
    <w:name w:val="FR1"/>
    <w:rsid w:val="00550F22"/>
    <w:pPr>
      <w:widowControl w:val="0"/>
      <w:spacing w:before="400"/>
    </w:pPr>
    <w:rPr>
      <w:rFonts w:ascii="Times New Roman" w:eastAsia="SimSun" w:hAnsi="Times New Roman"/>
      <w:sz w:val="16"/>
    </w:rPr>
  </w:style>
  <w:style w:type="paragraph" w:styleId="ac">
    <w:name w:val="Balloon Text"/>
    <w:basedOn w:val="a0"/>
    <w:link w:val="ad"/>
    <w:uiPriority w:val="99"/>
    <w:unhideWhenUsed/>
    <w:rsid w:val="00D402E3"/>
    <w:rPr>
      <w:rFonts w:ascii="Tahoma" w:hAnsi="Tahoma"/>
      <w:sz w:val="16"/>
      <w:szCs w:val="16"/>
    </w:rPr>
  </w:style>
  <w:style w:type="character" w:customStyle="1" w:styleId="ad">
    <w:name w:val="Текст выноски Знак"/>
    <w:link w:val="ac"/>
    <w:uiPriority w:val="99"/>
    <w:rsid w:val="00D402E3"/>
    <w:rPr>
      <w:rFonts w:ascii="Tahoma" w:hAnsi="Tahoma" w:cs="Tahoma"/>
      <w:sz w:val="16"/>
      <w:szCs w:val="16"/>
    </w:rPr>
  </w:style>
  <w:style w:type="character" w:customStyle="1" w:styleId="333333">
    <w:name w:val="333333"/>
    <w:rsid w:val="00A95238"/>
    <w:rPr>
      <w:rFonts w:ascii="Times New Roman" w:hAnsi="Times New Roman"/>
    </w:rPr>
  </w:style>
  <w:style w:type="paragraph" w:styleId="ae">
    <w:name w:val="List Paragraph"/>
    <w:aliases w:val="нумерация,Заголовок_3,Bullet_IRAO,Мой Список,AC List 01,Подпись рисунка,Table-Normal,RSHB_Table-Normal,List Paragraph1,List Paragraph,Bullet Number,Figure_name,numbered,Bullet List,FooterText,Paragraphe de liste1,Bulletr List Paragraph,列出段落"/>
    <w:basedOn w:val="a0"/>
    <w:link w:val="af"/>
    <w:uiPriority w:val="34"/>
    <w:qFormat/>
    <w:rsid w:val="002B5403"/>
    <w:pPr>
      <w:ind w:left="720"/>
      <w:contextualSpacing/>
    </w:pPr>
  </w:style>
  <w:style w:type="paragraph" w:customStyle="1" w:styleId="Style2">
    <w:name w:val="Style2"/>
    <w:basedOn w:val="a0"/>
    <w:uiPriority w:val="99"/>
    <w:rsid w:val="00736527"/>
    <w:pPr>
      <w:spacing w:line="358" w:lineRule="exact"/>
      <w:ind w:hanging="360"/>
    </w:pPr>
    <w:rPr>
      <w:rFonts w:ascii="Franklin Gothic Medium Cond" w:hAnsi="Franklin Gothic Medium Cond"/>
      <w:sz w:val="24"/>
      <w:szCs w:val="24"/>
    </w:rPr>
  </w:style>
  <w:style w:type="paragraph" w:customStyle="1" w:styleId="Style4">
    <w:name w:val="Style4"/>
    <w:basedOn w:val="a0"/>
    <w:uiPriority w:val="99"/>
    <w:rsid w:val="00736527"/>
    <w:pPr>
      <w:spacing w:line="358" w:lineRule="exact"/>
    </w:pPr>
    <w:rPr>
      <w:rFonts w:ascii="Franklin Gothic Medium Cond" w:hAnsi="Franklin Gothic Medium Cond"/>
      <w:sz w:val="24"/>
      <w:szCs w:val="24"/>
    </w:rPr>
  </w:style>
  <w:style w:type="paragraph" w:customStyle="1" w:styleId="Style5">
    <w:name w:val="Style5"/>
    <w:basedOn w:val="a0"/>
    <w:uiPriority w:val="99"/>
    <w:rsid w:val="00736527"/>
    <w:pPr>
      <w:spacing w:line="358" w:lineRule="exact"/>
    </w:pPr>
    <w:rPr>
      <w:rFonts w:ascii="Franklin Gothic Medium Cond" w:hAnsi="Franklin Gothic Medium Cond"/>
      <w:sz w:val="24"/>
      <w:szCs w:val="24"/>
    </w:rPr>
  </w:style>
  <w:style w:type="character" w:customStyle="1" w:styleId="FontStyle12">
    <w:name w:val="Font Style12"/>
    <w:uiPriority w:val="99"/>
    <w:rsid w:val="00736527"/>
    <w:rPr>
      <w:rFonts w:ascii="Franklin Gothic Medium Cond" w:hAnsi="Franklin Gothic Medium Cond" w:cs="Franklin Gothic Medium Cond"/>
      <w:spacing w:val="20"/>
      <w:sz w:val="30"/>
      <w:szCs w:val="30"/>
    </w:rPr>
  </w:style>
  <w:style w:type="character" w:styleId="af0">
    <w:name w:val="Hyperlink"/>
    <w:basedOn w:val="a1"/>
    <w:uiPriority w:val="99"/>
    <w:unhideWhenUsed/>
    <w:rsid w:val="00354748"/>
    <w:rPr>
      <w:color w:val="0000FF" w:themeColor="hyperlink"/>
      <w:u w:val="single"/>
    </w:rPr>
  </w:style>
  <w:style w:type="paragraph" w:styleId="af1">
    <w:name w:val="footer"/>
    <w:aliases w:val="Нижний колонтитул Знак Знак,Знак8 Знак Знак"/>
    <w:basedOn w:val="a0"/>
    <w:link w:val="af2"/>
    <w:unhideWhenUsed/>
    <w:rsid w:val="00837DC2"/>
    <w:pPr>
      <w:tabs>
        <w:tab w:val="center" w:pos="4677"/>
        <w:tab w:val="right" w:pos="9355"/>
      </w:tabs>
    </w:pPr>
  </w:style>
  <w:style w:type="character" w:customStyle="1" w:styleId="af2">
    <w:name w:val="Нижний колонтитул Знак"/>
    <w:aliases w:val="Нижний колонтитул Знак Знак Знак1,Знак8 Знак Знак Знак"/>
    <w:basedOn w:val="a1"/>
    <w:link w:val="af1"/>
    <w:rsid w:val="00837DC2"/>
    <w:rPr>
      <w:rFonts w:ascii="Times New Roman" w:hAnsi="Times New Roman"/>
    </w:rPr>
  </w:style>
  <w:style w:type="paragraph" w:styleId="33">
    <w:name w:val="Body Text Indent 3"/>
    <w:basedOn w:val="a0"/>
    <w:link w:val="34"/>
    <w:uiPriority w:val="99"/>
    <w:unhideWhenUsed/>
    <w:rsid w:val="00C07AE3"/>
    <w:pPr>
      <w:spacing w:after="120"/>
      <w:ind w:left="283"/>
    </w:pPr>
    <w:rPr>
      <w:sz w:val="16"/>
      <w:szCs w:val="16"/>
    </w:rPr>
  </w:style>
  <w:style w:type="character" w:customStyle="1" w:styleId="34">
    <w:name w:val="Основной текст с отступом 3 Знак"/>
    <w:basedOn w:val="a1"/>
    <w:link w:val="33"/>
    <w:uiPriority w:val="99"/>
    <w:rsid w:val="00C07AE3"/>
    <w:rPr>
      <w:rFonts w:ascii="Times New Roman" w:hAnsi="Times New Roman"/>
      <w:sz w:val="16"/>
      <w:szCs w:val="16"/>
    </w:rPr>
  </w:style>
  <w:style w:type="paragraph" w:styleId="a">
    <w:name w:val="List Bullet"/>
    <w:basedOn w:val="a0"/>
    <w:autoRedefine/>
    <w:rsid w:val="00C07AE3"/>
    <w:pPr>
      <w:widowControl/>
      <w:numPr>
        <w:numId w:val="1"/>
      </w:numPr>
      <w:autoSpaceDE/>
      <w:autoSpaceDN/>
      <w:adjustRightInd/>
      <w:jc w:val="both"/>
    </w:pPr>
    <w:rPr>
      <w:sz w:val="24"/>
      <w:szCs w:val="24"/>
    </w:rPr>
  </w:style>
  <w:style w:type="paragraph" w:styleId="af3">
    <w:name w:val="TOC Heading"/>
    <w:basedOn w:val="1"/>
    <w:next w:val="a0"/>
    <w:uiPriority w:val="39"/>
    <w:unhideWhenUsed/>
    <w:qFormat/>
    <w:rsid w:val="00C07AE3"/>
    <w:pPr>
      <w:keepLines/>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25">
    <w:name w:val="toc 2"/>
    <w:basedOn w:val="a0"/>
    <w:next w:val="a0"/>
    <w:autoRedefine/>
    <w:uiPriority w:val="39"/>
    <w:unhideWhenUsed/>
    <w:rsid w:val="00B87711"/>
    <w:pPr>
      <w:widowControl/>
      <w:tabs>
        <w:tab w:val="right" w:leader="dot" w:pos="9487"/>
      </w:tabs>
      <w:autoSpaceDE/>
      <w:autoSpaceDN/>
      <w:adjustRightInd/>
      <w:spacing w:after="100" w:line="276" w:lineRule="auto"/>
      <w:ind w:left="220"/>
      <w:jc w:val="center"/>
    </w:pPr>
    <w:rPr>
      <w:rFonts w:asciiTheme="minorHAnsi" w:eastAsiaTheme="minorHAnsi" w:hAnsiTheme="minorHAnsi" w:cstheme="minorBidi"/>
      <w:sz w:val="22"/>
      <w:szCs w:val="22"/>
      <w:lang w:eastAsia="en-US"/>
    </w:rPr>
  </w:style>
  <w:style w:type="paragraph" w:styleId="12">
    <w:name w:val="toc 1"/>
    <w:basedOn w:val="a0"/>
    <w:next w:val="a0"/>
    <w:autoRedefine/>
    <w:uiPriority w:val="39"/>
    <w:unhideWhenUsed/>
    <w:rsid w:val="00A40AFB"/>
    <w:pPr>
      <w:widowControl/>
      <w:tabs>
        <w:tab w:val="left" w:pos="660"/>
        <w:tab w:val="right" w:leader="dot" w:pos="9627"/>
      </w:tabs>
      <w:autoSpaceDE/>
      <w:autoSpaceDN/>
      <w:adjustRightInd/>
      <w:spacing w:line="360" w:lineRule="auto"/>
    </w:pPr>
    <w:rPr>
      <w:rFonts w:ascii="Tahoma" w:eastAsiaTheme="minorHAnsi" w:hAnsi="Tahoma" w:cs="Tahoma"/>
      <w:noProof/>
      <w:lang w:eastAsia="en-US"/>
    </w:rPr>
  </w:style>
  <w:style w:type="character" w:customStyle="1" w:styleId="af4">
    <w:name w:val="Основной текст_"/>
    <w:link w:val="26"/>
    <w:rsid w:val="002E4E54"/>
    <w:rPr>
      <w:rFonts w:ascii="Times New Roman" w:hAnsi="Times New Roman"/>
      <w:sz w:val="24"/>
      <w:szCs w:val="24"/>
      <w:shd w:val="clear" w:color="auto" w:fill="FFFFFF"/>
    </w:rPr>
  </w:style>
  <w:style w:type="paragraph" w:customStyle="1" w:styleId="26">
    <w:name w:val="Основной текст2"/>
    <w:basedOn w:val="a0"/>
    <w:link w:val="af4"/>
    <w:rsid w:val="002E4E54"/>
    <w:pPr>
      <w:widowControl/>
      <w:shd w:val="clear" w:color="auto" w:fill="FFFFFF"/>
      <w:autoSpaceDE/>
      <w:autoSpaceDN/>
      <w:adjustRightInd/>
      <w:spacing w:after="960" w:line="0" w:lineRule="atLeast"/>
    </w:pPr>
    <w:rPr>
      <w:sz w:val="24"/>
      <w:szCs w:val="24"/>
    </w:rPr>
  </w:style>
  <w:style w:type="paragraph" w:styleId="af5">
    <w:name w:val="No Spacing"/>
    <w:uiPriority w:val="1"/>
    <w:qFormat/>
    <w:rsid w:val="004447DB"/>
    <w:pPr>
      <w:widowControl w:val="0"/>
      <w:autoSpaceDE w:val="0"/>
      <w:autoSpaceDN w:val="0"/>
      <w:adjustRightInd w:val="0"/>
    </w:pPr>
    <w:rPr>
      <w:rFonts w:ascii="Times New Roman" w:hAnsi="Times New Roman"/>
    </w:rPr>
  </w:style>
  <w:style w:type="character" w:customStyle="1" w:styleId="a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List Paragraph Знак,Bullet Number Знак,Figure_name Знак,numbered Знак"/>
    <w:link w:val="ae"/>
    <w:uiPriority w:val="34"/>
    <w:qFormat/>
    <w:locked/>
    <w:rsid w:val="00976D79"/>
    <w:rPr>
      <w:rFonts w:ascii="Times New Roman" w:hAnsi="Times New Roman"/>
    </w:rPr>
  </w:style>
  <w:style w:type="paragraph" w:customStyle="1" w:styleId="Default">
    <w:name w:val="Default"/>
    <w:rsid w:val="00FB7566"/>
    <w:pPr>
      <w:autoSpaceDE w:val="0"/>
      <w:autoSpaceDN w:val="0"/>
      <w:adjustRightInd w:val="0"/>
    </w:pPr>
    <w:rPr>
      <w:rFonts w:ascii="Times New Roman" w:hAnsi="Times New Roman"/>
      <w:color w:val="000000"/>
      <w:sz w:val="24"/>
      <w:szCs w:val="24"/>
    </w:rPr>
  </w:style>
  <w:style w:type="character" w:customStyle="1" w:styleId="af6">
    <w:name w:val="Другое_"/>
    <w:basedOn w:val="a1"/>
    <w:link w:val="af7"/>
    <w:rsid w:val="00382704"/>
    <w:rPr>
      <w:rFonts w:ascii="Times New Roman" w:hAnsi="Times New Roman"/>
      <w:color w:val="231F20"/>
      <w:shd w:val="clear" w:color="auto" w:fill="FFFFFF"/>
    </w:rPr>
  </w:style>
  <w:style w:type="paragraph" w:customStyle="1" w:styleId="af7">
    <w:name w:val="Другое"/>
    <w:basedOn w:val="a0"/>
    <w:link w:val="af6"/>
    <w:rsid w:val="00382704"/>
    <w:pPr>
      <w:shd w:val="clear" w:color="auto" w:fill="FFFFFF"/>
      <w:autoSpaceDE/>
      <w:autoSpaceDN/>
      <w:adjustRightInd/>
    </w:pPr>
    <w:rPr>
      <w:color w:val="231F20"/>
    </w:rPr>
  </w:style>
  <w:style w:type="character" w:styleId="af8">
    <w:name w:val="annotation reference"/>
    <w:basedOn w:val="a1"/>
    <w:uiPriority w:val="99"/>
    <w:unhideWhenUsed/>
    <w:rsid w:val="001D6052"/>
    <w:rPr>
      <w:sz w:val="16"/>
      <w:szCs w:val="16"/>
    </w:rPr>
  </w:style>
  <w:style w:type="paragraph" w:styleId="af9">
    <w:name w:val="annotation text"/>
    <w:basedOn w:val="a0"/>
    <w:link w:val="afa"/>
    <w:uiPriority w:val="99"/>
    <w:unhideWhenUsed/>
    <w:rsid w:val="001D6052"/>
  </w:style>
  <w:style w:type="character" w:customStyle="1" w:styleId="afa">
    <w:name w:val="Текст примечания Знак"/>
    <w:basedOn w:val="a1"/>
    <w:link w:val="af9"/>
    <w:uiPriority w:val="99"/>
    <w:rsid w:val="001D6052"/>
    <w:rPr>
      <w:rFonts w:ascii="Times New Roman" w:hAnsi="Times New Roman"/>
    </w:rPr>
  </w:style>
  <w:style w:type="paragraph" w:styleId="afb">
    <w:name w:val="annotation subject"/>
    <w:basedOn w:val="af9"/>
    <w:next w:val="af9"/>
    <w:link w:val="afc"/>
    <w:uiPriority w:val="99"/>
    <w:unhideWhenUsed/>
    <w:rsid w:val="00050E0F"/>
    <w:rPr>
      <w:b/>
      <w:bCs/>
    </w:rPr>
  </w:style>
  <w:style w:type="character" w:customStyle="1" w:styleId="afc">
    <w:name w:val="Тема примечания Знак"/>
    <w:basedOn w:val="afa"/>
    <w:link w:val="afb"/>
    <w:uiPriority w:val="99"/>
    <w:rsid w:val="00050E0F"/>
    <w:rPr>
      <w:rFonts w:ascii="Times New Roman" w:hAnsi="Times New Roman"/>
      <w:b/>
      <w:bCs/>
    </w:rPr>
  </w:style>
  <w:style w:type="paragraph" w:styleId="afd">
    <w:name w:val="Revision"/>
    <w:hidden/>
    <w:uiPriority w:val="99"/>
    <w:rsid w:val="00FE73BC"/>
    <w:rPr>
      <w:rFonts w:ascii="Times New Roman" w:hAnsi="Times New Roman"/>
    </w:rPr>
  </w:style>
  <w:style w:type="paragraph" w:customStyle="1" w:styleId="TableParagraph">
    <w:name w:val="Table Paragraph"/>
    <w:basedOn w:val="a0"/>
    <w:uiPriority w:val="1"/>
    <w:qFormat/>
    <w:rsid w:val="00A6215A"/>
    <w:pPr>
      <w:widowControl/>
    </w:pPr>
    <w:rPr>
      <w:sz w:val="24"/>
      <w:szCs w:val="24"/>
    </w:rPr>
  </w:style>
  <w:style w:type="character" w:styleId="afe">
    <w:name w:val="FollowedHyperlink"/>
    <w:basedOn w:val="a1"/>
    <w:uiPriority w:val="99"/>
    <w:unhideWhenUsed/>
    <w:rsid w:val="002F672F"/>
    <w:rPr>
      <w:color w:val="800080"/>
      <w:u w:val="single"/>
    </w:rPr>
  </w:style>
  <w:style w:type="paragraph" w:customStyle="1" w:styleId="msonormal0">
    <w:name w:val="msonormal"/>
    <w:basedOn w:val="a0"/>
    <w:rsid w:val="002F672F"/>
    <w:pPr>
      <w:widowControl/>
      <w:autoSpaceDE/>
      <w:autoSpaceDN/>
      <w:adjustRightInd/>
      <w:spacing w:before="100" w:beforeAutospacing="1" w:after="100" w:afterAutospacing="1"/>
    </w:pPr>
    <w:rPr>
      <w:sz w:val="24"/>
      <w:szCs w:val="24"/>
    </w:rPr>
  </w:style>
  <w:style w:type="paragraph" w:customStyle="1" w:styleId="xl70">
    <w:name w:val="xl70"/>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1">
    <w:name w:val="xl71"/>
    <w:basedOn w:val="a0"/>
    <w:rsid w:val="002F672F"/>
    <w:pPr>
      <w:widowControl/>
      <w:autoSpaceDE/>
      <w:autoSpaceDN/>
      <w:adjustRightInd/>
      <w:spacing w:before="100" w:beforeAutospacing="1" w:after="100" w:afterAutospacing="1"/>
      <w:textAlignment w:val="center"/>
    </w:pPr>
    <w:rPr>
      <w:i/>
      <w:iCs/>
      <w:sz w:val="24"/>
      <w:szCs w:val="24"/>
    </w:rPr>
  </w:style>
  <w:style w:type="paragraph" w:customStyle="1" w:styleId="xl72">
    <w:name w:val="xl72"/>
    <w:basedOn w:val="a0"/>
    <w:rsid w:val="002F672F"/>
    <w:pPr>
      <w:widowControl/>
      <w:autoSpaceDE/>
      <w:autoSpaceDN/>
      <w:adjustRightInd/>
      <w:spacing w:before="100" w:beforeAutospacing="1" w:after="100" w:afterAutospacing="1"/>
      <w:textAlignment w:val="center"/>
    </w:pPr>
    <w:rPr>
      <w:sz w:val="24"/>
      <w:szCs w:val="24"/>
    </w:rPr>
  </w:style>
  <w:style w:type="paragraph" w:customStyle="1" w:styleId="xl73">
    <w:name w:val="xl7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4">
    <w:name w:val="xl74"/>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5">
    <w:name w:val="xl75"/>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6">
    <w:name w:val="xl7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7">
    <w:name w:val="xl77"/>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8">
    <w:name w:val="xl78"/>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9">
    <w:name w:val="xl79"/>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sz w:val="24"/>
      <w:szCs w:val="24"/>
    </w:rPr>
  </w:style>
  <w:style w:type="paragraph" w:customStyle="1" w:styleId="xl80">
    <w:name w:val="xl80"/>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1">
    <w:name w:val="xl81"/>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2">
    <w:name w:val="xl82"/>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3">
    <w:name w:val="xl8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84">
    <w:name w:val="xl84"/>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i/>
      <w:iCs/>
      <w:sz w:val="24"/>
      <w:szCs w:val="24"/>
    </w:rPr>
  </w:style>
  <w:style w:type="paragraph" w:customStyle="1" w:styleId="xl85">
    <w:name w:val="xl85"/>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6">
    <w:name w:val="xl8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7">
    <w:name w:val="xl87"/>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24"/>
      <w:szCs w:val="24"/>
    </w:rPr>
  </w:style>
  <w:style w:type="paragraph" w:customStyle="1" w:styleId="xl88">
    <w:name w:val="xl88"/>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89">
    <w:name w:val="xl89"/>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0">
    <w:name w:val="xl90"/>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1">
    <w:name w:val="xl91"/>
    <w:basedOn w:val="a0"/>
    <w:rsid w:val="002F67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92">
    <w:name w:val="xl92"/>
    <w:basedOn w:val="a0"/>
    <w:rsid w:val="002F672F"/>
    <w:pPr>
      <w:widowControl/>
      <w:autoSpaceDE/>
      <w:autoSpaceDN/>
      <w:adjustRightInd/>
      <w:spacing w:before="100" w:beforeAutospacing="1" w:after="100" w:afterAutospacing="1"/>
      <w:textAlignment w:val="center"/>
    </w:pPr>
    <w:rPr>
      <w:sz w:val="28"/>
      <w:szCs w:val="28"/>
    </w:rPr>
  </w:style>
  <w:style w:type="paragraph" w:customStyle="1" w:styleId="xl93">
    <w:name w:val="xl93"/>
    <w:basedOn w:val="a0"/>
    <w:rsid w:val="002F672F"/>
    <w:pPr>
      <w:widowControl/>
      <w:autoSpaceDE/>
      <w:autoSpaceDN/>
      <w:adjustRightInd/>
      <w:spacing w:before="100" w:beforeAutospacing="1" w:after="100" w:afterAutospacing="1"/>
      <w:textAlignment w:val="center"/>
    </w:pPr>
    <w:rPr>
      <w:i/>
      <w:iCs/>
      <w:sz w:val="28"/>
      <w:szCs w:val="28"/>
    </w:rPr>
  </w:style>
  <w:style w:type="paragraph" w:customStyle="1" w:styleId="xl94">
    <w:name w:val="xl94"/>
    <w:basedOn w:val="a0"/>
    <w:rsid w:val="002F672F"/>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i/>
      <w:iCs/>
      <w:sz w:val="24"/>
      <w:szCs w:val="24"/>
    </w:rPr>
  </w:style>
  <w:style w:type="paragraph" w:customStyle="1" w:styleId="xl95">
    <w:name w:val="xl95"/>
    <w:basedOn w:val="a0"/>
    <w:rsid w:val="002F672F"/>
    <w:pPr>
      <w:widowControl/>
      <w:autoSpaceDE/>
      <w:autoSpaceDN/>
      <w:adjustRightInd/>
      <w:spacing w:before="100" w:beforeAutospacing="1" w:after="100" w:afterAutospacing="1"/>
      <w:textAlignment w:val="center"/>
    </w:pPr>
    <w:rPr>
      <w:sz w:val="24"/>
      <w:szCs w:val="24"/>
    </w:rPr>
  </w:style>
  <w:style w:type="paragraph" w:customStyle="1" w:styleId="xl96">
    <w:name w:val="xl9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97">
    <w:name w:val="xl97"/>
    <w:basedOn w:val="a0"/>
    <w:rsid w:val="002F672F"/>
    <w:pPr>
      <w:widowControl/>
      <w:autoSpaceDE/>
      <w:autoSpaceDN/>
      <w:adjustRightInd/>
      <w:spacing w:before="100" w:beforeAutospacing="1" w:after="100" w:afterAutospacing="1"/>
      <w:textAlignment w:val="center"/>
    </w:pPr>
    <w:rPr>
      <w:b/>
      <w:bCs/>
      <w:sz w:val="24"/>
      <w:szCs w:val="24"/>
    </w:rPr>
  </w:style>
  <w:style w:type="paragraph" w:customStyle="1" w:styleId="xl98">
    <w:name w:val="xl98"/>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99">
    <w:name w:val="xl99"/>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b/>
      <w:bCs/>
      <w:sz w:val="24"/>
      <w:szCs w:val="24"/>
    </w:rPr>
  </w:style>
  <w:style w:type="paragraph" w:customStyle="1" w:styleId="xl100">
    <w:name w:val="xl100"/>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b/>
      <w:bCs/>
      <w:sz w:val="24"/>
      <w:szCs w:val="24"/>
    </w:rPr>
  </w:style>
  <w:style w:type="paragraph" w:customStyle="1" w:styleId="xl101">
    <w:name w:val="xl101"/>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102">
    <w:name w:val="xl102"/>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i/>
      <w:iCs/>
      <w:sz w:val="24"/>
      <w:szCs w:val="24"/>
    </w:rPr>
  </w:style>
  <w:style w:type="paragraph" w:customStyle="1" w:styleId="xl103">
    <w:name w:val="xl10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4">
    <w:name w:val="xl104"/>
    <w:basedOn w:val="a0"/>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5">
    <w:name w:val="xl105"/>
    <w:basedOn w:val="a0"/>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sz w:val="24"/>
      <w:szCs w:val="24"/>
    </w:rPr>
  </w:style>
  <w:style w:type="paragraph" w:customStyle="1" w:styleId="xl106">
    <w:name w:val="xl10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107">
    <w:name w:val="xl107"/>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textAlignment w:val="center"/>
    </w:pPr>
    <w:rPr>
      <w:sz w:val="24"/>
      <w:szCs w:val="24"/>
    </w:rPr>
  </w:style>
  <w:style w:type="paragraph" w:customStyle="1" w:styleId="xl108">
    <w:name w:val="xl108"/>
    <w:basedOn w:val="a0"/>
    <w:rsid w:val="002F672F"/>
    <w:pPr>
      <w:widowControl/>
      <w:autoSpaceDE/>
      <w:autoSpaceDN/>
      <w:adjustRightInd/>
      <w:spacing w:before="100" w:beforeAutospacing="1" w:after="100" w:afterAutospacing="1"/>
      <w:jc w:val="center"/>
      <w:textAlignment w:val="center"/>
    </w:pPr>
    <w:rPr>
      <w:sz w:val="28"/>
      <w:szCs w:val="28"/>
    </w:rPr>
  </w:style>
  <w:style w:type="paragraph" w:customStyle="1" w:styleId="xl109">
    <w:name w:val="xl109"/>
    <w:basedOn w:val="a0"/>
    <w:rsid w:val="002F672F"/>
    <w:pPr>
      <w:widowControl/>
      <w:pBdr>
        <w:top w:val="single" w:sz="4" w:space="0" w:color="auto"/>
        <w:left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0">
    <w:name w:val="xl110"/>
    <w:basedOn w:val="a0"/>
    <w:rsid w:val="002F672F"/>
    <w:pPr>
      <w:widowControl/>
      <w:pBdr>
        <w:top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1">
    <w:name w:val="xl111"/>
    <w:basedOn w:val="a0"/>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2">
    <w:name w:val="xl112"/>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113">
    <w:name w:val="xl113"/>
    <w:basedOn w:val="a0"/>
    <w:rsid w:val="002F672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4">
    <w:name w:val="xl114"/>
    <w:basedOn w:val="a0"/>
    <w:rsid w:val="002F672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5">
    <w:name w:val="xl115"/>
    <w:basedOn w:val="a0"/>
    <w:rsid w:val="002F672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6">
    <w:name w:val="xl116"/>
    <w:basedOn w:val="a0"/>
    <w:rsid w:val="002F672F"/>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7">
    <w:name w:val="xl117"/>
    <w:basedOn w:val="a0"/>
    <w:rsid w:val="002F672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8">
    <w:name w:val="xl118"/>
    <w:basedOn w:val="a0"/>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9">
    <w:name w:val="xl119"/>
    <w:basedOn w:val="a0"/>
    <w:rsid w:val="002F672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0">
    <w:name w:val="xl120"/>
    <w:basedOn w:val="a0"/>
    <w:rsid w:val="002F672F"/>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1">
    <w:name w:val="xl121"/>
    <w:basedOn w:val="a0"/>
    <w:rsid w:val="002F672F"/>
    <w:pPr>
      <w:widowControl/>
      <w:pBdr>
        <w:top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2">
    <w:name w:val="xl122"/>
    <w:basedOn w:val="a0"/>
    <w:rsid w:val="002F672F"/>
    <w:pPr>
      <w:widowControl/>
      <w:pBdr>
        <w:bottom w:val="single" w:sz="4" w:space="0" w:color="auto"/>
      </w:pBdr>
      <w:autoSpaceDE/>
      <w:autoSpaceDN/>
      <w:adjustRightInd/>
      <w:spacing w:before="100" w:beforeAutospacing="1" w:after="100" w:afterAutospacing="1"/>
      <w:jc w:val="center"/>
      <w:textAlignment w:val="center"/>
    </w:pPr>
    <w:rPr>
      <w:b/>
      <w:bCs/>
      <w:sz w:val="28"/>
      <w:szCs w:val="28"/>
    </w:rPr>
  </w:style>
  <w:style w:type="character" w:customStyle="1" w:styleId="60">
    <w:name w:val="Заголовок 6 Знак"/>
    <w:basedOn w:val="a1"/>
    <w:link w:val="6"/>
    <w:uiPriority w:val="99"/>
    <w:rsid w:val="00794149"/>
    <w:rPr>
      <w:rFonts w:ascii="Times New Roman" w:hAnsi="Times New Roman"/>
      <w:b/>
      <w:bCs/>
      <w:sz w:val="22"/>
      <w:szCs w:val="22"/>
    </w:rPr>
  </w:style>
  <w:style w:type="character" w:customStyle="1" w:styleId="70">
    <w:name w:val="Заголовок 7 Знак"/>
    <w:basedOn w:val="a1"/>
    <w:link w:val="7"/>
    <w:uiPriority w:val="99"/>
    <w:rsid w:val="00794149"/>
    <w:rPr>
      <w:rFonts w:asciiTheme="majorHAnsi" w:eastAsiaTheme="majorEastAsia" w:hAnsiTheme="majorHAnsi" w:cstheme="majorBidi"/>
      <w:i/>
      <w:iCs/>
      <w:color w:val="243F60" w:themeColor="accent1" w:themeShade="7F"/>
      <w:sz w:val="22"/>
      <w:lang w:eastAsia="ar-SA"/>
    </w:rPr>
  </w:style>
  <w:style w:type="character" w:customStyle="1" w:styleId="80">
    <w:name w:val="Заголовок 8 Знак"/>
    <w:basedOn w:val="a1"/>
    <w:link w:val="8"/>
    <w:uiPriority w:val="99"/>
    <w:rsid w:val="00794149"/>
    <w:rPr>
      <w:rFonts w:cs="Calibri"/>
      <w:i/>
      <w:iCs/>
      <w:sz w:val="24"/>
      <w:szCs w:val="24"/>
    </w:rPr>
  </w:style>
  <w:style w:type="character" w:customStyle="1" w:styleId="90">
    <w:name w:val="Заголовок 9 Знак"/>
    <w:basedOn w:val="a1"/>
    <w:link w:val="9"/>
    <w:uiPriority w:val="99"/>
    <w:rsid w:val="00794149"/>
    <w:rPr>
      <w:rFonts w:ascii="Arial" w:hAnsi="Arial" w:cs="Arial"/>
      <w:sz w:val="22"/>
      <w:szCs w:val="22"/>
    </w:rPr>
  </w:style>
  <w:style w:type="character" w:customStyle="1" w:styleId="WW8Num2z0">
    <w:name w:val="WW8Num2z0"/>
    <w:uiPriority w:val="99"/>
    <w:rsid w:val="00794149"/>
    <w:rPr>
      <w:rFonts w:ascii="Times New Roman" w:hAnsi="Times New Roman" w:cs="Times New Roman"/>
    </w:rPr>
  </w:style>
  <w:style w:type="character" w:customStyle="1" w:styleId="WW8Num3z0">
    <w:name w:val="WW8Num3z0"/>
    <w:uiPriority w:val="99"/>
    <w:rsid w:val="00794149"/>
    <w:rPr>
      <w:rFonts w:ascii="Times New Roman" w:hAnsi="Times New Roman" w:cs="Times New Roman"/>
    </w:rPr>
  </w:style>
  <w:style w:type="character" w:customStyle="1" w:styleId="WW8NumSt1z0">
    <w:name w:val="WW8NumSt1z0"/>
    <w:rsid w:val="00794149"/>
    <w:rPr>
      <w:rFonts w:ascii="Times New Roman" w:hAnsi="Times New Roman" w:cs="Times New Roman"/>
    </w:rPr>
  </w:style>
  <w:style w:type="character" w:customStyle="1" w:styleId="13">
    <w:name w:val="Основной шрифт абзаца1"/>
    <w:uiPriority w:val="99"/>
    <w:rsid w:val="00794149"/>
  </w:style>
  <w:style w:type="character" w:customStyle="1" w:styleId="aff">
    <w:name w:val="Название Знак"/>
    <w:rsid w:val="00794149"/>
    <w:rPr>
      <w:rFonts w:ascii="Times New Roman" w:eastAsia="Times New Roman" w:hAnsi="Times New Roman" w:cs="Times New Roman"/>
      <w:b/>
      <w:szCs w:val="20"/>
    </w:rPr>
  </w:style>
  <w:style w:type="character" w:customStyle="1" w:styleId="aff0">
    <w:name w:val="Основной текст с отступом Знак"/>
    <w:aliases w:val="Знак10 Знак1"/>
    <w:rsid w:val="00794149"/>
    <w:rPr>
      <w:rFonts w:ascii="Times New Roman" w:eastAsia="Times New Roman" w:hAnsi="Times New Roman" w:cs="Times New Roman"/>
      <w:szCs w:val="20"/>
    </w:rPr>
  </w:style>
  <w:style w:type="character" w:customStyle="1" w:styleId="14">
    <w:name w:val="Знак примечания1"/>
    <w:uiPriority w:val="99"/>
    <w:rsid w:val="00794149"/>
    <w:rPr>
      <w:sz w:val="16"/>
      <w:szCs w:val="16"/>
    </w:rPr>
  </w:style>
  <w:style w:type="character" w:customStyle="1" w:styleId="aff1">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sid w:val="00794149"/>
    <w:rPr>
      <w:rFonts w:ascii="Times New Roman" w:eastAsia="Times New Roman" w:hAnsi="Times New Roman"/>
    </w:rPr>
  </w:style>
  <w:style w:type="character" w:customStyle="1" w:styleId="aff2">
    <w:name w:val="Символ сноски"/>
    <w:rsid w:val="00794149"/>
    <w:rPr>
      <w:vertAlign w:val="superscript"/>
    </w:rPr>
  </w:style>
  <w:style w:type="character" w:styleId="aff3">
    <w:name w:val="footnote reference"/>
    <w:rsid w:val="00794149"/>
    <w:rPr>
      <w:vertAlign w:val="superscript"/>
    </w:rPr>
  </w:style>
  <w:style w:type="character" w:customStyle="1" w:styleId="aff4">
    <w:name w:val="Символ нумерации"/>
    <w:rsid w:val="00794149"/>
  </w:style>
  <w:style w:type="character" w:customStyle="1" w:styleId="RTFNum101">
    <w:name w:val="RTF_Num 10 1"/>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7">
    <w:name w:val="Основной шрифт абзаца2"/>
    <w:uiPriority w:val="99"/>
    <w:rsid w:val="00794149"/>
  </w:style>
  <w:style w:type="character" w:customStyle="1" w:styleId="WW-1234">
    <w:name w:val="WW-Основной текст + Курсив1234"/>
    <w:rsid w:val="00794149"/>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794149"/>
    <w:rPr>
      <w:rFonts w:ascii="Times New Roman" w:eastAsia="Times New Roman" w:hAnsi="Times New Roman" w:cs="Times New Roman"/>
      <w:i/>
      <w:iCs/>
      <w:spacing w:val="0"/>
      <w:sz w:val="16"/>
      <w:szCs w:val="16"/>
    </w:rPr>
  </w:style>
  <w:style w:type="character" w:customStyle="1" w:styleId="35">
    <w:name w:val="Основной текст (3)_"/>
    <w:rsid w:val="00794149"/>
    <w:rPr>
      <w:rFonts w:ascii="Times New Roman" w:eastAsia="Times New Roman" w:hAnsi="Times New Roman" w:cs="Times New Roman"/>
      <w:i/>
      <w:iCs/>
      <w:sz w:val="16"/>
      <w:szCs w:val="16"/>
    </w:rPr>
  </w:style>
  <w:style w:type="character" w:customStyle="1" w:styleId="36">
    <w:name w:val="Основной текст (3)"/>
    <w:basedOn w:val="35"/>
    <w:rsid w:val="00794149"/>
    <w:rPr>
      <w:rFonts w:ascii="Times New Roman" w:eastAsia="Times New Roman" w:hAnsi="Times New Roman" w:cs="Times New Roman"/>
      <w:i/>
      <w:iCs/>
      <w:sz w:val="16"/>
      <w:szCs w:val="16"/>
    </w:rPr>
  </w:style>
  <w:style w:type="character" w:customStyle="1" w:styleId="37">
    <w:name w:val="Îñíîâíîé òåêñò (3) + Íå êóðñèâ"/>
    <w:rsid w:val="00794149"/>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794149"/>
    <w:rPr>
      <w:rFonts w:ascii="Times New Roman" w:eastAsia="Times New Roman" w:hAnsi="Times New Roman" w:cs="Times New Roman"/>
      <w:i w:val="0"/>
      <w:iCs w:val="0"/>
      <w:spacing w:val="0"/>
      <w:sz w:val="16"/>
      <w:szCs w:val="16"/>
    </w:rPr>
  </w:style>
  <w:style w:type="character" w:customStyle="1" w:styleId="15">
    <w:name w:val="Основной текст1"/>
    <w:basedOn w:val="af4"/>
    <w:rsid w:val="00794149"/>
    <w:rPr>
      <w:rFonts w:ascii="Times New Roman" w:eastAsia="Times New Roman" w:hAnsi="Times New Roman" w:cs="Times New Roman"/>
      <w:spacing w:val="0"/>
      <w:sz w:val="16"/>
      <w:szCs w:val="16"/>
      <w:shd w:val="clear" w:color="auto" w:fill="FFFFFF"/>
    </w:rPr>
  </w:style>
  <w:style w:type="character" w:styleId="aff5">
    <w:name w:val="endnote reference"/>
    <w:rsid w:val="00794149"/>
    <w:rPr>
      <w:vertAlign w:val="superscript"/>
    </w:rPr>
  </w:style>
  <w:style w:type="character" w:customStyle="1" w:styleId="aff6">
    <w:name w:val="Символы концевой сноски"/>
    <w:rsid w:val="00794149"/>
  </w:style>
  <w:style w:type="paragraph" w:customStyle="1" w:styleId="16">
    <w:name w:val="Заголовок1"/>
    <w:basedOn w:val="a0"/>
    <w:next w:val="a5"/>
    <w:uiPriority w:val="99"/>
    <w:rsid w:val="00794149"/>
    <w:pPr>
      <w:keepNext/>
      <w:widowControl/>
      <w:suppressAutoHyphens/>
      <w:autoSpaceDE/>
      <w:autoSpaceDN/>
      <w:adjustRightInd/>
      <w:spacing w:before="240" w:after="120"/>
      <w:ind w:firstLine="709"/>
      <w:jc w:val="both"/>
    </w:pPr>
    <w:rPr>
      <w:rFonts w:ascii="Arial" w:eastAsia="Lucida Sans Unicode" w:hAnsi="Arial" w:cs="Tahoma"/>
      <w:sz w:val="28"/>
      <w:szCs w:val="28"/>
      <w:lang w:eastAsia="ar-SA"/>
    </w:rPr>
  </w:style>
  <w:style w:type="paragraph" w:customStyle="1" w:styleId="17">
    <w:name w:val="Название1"/>
    <w:basedOn w:val="a0"/>
    <w:uiPriority w:val="99"/>
    <w:rsid w:val="00794149"/>
    <w:pPr>
      <w:widowControl/>
      <w:suppressLineNumbers/>
      <w:suppressAutoHyphens/>
      <w:autoSpaceDE/>
      <w:autoSpaceDN/>
      <w:adjustRightInd/>
      <w:spacing w:before="120" w:after="120"/>
      <w:ind w:firstLine="709"/>
      <w:jc w:val="both"/>
    </w:pPr>
    <w:rPr>
      <w:rFonts w:ascii="Arial" w:hAnsi="Arial" w:cs="Tahoma"/>
      <w:i/>
      <w:iCs/>
      <w:szCs w:val="24"/>
      <w:lang w:eastAsia="ar-SA"/>
    </w:rPr>
  </w:style>
  <w:style w:type="paragraph" w:customStyle="1" w:styleId="18">
    <w:name w:val="Указатель1"/>
    <w:basedOn w:val="a0"/>
    <w:uiPriority w:val="99"/>
    <w:rsid w:val="00794149"/>
    <w:pPr>
      <w:widowControl/>
      <w:suppressLineNumbers/>
      <w:suppressAutoHyphens/>
      <w:autoSpaceDE/>
      <w:autoSpaceDN/>
      <w:adjustRightInd/>
      <w:ind w:firstLine="709"/>
      <w:jc w:val="both"/>
    </w:pPr>
    <w:rPr>
      <w:rFonts w:ascii="Arial" w:hAnsi="Arial" w:cs="Tahoma"/>
      <w:sz w:val="22"/>
      <w:lang w:eastAsia="ar-SA"/>
    </w:rPr>
  </w:style>
  <w:style w:type="paragraph" w:styleId="aff7">
    <w:name w:val="Title"/>
    <w:basedOn w:val="a0"/>
    <w:next w:val="aff8"/>
    <w:link w:val="aff9"/>
    <w:uiPriority w:val="99"/>
    <w:qFormat/>
    <w:rsid w:val="00794149"/>
    <w:pPr>
      <w:widowControl/>
      <w:suppressAutoHyphens/>
      <w:autoSpaceDE/>
      <w:autoSpaceDN/>
      <w:adjustRightInd/>
      <w:jc w:val="center"/>
    </w:pPr>
    <w:rPr>
      <w:rFonts w:cs="Calibri"/>
      <w:b/>
      <w:sz w:val="22"/>
      <w:lang w:eastAsia="ar-SA"/>
    </w:rPr>
  </w:style>
  <w:style w:type="character" w:customStyle="1" w:styleId="aff9">
    <w:name w:val="Заголовок Знак"/>
    <w:basedOn w:val="a1"/>
    <w:link w:val="aff7"/>
    <w:uiPriority w:val="99"/>
    <w:rsid w:val="00794149"/>
    <w:rPr>
      <w:rFonts w:ascii="Times New Roman" w:hAnsi="Times New Roman" w:cs="Calibri"/>
      <w:b/>
      <w:sz w:val="22"/>
      <w:lang w:eastAsia="ar-SA"/>
    </w:rPr>
  </w:style>
  <w:style w:type="paragraph" w:styleId="aff8">
    <w:name w:val="Subtitle"/>
    <w:basedOn w:val="16"/>
    <w:next w:val="a5"/>
    <w:link w:val="affa"/>
    <w:uiPriority w:val="99"/>
    <w:qFormat/>
    <w:rsid w:val="00794149"/>
    <w:pPr>
      <w:jc w:val="center"/>
    </w:pPr>
    <w:rPr>
      <w:i/>
      <w:iCs/>
    </w:rPr>
  </w:style>
  <w:style w:type="character" w:customStyle="1" w:styleId="affa">
    <w:name w:val="Подзаголовок Знак"/>
    <w:basedOn w:val="a1"/>
    <w:link w:val="aff8"/>
    <w:uiPriority w:val="99"/>
    <w:rsid w:val="00794149"/>
    <w:rPr>
      <w:rFonts w:ascii="Arial" w:eastAsia="Lucida Sans Unicode" w:hAnsi="Arial" w:cs="Tahoma"/>
      <w:i/>
      <w:iCs/>
      <w:sz w:val="28"/>
      <w:szCs w:val="28"/>
      <w:lang w:eastAsia="ar-SA"/>
    </w:rPr>
  </w:style>
  <w:style w:type="paragraph" w:styleId="affb">
    <w:name w:val="Body Text Indent"/>
    <w:aliases w:val="Знак10"/>
    <w:basedOn w:val="a0"/>
    <w:link w:val="19"/>
    <w:rsid w:val="00794149"/>
    <w:pPr>
      <w:widowControl/>
      <w:suppressAutoHyphens/>
      <w:autoSpaceDE/>
      <w:autoSpaceDN/>
      <w:adjustRightInd/>
      <w:spacing w:line="259" w:lineRule="auto"/>
      <w:ind w:firstLine="709"/>
      <w:jc w:val="both"/>
    </w:pPr>
    <w:rPr>
      <w:rFonts w:cs="Calibri"/>
      <w:sz w:val="22"/>
      <w:lang w:eastAsia="ar-SA"/>
    </w:rPr>
  </w:style>
  <w:style w:type="character" w:customStyle="1" w:styleId="19">
    <w:name w:val="Основной текст с отступом Знак1"/>
    <w:aliases w:val="Знак10 Знак2"/>
    <w:basedOn w:val="a1"/>
    <w:link w:val="affb"/>
    <w:rsid w:val="00794149"/>
    <w:rPr>
      <w:rFonts w:ascii="Times New Roman" w:hAnsi="Times New Roman" w:cs="Calibri"/>
      <w:sz w:val="22"/>
      <w:lang w:eastAsia="ar-SA"/>
    </w:rPr>
  </w:style>
  <w:style w:type="paragraph" w:customStyle="1" w:styleId="310">
    <w:name w:val="Основной текст 31"/>
    <w:basedOn w:val="a0"/>
    <w:rsid w:val="00794149"/>
    <w:pPr>
      <w:widowControl/>
      <w:suppressAutoHyphens/>
      <w:autoSpaceDN/>
      <w:adjustRightInd/>
      <w:jc w:val="both"/>
    </w:pPr>
    <w:rPr>
      <w:rFonts w:cs="Calibri"/>
      <w:sz w:val="24"/>
      <w:lang w:val="x-none" w:eastAsia="ar-SA"/>
    </w:rPr>
  </w:style>
  <w:style w:type="paragraph" w:customStyle="1" w:styleId="210">
    <w:name w:val="Основной текст 21"/>
    <w:basedOn w:val="a0"/>
    <w:uiPriority w:val="99"/>
    <w:rsid w:val="00794149"/>
    <w:pPr>
      <w:widowControl/>
      <w:suppressAutoHyphens/>
      <w:autoSpaceDN/>
      <w:adjustRightInd/>
      <w:spacing w:line="259" w:lineRule="exact"/>
    </w:pPr>
    <w:rPr>
      <w:rFonts w:cs="Courier New"/>
      <w:sz w:val="24"/>
      <w:lang w:eastAsia="ar-SA"/>
    </w:rPr>
  </w:style>
  <w:style w:type="paragraph" w:styleId="28">
    <w:name w:val="envelope return"/>
    <w:basedOn w:val="a0"/>
    <w:rsid w:val="00794149"/>
    <w:pPr>
      <w:widowControl/>
      <w:suppressAutoHyphens/>
      <w:autoSpaceDE/>
      <w:autoSpaceDN/>
      <w:adjustRightInd/>
    </w:pPr>
    <w:rPr>
      <w:rFonts w:ascii="Bookman Old Style" w:hAnsi="Bookman Old Style" w:cs="Calibri"/>
      <w:sz w:val="24"/>
      <w:lang w:eastAsia="ar-SA"/>
    </w:rPr>
  </w:style>
  <w:style w:type="paragraph" w:customStyle="1" w:styleId="1a">
    <w:name w:val="Текст примечания1"/>
    <w:basedOn w:val="a0"/>
    <w:uiPriority w:val="99"/>
    <w:rsid w:val="00794149"/>
    <w:pPr>
      <w:widowControl/>
      <w:suppressAutoHyphens/>
      <w:autoSpaceDE/>
      <w:autoSpaceDN/>
      <w:adjustRightInd/>
      <w:ind w:firstLine="709"/>
      <w:jc w:val="both"/>
    </w:pPr>
    <w:rPr>
      <w:rFonts w:cs="Calibri"/>
      <w:lang w:eastAsia="ar-SA"/>
    </w:rPr>
  </w:style>
  <w:style w:type="paragraph" w:styleId="af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0"/>
    <w:link w:val="1b"/>
    <w:qFormat/>
    <w:rsid w:val="00794149"/>
    <w:pPr>
      <w:widowControl/>
      <w:suppressAutoHyphens/>
      <w:autoSpaceDE/>
      <w:autoSpaceDN/>
      <w:adjustRightInd/>
      <w:ind w:firstLine="709"/>
      <w:jc w:val="both"/>
    </w:pPr>
    <w:rPr>
      <w:rFonts w:cs="Calibri"/>
      <w:lang w:eastAsia="ar-SA"/>
    </w:rPr>
  </w:style>
  <w:style w:type="character" w:customStyle="1" w:styleId="1b">
    <w:name w:val="Текст сноски Знак1"/>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fc"/>
    <w:rsid w:val="00794149"/>
    <w:rPr>
      <w:rFonts w:ascii="Times New Roman" w:hAnsi="Times New Roman" w:cs="Calibri"/>
      <w:lang w:eastAsia="ar-SA"/>
    </w:rPr>
  </w:style>
  <w:style w:type="paragraph" w:customStyle="1" w:styleId="affd">
    <w:name w:val="Содержимое таблицы"/>
    <w:basedOn w:val="a0"/>
    <w:uiPriority w:val="99"/>
    <w:rsid w:val="00794149"/>
    <w:pPr>
      <w:widowControl/>
      <w:suppressLineNumbers/>
      <w:suppressAutoHyphens/>
      <w:autoSpaceDE/>
      <w:autoSpaceDN/>
      <w:adjustRightInd/>
      <w:ind w:firstLine="709"/>
      <w:jc w:val="both"/>
    </w:pPr>
    <w:rPr>
      <w:rFonts w:cs="Calibri"/>
      <w:sz w:val="22"/>
      <w:lang w:eastAsia="ar-SA"/>
    </w:rPr>
  </w:style>
  <w:style w:type="paragraph" w:customStyle="1" w:styleId="affe">
    <w:name w:val="Заголовок таблицы"/>
    <w:basedOn w:val="affd"/>
    <w:uiPriority w:val="99"/>
    <w:rsid w:val="00794149"/>
    <w:pPr>
      <w:jc w:val="center"/>
    </w:pPr>
    <w:rPr>
      <w:b/>
      <w:bCs/>
    </w:rPr>
  </w:style>
  <w:style w:type="paragraph" w:customStyle="1" w:styleId="311">
    <w:name w:val="Основной текст (3)1"/>
    <w:basedOn w:val="a0"/>
    <w:next w:val="a0"/>
    <w:rsid w:val="00794149"/>
    <w:pPr>
      <w:widowControl/>
      <w:suppressAutoHyphens/>
      <w:autoSpaceDE/>
      <w:autoSpaceDN/>
      <w:adjustRightInd/>
      <w:spacing w:after="180" w:line="194" w:lineRule="exact"/>
      <w:jc w:val="right"/>
    </w:pPr>
    <w:rPr>
      <w:i/>
      <w:iCs/>
      <w:sz w:val="16"/>
      <w:szCs w:val="16"/>
      <w:lang w:eastAsia="ar-SA"/>
    </w:rPr>
  </w:style>
  <w:style w:type="paragraph" w:customStyle="1" w:styleId="afff">
    <w:name w:val="Заголовок раздел"/>
    <w:rsid w:val="00794149"/>
    <w:pPr>
      <w:widowControl w:val="0"/>
      <w:spacing w:before="480" w:after="240"/>
    </w:pPr>
    <w:rPr>
      <w:rFonts w:ascii="Times New Roman Bold" w:eastAsia="ヒラギノ角ゴ Pro W3" w:hAnsi="Times New Roman Bold"/>
      <w:color w:val="000000"/>
      <w:sz w:val="28"/>
    </w:rPr>
  </w:style>
  <w:style w:type="paragraph" w:styleId="afff0">
    <w:name w:val="Normal Indent"/>
    <w:basedOn w:val="a0"/>
    <w:rsid w:val="00794149"/>
    <w:pPr>
      <w:widowControl/>
      <w:autoSpaceDE/>
      <w:autoSpaceDN/>
      <w:adjustRightInd/>
      <w:spacing w:after="120"/>
      <w:ind w:firstLine="567"/>
      <w:jc w:val="both"/>
    </w:pPr>
    <w:rPr>
      <w:sz w:val="24"/>
      <w:szCs w:val="24"/>
      <w:lang w:eastAsia="zh-CN"/>
    </w:rPr>
  </w:style>
  <w:style w:type="paragraph" w:customStyle="1" w:styleId="1c">
    <w:name w:val="Обычный1"/>
    <w:link w:val="Normal"/>
    <w:rsid w:val="00794149"/>
    <w:rPr>
      <w:rFonts w:ascii="Times New Roman" w:eastAsia="ヒラギノ角ゴ Pro W3" w:hAnsi="Times New Roman"/>
      <w:color w:val="000000"/>
    </w:rPr>
  </w:style>
  <w:style w:type="character" w:customStyle="1" w:styleId="1d">
    <w:name w:val="Текст примечания Знак1"/>
    <w:uiPriority w:val="99"/>
    <w:semiHidden/>
    <w:rsid w:val="00794149"/>
    <w:rPr>
      <w:rFonts w:cs="Calibri"/>
      <w:lang w:eastAsia="ar-SA"/>
    </w:rPr>
  </w:style>
  <w:style w:type="character" w:customStyle="1" w:styleId="38">
    <w:name w:val="Заголовок №3_"/>
    <w:link w:val="39"/>
    <w:rsid w:val="00794149"/>
    <w:rPr>
      <w:b/>
      <w:bCs/>
      <w:sz w:val="28"/>
      <w:szCs w:val="28"/>
      <w:shd w:val="clear" w:color="auto" w:fill="FFFFFF"/>
    </w:rPr>
  </w:style>
  <w:style w:type="paragraph" w:customStyle="1" w:styleId="39">
    <w:name w:val="Заголовок №3"/>
    <w:basedOn w:val="a0"/>
    <w:link w:val="38"/>
    <w:rsid w:val="00794149"/>
    <w:pPr>
      <w:shd w:val="clear" w:color="auto" w:fill="FFFFFF"/>
      <w:autoSpaceDE/>
      <w:autoSpaceDN/>
      <w:adjustRightInd/>
      <w:spacing w:line="324" w:lineRule="exact"/>
      <w:ind w:hanging="2100"/>
      <w:jc w:val="both"/>
      <w:outlineLvl w:val="2"/>
    </w:pPr>
    <w:rPr>
      <w:rFonts w:ascii="Calibri" w:hAnsi="Calibri"/>
      <w:b/>
      <w:bCs/>
      <w:sz w:val="28"/>
      <w:szCs w:val="28"/>
    </w:rPr>
  </w:style>
  <w:style w:type="character" w:customStyle="1" w:styleId="29">
    <w:name w:val="Сноска (2)_"/>
    <w:link w:val="2a"/>
    <w:rsid w:val="00794149"/>
    <w:rPr>
      <w:b/>
      <w:bCs/>
      <w:sz w:val="18"/>
      <w:szCs w:val="18"/>
      <w:shd w:val="clear" w:color="auto" w:fill="FFFFFF"/>
    </w:rPr>
  </w:style>
  <w:style w:type="paragraph" w:customStyle="1" w:styleId="2a">
    <w:name w:val="Сноска (2)"/>
    <w:basedOn w:val="a0"/>
    <w:link w:val="29"/>
    <w:rsid w:val="00794149"/>
    <w:pPr>
      <w:shd w:val="clear" w:color="auto" w:fill="FFFFFF"/>
      <w:autoSpaceDE/>
      <w:autoSpaceDN/>
      <w:adjustRightInd/>
      <w:spacing w:line="0" w:lineRule="atLeast"/>
    </w:pPr>
    <w:rPr>
      <w:rFonts w:ascii="Calibri" w:hAnsi="Calibri"/>
      <w:b/>
      <w:bCs/>
      <w:sz w:val="18"/>
      <w:szCs w:val="18"/>
    </w:rPr>
  </w:style>
  <w:style w:type="paragraph" w:styleId="afff1">
    <w:name w:val="endnote text"/>
    <w:basedOn w:val="a0"/>
    <w:link w:val="afff2"/>
    <w:rsid w:val="00794149"/>
    <w:pPr>
      <w:widowControl/>
      <w:autoSpaceDE/>
      <w:autoSpaceDN/>
      <w:adjustRightInd/>
    </w:pPr>
    <w:rPr>
      <w:rFonts w:ascii="PragmaticaCTT" w:hAnsi="PragmaticaCTT"/>
    </w:rPr>
  </w:style>
  <w:style w:type="character" w:customStyle="1" w:styleId="afff2">
    <w:name w:val="Текст концевой сноски Знак"/>
    <w:basedOn w:val="a1"/>
    <w:link w:val="afff1"/>
    <w:rsid w:val="00794149"/>
    <w:rPr>
      <w:rFonts w:ascii="PragmaticaCTT" w:hAnsi="PragmaticaCTT"/>
    </w:rPr>
  </w:style>
  <w:style w:type="paragraph" w:styleId="afff3">
    <w:name w:val="Normal (Web)"/>
    <w:basedOn w:val="a0"/>
    <w:uiPriority w:val="99"/>
    <w:unhideWhenUsed/>
    <w:rsid w:val="00794149"/>
    <w:pPr>
      <w:widowControl/>
      <w:autoSpaceDE/>
      <w:autoSpaceDN/>
      <w:adjustRightInd/>
      <w:spacing w:before="100" w:beforeAutospacing="1" w:after="100" w:afterAutospacing="1"/>
    </w:pPr>
    <w:rPr>
      <w:sz w:val="24"/>
      <w:szCs w:val="24"/>
    </w:rPr>
  </w:style>
  <w:style w:type="character" w:styleId="afff4">
    <w:name w:val="page number"/>
    <w:basedOn w:val="a1"/>
    <w:uiPriority w:val="99"/>
    <w:rsid w:val="00794149"/>
  </w:style>
  <w:style w:type="table" w:customStyle="1" w:styleId="1e">
    <w:name w:val="Сетка таблицы1"/>
    <w:basedOn w:val="a2"/>
    <w:next w:val="a4"/>
    <w:uiPriority w:val="59"/>
    <w:rsid w:val="00794149"/>
    <w:pPr>
      <w:spacing w:before="60" w:after="60"/>
      <w:jc w:val="both"/>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сновной текст11"/>
    <w:basedOn w:val="a0"/>
    <w:uiPriority w:val="99"/>
    <w:rsid w:val="00794149"/>
    <w:pPr>
      <w:widowControl/>
      <w:autoSpaceDE/>
      <w:autoSpaceDN/>
      <w:adjustRightInd/>
    </w:pPr>
    <w:rPr>
      <w:sz w:val="24"/>
    </w:rPr>
  </w:style>
  <w:style w:type="paragraph" w:customStyle="1" w:styleId="-">
    <w:name w:val="П-Текст контракта"/>
    <w:basedOn w:val="a0"/>
    <w:link w:val="-7"/>
    <w:rsid w:val="00794149"/>
    <w:pPr>
      <w:numPr>
        <w:ilvl w:val="1"/>
        <w:numId w:val="11"/>
      </w:numPr>
      <w:suppressAutoHyphens/>
      <w:autoSpaceDE/>
      <w:autoSpaceDN/>
      <w:adjustRightInd/>
      <w:spacing w:before="120"/>
      <w:jc w:val="both"/>
    </w:pPr>
    <w:rPr>
      <w:sz w:val="24"/>
      <w:szCs w:val="24"/>
      <w:lang w:val="x-none" w:eastAsia="x-none"/>
    </w:rPr>
  </w:style>
  <w:style w:type="paragraph" w:customStyle="1" w:styleId="-1">
    <w:name w:val="Заголовок-1"/>
    <w:basedOn w:val="-"/>
    <w:rsid w:val="00794149"/>
    <w:pPr>
      <w:numPr>
        <w:ilvl w:val="0"/>
      </w:numPr>
      <w:spacing w:after="120"/>
      <w:ind w:left="360" w:hanging="360"/>
      <w:jc w:val="center"/>
    </w:pPr>
    <w:rPr>
      <w:rFonts w:ascii="Times New Roman Bold" w:hAnsi="Times New Roman Bold"/>
      <w:b/>
      <w:caps/>
      <w:sz w:val="22"/>
    </w:rPr>
  </w:style>
  <w:style w:type="paragraph" w:customStyle="1" w:styleId="-0">
    <w:name w:val="ПП-Текст контракта"/>
    <w:basedOn w:val="-"/>
    <w:rsid w:val="00794149"/>
    <w:pPr>
      <w:numPr>
        <w:ilvl w:val="2"/>
      </w:numPr>
      <w:tabs>
        <w:tab w:val="clear" w:pos="1440"/>
      </w:tabs>
      <w:ind w:left="2160"/>
    </w:pPr>
  </w:style>
  <w:style w:type="paragraph" w:customStyle="1" w:styleId="-5">
    <w:name w:val="ППП-Текст контракта"/>
    <w:basedOn w:val="-0"/>
    <w:rsid w:val="00794149"/>
    <w:pPr>
      <w:numPr>
        <w:ilvl w:val="3"/>
      </w:numPr>
      <w:tabs>
        <w:tab w:val="clear" w:pos="2989"/>
      </w:tabs>
      <w:ind w:left="3240" w:hanging="1080"/>
    </w:pPr>
  </w:style>
  <w:style w:type="paragraph" w:customStyle="1" w:styleId="-6">
    <w:name w:val="ПППП-Текст контракта"/>
    <w:basedOn w:val="-5"/>
    <w:qFormat/>
    <w:rsid w:val="00794149"/>
    <w:pPr>
      <w:numPr>
        <w:ilvl w:val="4"/>
      </w:numPr>
      <w:ind w:left="3960" w:hanging="1080"/>
    </w:pPr>
  </w:style>
  <w:style w:type="character" w:customStyle="1" w:styleId="211">
    <w:name w:val="Заголовок 2 Знак1"/>
    <w:aliases w:val="Заголовок 2 Знак Знак,Знак Знак"/>
    <w:locked/>
    <w:rsid w:val="00794149"/>
    <w:rPr>
      <w:rFonts w:ascii="Cambria" w:hAnsi="Cambria" w:cs="Cambria"/>
      <w:b/>
      <w:bCs/>
      <w:i/>
      <w:iCs/>
      <w:sz w:val="28"/>
      <w:szCs w:val="28"/>
      <w:lang w:val="ru-RU" w:eastAsia="ru-RU" w:bidi="ar-SA"/>
    </w:rPr>
  </w:style>
  <w:style w:type="character" w:styleId="afff5">
    <w:name w:val="Strong"/>
    <w:uiPriority w:val="99"/>
    <w:qFormat/>
    <w:rsid w:val="00794149"/>
    <w:rPr>
      <w:b/>
      <w:bCs/>
    </w:rPr>
  </w:style>
  <w:style w:type="character" w:customStyle="1" w:styleId="Normal">
    <w:name w:val="Normal Знак"/>
    <w:link w:val="1c"/>
    <w:rsid w:val="00794149"/>
    <w:rPr>
      <w:rFonts w:ascii="Times New Roman" w:eastAsia="ヒラギノ角ゴ Pro W3" w:hAnsi="Times New Roman"/>
      <w:color w:val="000000"/>
    </w:rPr>
  </w:style>
  <w:style w:type="paragraph" w:customStyle="1" w:styleId="111">
    <w:name w:val="Обычный11"/>
    <w:uiPriority w:val="99"/>
    <w:rsid w:val="00794149"/>
    <w:pPr>
      <w:ind w:firstLine="720"/>
      <w:jc w:val="both"/>
    </w:pPr>
    <w:rPr>
      <w:rFonts w:ascii="Times New Roman" w:hAnsi="Times New Roman"/>
      <w:sz w:val="28"/>
    </w:rPr>
  </w:style>
  <w:style w:type="paragraph" w:styleId="afff6">
    <w:name w:val="Plain Text"/>
    <w:aliases w:val="Знак11"/>
    <w:basedOn w:val="a0"/>
    <w:link w:val="afff7"/>
    <w:uiPriority w:val="99"/>
    <w:rsid w:val="00794149"/>
    <w:pPr>
      <w:widowControl/>
      <w:tabs>
        <w:tab w:val="left" w:pos="360"/>
      </w:tabs>
      <w:autoSpaceDE/>
      <w:autoSpaceDN/>
      <w:adjustRightInd/>
      <w:ind w:firstLine="900"/>
      <w:jc w:val="both"/>
    </w:pPr>
    <w:rPr>
      <w:rFonts w:eastAsia="MS Mincho"/>
      <w:spacing w:val="-2"/>
      <w:sz w:val="26"/>
    </w:rPr>
  </w:style>
  <w:style w:type="character" w:customStyle="1" w:styleId="afff7">
    <w:name w:val="Текст Знак"/>
    <w:aliases w:val="Знак11 Знак"/>
    <w:basedOn w:val="a1"/>
    <w:link w:val="afff6"/>
    <w:uiPriority w:val="99"/>
    <w:rsid w:val="00794149"/>
    <w:rPr>
      <w:rFonts w:ascii="Times New Roman" w:eastAsia="MS Mincho" w:hAnsi="Times New Roman"/>
      <w:spacing w:val="-2"/>
      <w:sz w:val="26"/>
    </w:rPr>
  </w:style>
  <w:style w:type="paragraph" w:customStyle="1" w:styleId="2b">
    <w:name w:val="Обычный2"/>
    <w:uiPriority w:val="99"/>
    <w:rsid w:val="00794149"/>
    <w:pPr>
      <w:ind w:firstLine="720"/>
      <w:jc w:val="both"/>
    </w:pPr>
    <w:rPr>
      <w:rFonts w:ascii="Times New Roman" w:hAnsi="Times New Roman"/>
      <w:sz w:val="28"/>
    </w:rPr>
  </w:style>
  <w:style w:type="character" w:customStyle="1" w:styleId="312">
    <w:name w:val="Основной текст 3 Знак1"/>
    <w:basedOn w:val="a1"/>
    <w:uiPriority w:val="99"/>
    <w:semiHidden/>
    <w:rsid w:val="00794149"/>
    <w:rPr>
      <w:rFonts w:cs="Calibri"/>
      <w:sz w:val="16"/>
      <w:szCs w:val="16"/>
      <w:lang w:eastAsia="ar-SA"/>
    </w:rPr>
  </w:style>
  <w:style w:type="paragraph" w:customStyle="1" w:styleId="112">
    <w:name w:val="Заголовок 11"/>
    <w:basedOn w:val="a0"/>
    <w:next w:val="a0"/>
    <w:uiPriority w:val="99"/>
    <w:rsid w:val="00794149"/>
    <w:pPr>
      <w:keepNext/>
      <w:widowControl/>
      <w:autoSpaceDE/>
      <w:autoSpaceDN/>
      <w:adjustRightInd/>
      <w:spacing w:before="240" w:after="60"/>
      <w:jc w:val="center"/>
    </w:pPr>
    <w:rPr>
      <w:b/>
      <w:kern w:val="28"/>
      <w:sz w:val="28"/>
    </w:rPr>
  </w:style>
  <w:style w:type="paragraph" w:customStyle="1" w:styleId="41">
    <w:name w:val="Обычный4"/>
    <w:uiPriority w:val="99"/>
    <w:rsid w:val="00794149"/>
    <w:pPr>
      <w:ind w:firstLine="720"/>
      <w:jc w:val="both"/>
    </w:pPr>
    <w:rPr>
      <w:rFonts w:ascii="Times New Roman" w:hAnsi="Times New Roman"/>
      <w:sz w:val="28"/>
    </w:rPr>
  </w:style>
  <w:style w:type="paragraph" w:customStyle="1" w:styleId="ConsPlusNormal">
    <w:name w:val="ConsPlusNormal"/>
    <w:link w:val="ConsPlusNormal0"/>
    <w:rsid w:val="00794149"/>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794149"/>
    <w:rPr>
      <w:rFonts w:ascii="Arial" w:hAnsi="Arial" w:cs="Arial"/>
    </w:rPr>
  </w:style>
  <w:style w:type="character" w:customStyle="1" w:styleId="1f">
    <w:name w:val="Абзац списка Знак1"/>
    <w:aliases w:val="название Знак1,Bullet List Знак1,FooterText Знак1,numbered Знак1,SL_Абзац списка Знак1,List Paragraph Знак1"/>
    <w:basedOn w:val="a1"/>
    <w:uiPriority w:val="99"/>
    <w:locked/>
    <w:rsid w:val="00794149"/>
    <w:rPr>
      <w:rFonts w:cs="Times New Roman"/>
      <w:sz w:val="24"/>
      <w:szCs w:val="24"/>
    </w:rPr>
  </w:style>
  <w:style w:type="character" w:customStyle="1" w:styleId="ListParagraphChar2">
    <w:name w:val="List Paragraph Char2"/>
    <w:aliases w:val="название Char1"/>
    <w:locked/>
    <w:rsid w:val="00794149"/>
    <w:rPr>
      <w:sz w:val="24"/>
    </w:rPr>
  </w:style>
  <w:style w:type="character" w:customStyle="1" w:styleId="ConsNormal0">
    <w:name w:val="ConsNormal Знак"/>
    <w:basedOn w:val="a1"/>
    <w:link w:val="ConsNormal"/>
    <w:locked/>
    <w:rsid w:val="00794149"/>
    <w:rPr>
      <w:rFonts w:ascii="Arial" w:hAnsi="Arial" w:cs="Arial"/>
    </w:rPr>
  </w:style>
  <w:style w:type="character" w:customStyle="1" w:styleId="FontStyle27">
    <w:name w:val="Font Style27"/>
    <w:basedOn w:val="a1"/>
    <w:uiPriority w:val="99"/>
    <w:rsid w:val="00794149"/>
    <w:rPr>
      <w:rFonts w:ascii="Times New Roman" w:hAnsi="Times New Roman" w:cs="Times New Roman"/>
      <w:sz w:val="22"/>
      <w:szCs w:val="22"/>
    </w:rPr>
  </w:style>
  <w:style w:type="paragraph" w:styleId="afff8">
    <w:name w:val="Document Map"/>
    <w:basedOn w:val="a0"/>
    <w:link w:val="afff9"/>
    <w:uiPriority w:val="99"/>
    <w:unhideWhenUsed/>
    <w:rsid w:val="00794149"/>
    <w:pPr>
      <w:widowControl/>
      <w:autoSpaceDE/>
      <w:autoSpaceDN/>
      <w:adjustRightInd/>
    </w:pPr>
    <w:rPr>
      <w:rFonts w:ascii="Tahoma" w:hAnsi="Tahoma" w:cs="Tahoma"/>
      <w:sz w:val="16"/>
      <w:szCs w:val="16"/>
    </w:rPr>
  </w:style>
  <w:style w:type="character" w:customStyle="1" w:styleId="afff9">
    <w:name w:val="Схема документа Знак"/>
    <w:basedOn w:val="a1"/>
    <w:link w:val="afff8"/>
    <w:uiPriority w:val="99"/>
    <w:rsid w:val="00794149"/>
    <w:rPr>
      <w:rFonts w:ascii="Tahoma" w:hAnsi="Tahoma" w:cs="Tahoma"/>
      <w:sz w:val="16"/>
      <w:szCs w:val="16"/>
    </w:rPr>
  </w:style>
  <w:style w:type="paragraph" w:customStyle="1" w:styleId="-51">
    <w:name w:val="Темный список - Акцент 51"/>
    <w:basedOn w:val="a0"/>
    <w:link w:val="-50"/>
    <w:uiPriority w:val="34"/>
    <w:qFormat/>
    <w:rsid w:val="00794149"/>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50">
    <w:name w:val="Темный список - Акцент 5 Знак"/>
    <w:link w:val="-51"/>
    <w:uiPriority w:val="34"/>
    <w:locked/>
    <w:rsid w:val="00794149"/>
    <w:rPr>
      <w:rFonts w:eastAsia="Calibri"/>
      <w:sz w:val="22"/>
      <w:szCs w:val="22"/>
      <w:lang w:eastAsia="en-US"/>
    </w:rPr>
  </w:style>
  <w:style w:type="paragraph" w:customStyle="1" w:styleId="2c">
    <w:name w:val="Абзац списка2"/>
    <w:basedOn w:val="a0"/>
    <w:link w:val="ListParagraphChar"/>
    <w:uiPriority w:val="99"/>
    <w:rsid w:val="00794149"/>
    <w:pPr>
      <w:widowControl/>
      <w:autoSpaceDE/>
      <w:autoSpaceDN/>
      <w:adjustRightInd/>
      <w:ind w:left="708"/>
    </w:pPr>
    <w:rPr>
      <w:sz w:val="24"/>
      <w:szCs w:val="24"/>
    </w:rPr>
  </w:style>
  <w:style w:type="character" w:customStyle="1" w:styleId="ListParagraphChar">
    <w:name w:val="List Paragraph Char"/>
    <w:basedOn w:val="a1"/>
    <w:link w:val="2c"/>
    <w:locked/>
    <w:rsid w:val="00794149"/>
    <w:rPr>
      <w:rFonts w:ascii="Times New Roman" w:hAnsi="Times New Roman"/>
      <w:sz w:val="24"/>
      <w:szCs w:val="24"/>
    </w:rPr>
  </w:style>
  <w:style w:type="paragraph" w:customStyle="1" w:styleId="150">
    <w:name w:val="Обычный15"/>
    <w:uiPriority w:val="99"/>
    <w:rsid w:val="00794149"/>
    <w:pPr>
      <w:ind w:firstLine="720"/>
      <w:jc w:val="both"/>
    </w:pPr>
    <w:rPr>
      <w:rFonts w:ascii="Times New Roman" w:hAnsi="Times New Roman"/>
      <w:sz w:val="28"/>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r"/>
    <w:basedOn w:val="a1"/>
    <w:uiPriority w:val="99"/>
    <w:semiHidden/>
    <w:rsid w:val="00794149"/>
    <w:rPr>
      <w:sz w:val="24"/>
      <w:szCs w:val="24"/>
    </w:rPr>
  </w:style>
  <w:style w:type="character" w:customStyle="1" w:styleId="BodyTextChar5">
    <w:name w:val="Body Text Char5"/>
    <w:aliases w:val="Основной текст Знак Знак Знак Знак Char5,Основной текст Знак Знак Знак Char5,Основной текст Знак Знак Знак Знак Знак Знак Char5,Основной текст Знак2 Char4,Основной текст Знак Знак Char4,Основной текст Знак Знак Знак Знак1 Знак1 Char4"/>
    <w:basedOn w:val="a1"/>
    <w:semiHidden/>
    <w:locked/>
    <w:rsid w:val="00794149"/>
    <w:rPr>
      <w:rFonts w:cs="Times New Roman"/>
      <w:sz w:val="24"/>
      <w:szCs w:val="24"/>
    </w:rPr>
  </w:style>
  <w:style w:type="character" w:customStyle="1" w:styleId="BodyTextChar4">
    <w:name w:val="Body Text Char4"/>
    <w:aliases w:val="Основной текст Знак Знак Знак Знак Char4,Основной текст Знак Знак Знак Char4,Основной текст Знак Знак Знак Знак Знак Знак Char4,Основной текст Знак2 Char3,Основной текст Знак Знак Char3,Основной текст Знак Знак Знак Знак1 Знак1 Char3"/>
    <w:basedOn w:val="a1"/>
    <w:semiHidden/>
    <w:locked/>
    <w:rsid w:val="00794149"/>
    <w:rPr>
      <w:rFonts w:cs="Times New Roman"/>
      <w:sz w:val="24"/>
      <w:szCs w:val="24"/>
    </w:rPr>
  </w:style>
  <w:style w:type="character" w:customStyle="1" w:styleId="PlainTextChar">
    <w:name w:val="Plain Text Char"/>
    <w:aliases w:val="Знак11 Char,Body Text Indent 3 Char"/>
    <w:basedOn w:val="a1"/>
    <w:uiPriority w:val="99"/>
    <w:semiHidden/>
    <w:locked/>
    <w:rsid w:val="00794149"/>
    <w:rPr>
      <w:rFonts w:ascii="Courier New" w:hAnsi="Courier New" w:cs="Courier New"/>
      <w:sz w:val="20"/>
      <w:szCs w:val="20"/>
    </w:rPr>
  </w:style>
  <w:style w:type="paragraph" w:customStyle="1" w:styleId="Style13">
    <w:name w:val="Style13"/>
    <w:basedOn w:val="a0"/>
    <w:uiPriority w:val="99"/>
    <w:rsid w:val="00794149"/>
    <w:rPr>
      <w:sz w:val="24"/>
      <w:szCs w:val="24"/>
    </w:rPr>
  </w:style>
  <w:style w:type="paragraph" w:customStyle="1" w:styleId="Style14">
    <w:name w:val="Style14"/>
    <w:basedOn w:val="a0"/>
    <w:uiPriority w:val="99"/>
    <w:rsid w:val="00794149"/>
    <w:rPr>
      <w:sz w:val="24"/>
      <w:szCs w:val="24"/>
    </w:rPr>
  </w:style>
  <w:style w:type="paragraph" w:customStyle="1" w:styleId="Style15">
    <w:name w:val="Style15"/>
    <w:basedOn w:val="a0"/>
    <w:uiPriority w:val="99"/>
    <w:rsid w:val="00794149"/>
    <w:rPr>
      <w:sz w:val="24"/>
      <w:szCs w:val="24"/>
    </w:rPr>
  </w:style>
  <w:style w:type="character" w:customStyle="1" w:styleId="FontStyle21">
    <w:name w:val="Font Style21"/>
    <w:basedOn w:val="a1"/>
    <w:uiPriority w:val="99"/>
    <w:rsid w:val="00794149"/>
    <w:rPr>
      <w:rFonts w:ascii="Times New Roman" w:hAnsi="Times New Roman" w:cs="Times New Roman"/>
      <w:b/>
      <w:bCs/>
      <w:color w:val="000000"/>
      <w:sz w:val="26"/>
      <w:szCs w:val="26"/>
    </w:rPr>
  </w:style>
  <w:style w:type="character" w:customStyle="1" w:styleId="FontStyle22">
    <w:name w:val="Font Style22"/>
    <w:basedOn w:val="a1"/>
    <w:uiPriority w:val="99"/>
    <w:rsid w:val="00794149"/>
    <w:rPr>
      <w:rFonts w:ascii="Times New Roman" w:hAnsi="Times New Roman" w:cs="Times New Roman"/>
      <w:b/>
      <w:bCs/>
      <w:color w:val="000000"/>
      <w:sz w:val="28"/>
      <w:szCs w:val="28"/>
    </w:rPr>
  </w:style>
  <w:style w:type="character" w:customStyle="1" w:styleId="FontStyle23">
    <w:name w:val="Font Style23"/>
    <w:basedOn w:val="a1"/>
    <w:uiPriority w:val="99"/>
    <w:rsid w:val="00794149"/>
    <w:rPr>
      <w:rFonts w:ascii="Times New Roman" w:hAnsi="Times New Roman" w:cs="Times New Roman"/>
      <w:color w:val="000000"/>
      <w:sz w:val="26"/>
      <w:szCs w:val="26"/>
    </w:rPr>
  </w:style>
  <w:style w:type="paragraph" w:customStyle="1" w:styleId="42">
    <w:name w:val="заголовок 4"/>
    <w:basedOn w:val="a0"/>
    <w:next w:val="a0"/>
    <w:rsid w:val="00794149"/>
    <w:pPr>
      <w:keepNext/>
      <w:widowControl/>
      <w:tabs>
        <w:tab w:val="left" w:pos="0"/>
      </w:tabs>
      <w:suppressAutoHyphens/>
      <w:autoSpaceDE/>
      <w:autoSpaceDN/>
      <w:adjustRightInd/>
      <w:jc w:val="center"/>
    </w:pPr>
    <w:rPr>
      <w:spacing w:val="-2"/>
      <w:sz w:val="24"/>
    </w:rPr>
  </w:style>
  <w:style w:type="paragraph" w:customStyle="1" w:styleId="1f0">
    <w:name w:val="Текст1"/>
    <w:basedOn w:val="a0"/>
    <w:uiPriority w:val="99"/>
    <w:rsid w:val="00794149"/>
    <w:pPr>
      <w:widowControl/>
      <w:autoSpaceDE/>
      <w:autoSpaceDN/>
      <w:adjustRightInd/>
    </w:pPr>
    <w:rPr>
      <w:sz w:val="26"/>
    </w:rPr>
  </w:style>
  <w:style w:type="paragraph" w:customStyle="1" w:styleId="1f1">
    <w:name w:val="заголовок 1"/>
    <w:basedOn w:val="a0"/>
    <w:next w:val="a0"/>
    <w:uiPriority w:val="99"/>
    <w:rsid w:val="00794149"/>
    <w:pPr>
      <w:keepNext/>
      <w:widowControl/>
      <w:autoSpaceDE/>
      <w:autoSpaceDN/>
      <w:adjustRightInd/>
      <w:spacing w:before="240" w:after="60"/>
      <w:jc w:val="both"/>
    </w:pPr>
    <w:rPr>
      <w:rFonts w:ascii="Arial" w:hAnsi="Arial"/>
      <w:b/>
      <w:kern w:val="28"/>
      <w:sz w:val="28"/>
      <w:lang w:val="en-GB"/>
    </w:rPr>
  </w:style>
  <w:style w:type="character" w:customStyle="1" w:styleId="ConsNonformat0">
    <w:name w:val="ConsNonformat Знак"/>
    <w:link w:val="ConsNonformat"/>
    <w:uiPriority w:val="99"/>
    <w:locked/>
    <w:rsid w:val="00794149"/>
    <w:rPr>
      <w:rFonts w:ascii="Courier New" w:hAnsi="Courier New" w:cs="Courier New"/>
    </w:rPr>
  </w:style>
  <w:style w:type="character" w:customStyle="1" w:styleId="BodyTextChar3">
    <w:name w:val="Body Text Char3"/>
    <w:aliases w:val="Основной текст Знак Знак Знак Знак Char3,Основной текст Знак Знак Знак Char3,Основной текст Знак Знак Знак Знак Знак Знак Char3,Знак Знак Знак Знак Знак Char,Знак Char1,Основной текст Знак Знак Знак Знак Знак Знак Знак Знак Char"/>
    <w:basedOn w:val="a1"/>
    <w:semiHidden/>
    <w:locked/>
    <w:rsid w:val="00794149"/>
    <w:rPr>
      <w:rFonts w:cs="Times New Roman"/>
      <w:sz w:val="24"/>
      <w:szCs w:val="24"/>
    </w:rPr>
  </w:style>
  <w:style w:type="character" w:customStyle="1" w:styleId="212">
    <w:name w:val="Основной текст 2 Знак1"/>
    <w:basedOn w:val="a1"/>
    <w:uiPriority w:val="99"/>
    <w:semiHidden/>
    <w:rsid w:val="00794149"/>
    <w:rPr>
      <w:rFonts w:cs="Calibri"/>
      <w:sz w:val="22"/>
      <w:lang w:eastAsia="ar-SA"/>
    </w:rPr>
  </w:style>
  <w:style w:type="paragraph" w:customStyle="1" w:styleId="FR2">
    <w:name w:val="FR2"/>
    <w:uiPriority w:val="99"/>
    <w:rsid w:val="00794149"/>
    <w:pPr>
      <w:widowControl w:val="0"/>
      <w:autoSpaceDE w:val="0"/>
      <w:autoSpaceDN w:val="0"/>
      <w:adjustRightInd w:val="0"/>
      <w:ind w:left="5480"/>
    </w:pPr>
    <w:rPr>
      <w:rFonts w:ascii="Arial" w:hAnsi="Arial" w:cs="Arial"/>
      <w:b/>
      <w:bCs/>
      <w:i/>
      <w:iCs/>
      <w:sz w:val="40"/>
      <w:szCs w:val="40"/>
    </w:rPr>
  </w:style>
  <w:style w:type="character" w:styleId="afffa">
    <w:name w:val="Emphasis"/>
    <w:basedOn w:val="a1"/>
    <w:uiPriority w:val="20"/>
    <w:qFormat/>
    <w:rsid w:val="00794149"/>
    <w:rPr>
      <w:rFonts w:cs="Times New Roman"/>
      <w:i/>
    </w:rPr>
  </w:style>
  <w:style w:type="character" w:customStyle="1" w:styleId="61">
    <w:name w:val="Знак Знак6"/>
    <w:uiPriority w:val="99"/>
    <w:rsid w:val="00794149"/>
    <w:rPr>
      <w:b/>
      <w:sz w:val="24"/>
      <w:lang w:val="ru-RU" w:eastAsia="ru-RU"/>
    </w:rPr>
  </w:style>
  <w:style w:type="character" w:customStyle="1" w:styleId="3a">
    <w:name w:val="Знак Знак3"/>
    <w:uiPriority w:val="99"/>
    <w:rsid w:val="00794149"/>
    <w:rPr>
      <w:sz w:val="24"/>
      <w:lang w:val="ru-RU" w:eastAsia="ru-RU"/>
    </w:rPr>
  </w:style>
  <w:style w:type="paragraph" w:customStyle="1" w:styleId="120">
    <w:name w:val="Обычный12"/>
    <w:uiPriority w:val="99"/>
    <w:rsid w:val="00794149"/>
    <w:pPr>
      <w:ind w:firstLine="720"/>
      <w:jc w:val="both"/>
    </w:pPr>
    <w:rPr>
      <w:rFonts w:ascii="Times New Roman" w:hAnsi="Times New Roman"/>
      <w:sz w:val="22"/>
      <w:szCs w:val="22"/>
    </w:rPr>
  </w:style>
  <w:style w:type="paragraph" w:customStyle="1" w:styleId="Head71">
    <w:name w:val="Head 7.1"/>
    <w:basedOn w:val="a0"/>
    <w:uiPriority w:val="99"/>
    <w:rsid w:val="00794149"/>
    <w:pPr>
      <w:suppressAutoHyphens/>
      <w:autoSpaceDE/>
      <w:autoSpaceDN/>
      <w:adjustRightInd/>
      <w:jc w:val="center"/>
    </w:pPr>
    <w:rPr>
      <w:rFonts w:ascii="CG Times" w:hAnsi="CG Times"/>
      <w:b/>
      <w:sz w:val="28"/>
      <w:lang w:val="en-US"/>
    </w:rPr>
  </w:style>
  <w:style w:type="paragraph" w:customStyle="1" w:styleId="1f2">
    <w:name w:val="Абзац списка1"/>
    <w:aliases w:val="Маркер"/>
    <w:basedOn w:val="a0"/>
    <w:qFormat/>
    <w:rsid w:val="00794149"/>
    <w:pPr>
      <w:widowControl/>
      <w:autoSpaceDE/>
      <w:autoSpaceDN/>
      <w:adjustRightInd/>
      <w:spacing w:after="200" w:line="276" w:lineRule="auto"/>
      <w:ind w:left="720"/>
    </w:pPr>
    <w:rPr>
      <w:rFonts w:ascii="Calibri" w:hAnsi="Calibri"/>
      <w:sz w:val="22"/>
      <w:szCs w:val="22"/>
      <w:lang w:eastAsia="en-US"/>
    </w:rPr>
  </w:style>
  <w:style w:type="character" w:customStyle="1" w:styleId="FontStyle28">
    <w:name w:val="Font Style28"/>
    <w:basedOn w:val="a1"/>
    <w:uiPriority w:val="99"/>
    <w:rsid w:val="00794149"/>
    <w:rPr>
      <w:rFonts w:ascii="Times New Roman" w:hAnsi="Times New Roman" w:cs="Times New Roman"/>
      <w:i/>
      <w:iCs/>
      <w:sz w:val="26"/>
      <w:szCs w:val="26"/>
    </w:rPr>
  </w:style>
  <w:style w:type="paragraph" w:customStyle="1" w:styleId="Style20">
    <w:name w:val="Style20"/>
    <w:basedOn w:val="a0"/>
    <w:uiPriority w:val="99"/>
    <w:rsid w:val="00794149"/>
    <w:pPr>
      <w:spacing w:line="312" w:lineRule="exact"/>
      <w:ind w:firstLine="715"/>
      <w:jc w:val="both"/>
    </w:pPr>
    <w:rPr>
      <w:sz w:val="24"/>
      <w:szCs w:val="24"/>
    </w:rPr>
  </w:style>
  <w:style w:type="paragraph" w:customStyle="1" w:styleId="51">
    <w:name w:val="Обычный5"/>
    <w:uiPriority w:val="99"/>
    <w:rsid w:val="00794149"/>
    <w:pPr>
      <w:ind w:firstLine="720"/>
      <w:jc w:val="both"/>
    </w:pPr>
    <w:rPr>
      <w:rFonts w:ascii="Times New Roman" w:hAnsi="Times New Roman"/>
      <w:sz w:val="28"/>
    </w:rPr>
  </w:style>
  <w:style w:type="paragraph" w:customStyle="1" w:styleId="3b">
    <w:name w:val="Обычный3"/>
    <w:uiPriority w:val="99"/>
    <w:rsid w:val="00794149"/>
    <w:pPr>
      <w:ind w:firstLine="720"/>
      <w:jc w:val="both"/>
    </w:pPr>
    <w:rPr>
      <w:rFonts w:ascii="Times New Roman" w:hAnsi="Times New Roman"/>
      <w:sz w:val="28"/>
    </w:rPr>
  </w:style>
  <w:style w:type="character" w:customStyle="1" w:styleId="SubtitleChar1">
    <w:name w:val="Subtitle Char1"/>
    <w:basedOn w:val="a1"/>
    <w:uiPriority w:val="99"/>
    <w:locked/>
    <w:rsid w:val="00794149"/>
    <w:rPr>
      <w:rFonts w:cs="Times New Roman"/>
      <w:b/>
      <w:bCs/>
      <w:sz w:val="24"/>
      <w:szCs w:val="24"/>
    </w:rPr>
  </w:style>
  <w:style w:type="character" w:customStyle="1" w:styleId="FontStyle17">
    <w:name w:val="Font Style17"/>
    <w:basedOn w:val="a1"/>
    <w:uiPriority w:val="99"/>
    <w:rsid w:val="00794149"/>
    <w:rPr>
      <w:rFonts w:ascii="Bookman Old Style" w:hAnsi="Bookman Old Style" w:cs="Bookman Old Style"/>
      <w:sz w:val="22"/>
      <w:szCs w:val="22"/>
    </w:rPr>
  </w:style>
  <w:style w:type="paragraph" w:customStyle="1" w:styleId="afffb">
    <w:name w:val="Статья"/>
    <w:basedOn w:val="a5"/>
    <w:next w:val="a0"/>
    <w:uiPriority w:val="99"/>
    <w:rsid w:val="00794149"/>
    <w:pPr>
      <w:keepNext/>
      <w:keepLines/>
      <w:tabs>
        <w:tab w:val="num" w:pos="717"/>
      </w:tabs>
      <w:spacing w:before="160" w:after="160"/>
      <w:ind w:left="717" w:hanging="360"/>
      <w:jc w:val="center"/>
    </w:pPr>
    <w:rPr>
      <w:b/>
      <w:bCs/>
    </w:rPr>
  </w:style>
  <w:style w:type="paragraph" w:customStyle="1" w:styleId="afffc">
    <w:name w:val="Нормальный"/>
    <w:uiPriority w:val="99"/>
    <w:rsid w:val="00794149"/>
    <w:rPr>
      <w:rFonts w:ascii="Times New Roman" w:hAnsi="Times New Roman"/>
    </w:rPr>
  </w:style>
  <w:style w:type="paragraph" w:customStyle="1" w:styleId="afffd">
    <w:name w:val="áû÷íûé"/>
    <w:uiPriority w:val="99"/>
    <w:rsid w:val="00794149"/>
    <w:pPr>
      <w:overflowPunct w:val="0"/>
      <w:autoSpaceDE w:val="0"/>
      <w:autoSpaceDN w:val="0"/>
      <w:adjustRightInd w:val="0"/>
      <w:textAlignment w:val="baseline"/>
    </w:pPr>
    <w:rPr>
      <w:rFonts w:ascii="Times New Roman" w:hAnsi="Times New Roman"/>
    </w:rPr>
  </w:style>
  <w:style w:type="paragraph" w:customStyle="1" w:styleId="Style6">
    <w:name w:val="Style6"/>
    <w:basedOn w:val="a0"/>
    <w:uiPriority w:val="99"/>
    <w:rsid w:val="00794149"/>
    <w:rPr>
      <w:rFonts w:ascii="Bookman Old Style" w:hAnsi="Bookman Old Style"/>
      <w:sz w:val="24"/>
      <w:szCs w:val="24"/>
    </w:rPr>
  </w:style>
  <w:style w:type="paragraph" w:customStyle="1" w:styleId="Style7">
    <w:name w:val="Style7"/>
    <w:basedOn w:val="a0"/>
    <w:uiPriority w:val="99"/>
    <w:rsid w:val="00794149"/>
    <w:pPr>
      <w:spacing w:line="307" w:lineRule="exact"/>
      <w:ind w:firstLine="680"/>
      <w:jc w:val="both"/>
    </w:pPr>
    <w:rPr>
      <w:rFonts w:ascii="Bookman Old Style" w:hAnsi="Bookman Old Style"/>
      <w:sz w:val="24"/>
      <w:szCs w:val="24"/>
    </w:rPr>
  </w:style>
  <w:style w:type="paragraph" w:customStyle="1" w:styleId="113">
    <w:name w:val="Абзац списка11"/>
    <w:basedOn w:val="a0"/>
    <w:uiPriority w:val="99"/>
    <w:rsid w:val="00794149"/>
    <w:pPr>
      <w:widowControl/>
      <w:autoSpaceDE/>
      <w:autoSpaceDN/>
      <w:adjustRightInd/>
      <w:ind w:left="720"/>
      <w:contextualSpacing/>
    </w:pPr>
    <w:rPr>
      <w:sz w:val="24"/>
      <w:szCs w:val="24"/>
    </w:rPr>
  </w:style>
  <w:style w:type="character" w:customStyle="1" w:styleId="81">
    <w:name w:val="Знак Знак8"/>
    <w:basedOn w:val="a1"/>
    <w:uiPriority w:val="99"/>
    <w:rsid w:val="00794149"/>
    <w:rPr>
      <w:rFonts w:cs="Times New Roman"/>
      <w:sz w:val="28"/>
      <w:lang w:val="ru-RU" w:eastAsia="ru-RU" w:bidi="ar-SA"/>
    </w:rPr>
  </w:style>
  <w:style w:type="character" w:customStyle="1" w:styleId="afffe">
    <w:name w:val="Цветовое выделение"/>
    <w:uiPriority w:val="99"/>
    <w:rsid w:val="00794149"/>
    <w:rPr>
      <w:b/>
      <w:color w:val="26282F"/>
      <w:sz w:val="26"/>
    </w:rPr>
  </w:style>
  <w:style w:type="paragraph" w:customStyle="1" w:styleId="affff">
    <w:name w:val="Заголовок статьи"/>
    <w:basedOn w:val="a0"/>
    <w:next w:val="a0"/>
    <w:uiPriority w:val="99"/>
    <w:rsid w:val="00794149"/>
    <w:pPr>
      <w:widowControl/>
      <w:ind w:left="1612" w:hanging="892"/>
      <w:jc w:val="both"/>
    </w:pPr>
    <w:rPr>
      <w:rFonts w:ascii="Arial" w:hAnsi="Arial" w:cs="Arial"/>
      <w:sz w:val="24"/>
      <w:szCs w:val="24"/>
    </w:rPr>
  </w:style>
  <w:style w:type="character" w:styleId="affff0">
    <w:name w:val="line number"/>
    <w:basedOn w:val="a1"/>
    <w:uiPriority w:val="99"/>
    <w:rsid w:val="00794149"/>
    <w:rPr>
      <w:rFonts w:cs="Times New Roman"/>
    </w:rPr>
  </w:style>
  <w:style w:type="paragraph" w:customStyle="1" w:styleId="-11">
    <w:name w:val="Цветной список - Акцент 11"/>
    <w:basedOn w:val="a0"/>
    <w:link w:val="-10"/>
    <w:uiPriority w:val="99"/>
    <w:rsid w:val="00794149"/>
    <w:pPr>
      <w:widowControl/>
      <w:autoSpaceDE/>
      <w:autoSpaceDN/>
      <w:adjustRightInd/>
      <w:spacing w:after="200" w:line="276" w:lineRule="auto"/>
      <w:ind w:left="720"/>
      <w:contextualSpacing/>
    </w:pPr>
    <w:rPr>
      <w:rFonts w:ascii="Calibri" w:hAnsi="Calibri"/>
      <w:sz w:val="22"/>
    </w:rPr>
  </w:style>
  <w:style w:type="character" w:customStyle="1" w:styleId="-10">
    <w:name w:val="Цветной список - Акцент 1 Знак"/>
    <w:link w:val="-11"/>
    <w:uiPriority w:val="99"/>
    <w:locked/>
    <w:rsid w:val="00794149"/>
    <w:rPr>
      <w:sz w:val="22"/>
    </w:rPr>
  </w:style>
  <w:style w:type="character" w:customStyle="1" w:styleId="Bodytext">
    <w:name w:val="Body text_"/>
    <w:uiPriority w:val="99"/>
    <w:locked/>
    <w:rsid w:val="00794149"/>
    <w:rPr>
      <w:sz w:val="21"/>
      <w:shd w:val="clear" w:color="auto" w:fill="FFFFFF"/>
    </w:rPr>
  </w:style>
  <w:style w:type="character" w:customStyle="1" w:styleId="Heading4">
    <w:name w:val="Heading #4_"/>
    <w:link w:val="Heading41"/>
    <w:uiPriority w:val="99"/>
    <w:locked/>
    <w:rsid w:val="00794149"/>
    <w:rPr>
      <w:sz w:val="21"/>
      <w:shd w:val="clear" w:color="auto" w:fill="FFFFFF"/>
    </w:rPr>
  </w:style>
  <w:style w:type="paragraph" w:customStyle="1" w:styleId="Heading41">
    <w:name w:val="Heading #41"/>
    <w:basedOn w:val="a0"/>
    <w:link w:val="Heading4"/>
    <w:uiPriority w:val="99"/>
    <w:rsid w:val="00794149"/>
    <w:pPr>
      <w:widowControl/>
      <w:shd w:val="clear" w:color="auto" w:fill="FFFFFF"/>
      <w:autoSpaceDE/>
      <w:autoSpaceDN/>
      <w:adjustRightInd/>
      <w:spacing w:before="60" w:line="240" w:lineRule="atLeast"/>
      <w:outlineLvl w:val="3"/>
    </w:pPr>
    <w:rPr>
      <w:rFonts w:ascii="Calibri" w:hAnsi="Calibri"/>
      <w:sz w:val="21"/>
      <w:shd w:val="clear" w:color="auto" w:fill="FFFFFF"/>
    </w:rPr>
  </w:style>
  <w:style w:type="character" w:customStyle="1" w:styleId="Bodytext4">
    <w:name w:val="Body text (4)_"/>
    <w:link w:val="Bodytext40"/>
    <w:uiPriority w:val="99"/>
    <w:locked/>
    <w:rsid w:val="00794149"/>
    <w:rPr>
      <w:sz w:val="21"/>
      <w:shd w:val="clear" w:color="auto" w:fill="FFFFFF"/>
    </w:rPr>
  </w:style>
  <w:style w:type="paragraph" w:customStyle="1" w:styleId="Bodytext40">
    <w:name w:val="Body text (4)"/>
    <w:basedOn w:val="a0"/>
    <w:link w:val="Bodytext4"/>
    <w:uiPriority w:val="99"/>
    <w:rsid w:val="00794149"/>
    <w:pPr>
      <w:widowControl/>
      <w:shd w:val="clear" w:color="auto" w:fill="FFFFFF"/>
      <w:autoSpaceDE/>
      <w:autoSpaceDN/>
      <w:adjustRightInd/>
      <w:spacing w:line="250" w:lineRule="exact"/>
    </w:pPr>
    <w:rPr>
      <w:rFonts w:ascii="Calibri" w:hAnsi="Calibri"/>
      <w:sz w:val="21"/>
    </w:rPr>
  </w:style>
  <w:style w:type="paragraph" w:customStyle="1" w:styleId="Style1">
    <w:name w:val="Style 1"/>
    <w:uiPriority w:val="99"/>
    <w:rsid w:val="00794149"/>
    <w:pPr>
      <w:widowControl w:val="0"/>
      <w:autoSpaceDE w:val="0"/>
      <w:autoSpaceDN w:val="0"/>
      <w:adjustRightInd w:val="0"/>
    </w:pPr>
    <w:rPr>
      <w:rFonts w:ascii="Times New Roman" w:hAnsi="Times New Roman"/>
    </w:rPr>
  </w:style>
  <w:style w:type="paragraph" w:customStyle="1" w:styleId="313">
    <w:name w:val="Основной текст с отступом 31"/>
    <w:basedOn w:val="a0"/>
    <w:uiPriority w:val="99"/>
    <w:rsid w:val="00794149"/>
    <w:pPr>
      <w:widowControl/>
      <w:suppressAutoHyphens/>
      <w:autoSpaceDE/>
      <w:autoSpaceDN/>
      <w:adjustRightInd/>
      <w:spacing w:before="120"/>
      <w:ind w:left="284" w:firstLine="424"/>
    </w:pPr>
    <w:rPr>
      <w:rFonts w:cs="Calibri"/>
      <w:sz w:val="28"/>
      <w:szCs w:val="24"/>
      <w:lang w:eastAsia="ar-SA"/>
    </w:rPr>
  </w:style>
  <w:style w:type="character" w:customStyle="1" w:styleId="151">
    <w:name w:val="Знак Знак15"/>
    <w:uiPriority w:val="99"/>
    <w:rsid w:val="00794149"/>
    <w:rPr>
      <w:sz w:val="24"/>
      <w:lang w:val="ru-RU" w:eastAsia="ru-RU"/>
    </w:rPr>
  </w:style>
  <w:style w:type="character" w:customStyle="1" w:styleId="1f3">
    <w:name w:val="Основной текст Знак Знак Знак Знак Знак1"/>
    <w:aliases w:val="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uiPriority w:val="99"/>
    <w:rsid w:val="00794149"/>
    <w:rPr>
      <w:b/>
      <w:sz w:val="24"/>
      <w:lang w:val="ru-RU" w:eastAsia="ru-RU"/>
    </w:rPr>
  </w:style>
  <w:style w:type="paragraph" w:customStyle="1" w:styleId="71">
    <w:name w:val="заголовок 7"/>
    <w:basedOn w:val="a0"/>
    <w:next w:val="a0"/>
    <w:uiPriority w:val="99"/>
    <w:rsid w:val="00794149"/>
    <w:pPr>
      <w:keepNext/>
      <w:widowControl/>
      <w:autoSpaceDE/>
      <w:autoSpaceDN/>
      <w:adjustRightInd/>
      <w:jc w:val="center"/>
    </w:pPr>
    <w:rPr>
      <w:b/>
      <w:sz w:val="24"/>
    </w:rPr>
  </w:style>
  <w:style w:type="paragraph" w:customStyle="1" w:styleId="43">
    <w:name w:val="оглавление 4"/>
    <w:basedOn w:val="a0"/>
    <w:next w:val="a0"/>
    <w:uiPriority w:val="99"/>
    <w:rsid w:val="00794149"/>
    <w:pPr>
      <w:widowControl/>
      <w:autoSpaceDE/>
      <w:autoSpaceDN/>
      <w:adjustRightInd/>
      <w:ind w:left="720"/>
    </w:pPr>
    <w:rPr>
      <w:rFonts w:ascii="Garamond" w:hAnsi="Garamond"/>
      <w:sz w:val="18"/>
      <w:lang w:val="en-GB"/>
    </w:rPr>
  </w:style>
  <w:style w:type="paragraph" w:customStyle="1" w:styleId="IniiaioaenoIoieo">
    <w:name w:val="Iniiai? oaenoIoieo"/>
    <w:basedOn w:val="a0"/>
    <w:uiPriority w:val="99"/>
    <w:rsid w:val="00794149"/>
    <w:pPr>
      <w:widowControl/>
      <w:tabs>
        <w:tab w:val="left" w:pos="360"/>
      </w:tabs>
      <w:autoSpaceDE/>
      <w:autoSpaceDN/>
      <w:adjustRightInd/>
      <w:ind w:left="360" w:hanging="360"/>
      <w:jc w:val="both"/>
    </w:pPr>
    <w:rPr>
      <w:sz w:val="24"/>
      <w:lang w:val="en-GB"/>
    </w:rPr>
  </w:style>
  <w:style w:type="paragraph" w:styleId="affff1">
    <w:name w:val="Block Text"/>
    <w:basedOn w:val="a0"/>
    <w:uiPriority w:val="99"/>
    <w:rsid w:val="00794149"/>
    <w:pPr>
      <w:widowControl/>
      <w:shd w:val="clear" w:color="auto" w:fill="FFFFFF"/>
      <w:autoSpaceDE/>
      <w:autoSpaceDN/>
      <w:adjustRightInd/>
      <w:spacing w:line="300" w:lineRule="exact"/>
      <w:ind w:left="14" w:right="10" w:firstLine="511"/>
      <w:jc w:val="both"/>
    </w:pPr>
    <w:rPr>
      <w:sz w:val="28"/>
      <w:szCs w:val="24"/>
    </w:rPr>
  </w:style>
  <w:style w:type="paragraph" w:customStyle="1" w:styleId="affff2">
    <w:name w:val="бычный"/>
    <w:uiPriority w:val="99"/>
    <w:rsid w:val="00794149"/>
    <w:pPr>
      <w:widowControl w:val="0"/>
      <w:autoSpaceDE w:val="0"/>
      <w:autoSpaceDN w:val="0"/>
    </w:pPr>
    <w:rPr>
      <w:rFonts w:ascii="Times New Roman" w:hAnsi="Times New Roman"/>
    </w:rPr>
  </w:style>
  <w:style w:type="paragraph" w:customStyle="1" w:styleId="ConsTitle">
    <w:name w:val="ConsTitle"/>
    <w:uiPriority w:val="99"/>
    <w:rsid w:val="00794149"/>
    <w:pPr>
      <w:widowControl w:val="0"/>
      <w:autoSpaceDE w:val="0"/>
      <w:autoSpaceDN w:val="0"/>
      <w:adjustRightInd w:val="0"/>
    </w:pPr>
    <w:rPr>
      <w:rFonts w:ascii="Arial" w:hAnsi="Arial" w:cs="Arial"/>
      <w:b/>
      <w:bCs/>
      <w:sz w:val="16"/>
      <w:szCs w:val="16"/>
    </w:rPr>
  </w:style>
  <w:style w:type="paragraph" w:styleId="affff3">
    <w:name w:val="caption"/>
    <w:basedOn w:val="a0"/>
    <w:next w:val="a0"/>
    <w:uiPriority w:val="99"/>
    <w:qFormat/>
    <w:rsid w:val="00794149"/>
    <w:pPr>
      <w:widowControl/>
      <w:shd w:val="clear" w:color="auto" w:fill="FFFFFF"/>
      <w:autoSpaceDE/>
      <w:autoSpaceDN/>
      <w:adjustRightInd/>
    </w:pPr>
    <w:rPr>
      <w:b/>
      <w:sz w:val="22"/>
      <w:szCs w:val="22"/>
    </w:rPr>
  </w:style>
  <w:style w:type="paragraph" w:styleId="2d">
    <w:name w:val="List 2"/>
    <w:basedOn w:val="a0"/>
    <w:uiPriority w:val="99"/>
    <w:rsid w:val="00794149"/>
    <w:pPr>
      <w:widowControl/>
      <w:autoSpaceDE/>
      <w:autoSpaceDN/>
      <w:adjustRightInd/>
      <w:ind w:left="566" w:hanging="283"/>
    </w:pPr>
    <w:rPr>
      <w:rFonts w:ascii="Arial" w:hAnsi="Arial" w:cs="Arial"/>
      <w:sz w:val="24"/>
      <w:szCs w:val="24"/>
    </w:rPr>
  </w:style>
  <w:style w:type="paragraph" w:styleId="3c">
    <w:name w:val="List 3"/>
    <w:basedOn w:val="a0"/>
    <w:uiPriority w:val="99"/>
    <w:rsid w:val="00794149"/>
    <w:pPr>
      <w:widowControl/>
      <w:autoSpaceDE/>
      <w:autoSpaceDN/>
      <w:adjustRightInd/>
      <w:ind w:left="849" w:hanging="283"/>
    </w:pPr>
    <w:rPr>
      <w:rFonts w:ascii="Arial" w:hAnsi="Arial" w:cs="Arial"/>
      <w:sz w:val="24"/>
      <w:szCs w:val="24"/>
    </w:rPr>
  </w:style>
  <w:style w:type="paragraph" w:styleId="2e">
    <w:name w:val="List Continue 2"/>
    <w:basedOn w:val="a0"/>
    <w:uiPriority w:val="99"/>
    <w:rsid w:val="00794149"/>
    <w:pPr>
      <w:widowControl/>
      <w:autoSpaceDE/>
      <w:autoSpaceDN/>
      <w:adjustRightInd/>
      <w:spacing w:after="120"/>
      <w:ind w:left="566"/>
    </w:pPr>
    <w:rPr>
      <w:rFonts w:ascii="Arial" w:hAnsi="Arial" w:cs="Arial"/>
      <w:sz w:val="24"/>
      <w:szCs w:val="24"/>
    </w:rPr>
  </w:style>
  <w:style w:type="paragraph" w:customStyle="1" w:styleId="Normal1">
    <w:name w:val="Normal1"/>
    <w:uiPriority w:val="99"/>
    <w:rsid w:val="00794149"/>
    <w:pPr>
      <w:ind w:firstLine="720"/>
      <w:jc w:val="both"/>
    </w:pPr>
    <w:rPr>
      <w:rFonts w:ascii="Times New Roman" w:hAnsi="Times New Roman"/>
      <w:sz w:val="28"/>
    </w:rPr>
  </w:style>
  <w:style w:type="paragraph" w:customStyle="1" w:styleId="font5">
    <w:name w:val="font5"/>
    <w:basedOn w:val="a0"/>
    <w:uiPriority w:val="99"/>
    <w:rsid w:val="00794149"/>
    <w:pPr>
      <w:widowControl/>
      <w:autoSpaceDE/>
      <w:autoSpaceDN/>
      <w:adjustRightInd/>
      <w:spacing w:before="100" w:beforeAutospacing="1" w:after="100" w:afterAutospacing="1"/>
    </w:pPr>
    <w:rPr>
      <w:rFonts w:ascii="Arial CYR" w:hAnsi="Arial CYR" w:cs="Arial CYR"/>
      <w:sz w:val="16"/>
      <w:szCs w:val="16"/>
    </w:rPr>
  </w:style>
  <w:style w:type="paragraph" w:customStyle="1" w:styleId="xl25">
    <w:name w:val="xl25"/>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6">
    <w:name w:val="xl26"/>
    <w:basedOn w:val="a0"/>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7">
    <w:name w:val="xl2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8">
    <w:name w:val="xl28"/>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9">
    <w:name w:val="xl29"/>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0">
    <w:name w:val="xl3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1">
    <w:name w:val="xl31"/>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2">
    <w:name w:val="xl32"/>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3">
    <w:name w:val="xl33"/>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4">
    <w:name w:val="xl34"/>
    <w:basedOn w:val="a0"/>
    <w:uiPriority w:val="99"/>
    <w:rsid w:val="00794149"/>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5">
    <w:name w:val="xl35"/>
    <w:basedOn w:val="a0"/>
    <w:uiPriority w:val="99"/>
    <w:rsid w:val="00794149"/>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6">
    <w:name w:val="xl36"/>
    <w:basedOn w:val="a0"/>
    <w:uiPriority w:val="99"/>
    <w:rsid w:val="00794149"/>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7">
    <w:name w:val="xl37"/>
    <w:basedOn w:val="a0"/>
    <w:uiPriority w:val="99"/>
    <w:rsid w:val="00794149"/>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8">
    <w:name w:val="xl38"/>
    <w:basedOn w:val="a0"/>
    <w:uiPriority w:val="99"/>
    <w:rsid w:val="00794149"/>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9">
    <w:name w:val="xl39"/>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0">
    <w:name w:val="xl40"/>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1">
    <w:name w:val="xl41"/>
    <w:basedOn w:val="a0"/>
    <w:uiPriority w:val="99"/>
    <w:rsid w:val="00794149"/>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2">
    <w:name w:val="xl42"/>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3">
    <w:name w:val="xl43"/>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4">
    <w:name w:val="xl44"/>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5">
    <w:name w:val="xl4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6">
    <w:name w:val="xl4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16"/>
      <w:szCs w:val="16"/>
    </w:rPr>
  </w:style>
  <w:style w:type="paragraph" w:customStyle="1" w:styleId="xl47">
    <w:name w:val="xl4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8">
    <w:name w:val="xl48"/>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9">
    <w:name w:val="xl49"/>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4"/>
      <w:szCs w:val="24"/>
    </w:rPr>
  </w:style>
  <w:style w:type="paragraph" w:customStyle="1" w:styleId="xl50">
    <w:name w:val="xl5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51">
    <w:name w:val="xl51"/>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2">
    <w:name w:val="xl52"/>
    <w:basedOn w:val="a0"/>
    <w:uiPriority w:val="99"/>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3">
    <w:name w:val="xl53"/>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4">
    <w:name w:val="xl54"/>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5">
    <w:name w:val="xl5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6">
    <w:name w:val="xl5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7">
    <w:name w:val="xl57"/>
    <w:basedOn w:val="a0"/>
    <w:uiPriority w:val="99"/>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8">
    <w:name w:val="xl58"/>
    <w:basedOn w:val="a0"/>
    <w:uiPriority w:val="99"/>
    <w:rsid w:val="00794149"/>
    <w:pPr>
      <w:widowControl/>
      <w:pBdr>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9">
    <w:name w:val="xl59"/>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0">
    <w:name w:val="xl60"/>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1">
    <w:name w:val="xl61"/>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2">
    <w:name w:val="xl62"/>
    <w:basedOn w:val="a0"/>
    <w:uiPriority w:val="99"/>
    <w:rsid w:val="00794149"/>
    <w:pPr>
      <w:widowControl/>
      <w:pBdr>
        <w:left w:val="single" w:sz="4" w:space="0" w:color="auto"/>
        <w:bottom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3">
    <w:name w:val="xl63"/>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4">
    <w:name w:val="xl6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5">
    <w:name w:val="xl6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6">
    <w:name w:val="xl66"/>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7">
    <w:name w:val="xl67"/>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8">
    <w:name w:val="xl68"/>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9">
    <w:name w:val="xl69"/>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23">
    <w:name w:val="xl123"/>
    <w:basedOn w:val="a0"/>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2"/>
      <w:szCs w:val="22"/>
    </w:rPr>
  </w:style>
  <w:style w:type="paragraph" w:customStyle="1" w:styleId="xl124">
    <w:name w:val="xl124"/>
    <w:basedOn w:val="a0"/>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5">
    <w:name w:val="xl125"/>
    <w:basedOn w:val="a0"/>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6">
    <w:name w:val="xl126"/>
    <w:basedOn w:val="a0"/>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27">
    <w:name w:val="xl127"/>
    <w:basedOn w:val="a0"/>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28">
    <w:name w:val="xl128"/>
    <w:basedOn w:val="a0"/>
    <w:rsid w:val="00794149"/>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9">
    <w:name w:val="xl129"/>
    <w:basedOn w:val="a0"/>
    <w:rsid w:val="00794149"/>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0">
    <w:name w:val="xl130"/>
    <w:basedOn w:val="a0"/>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31">
    <w:name w:val="xl131"/>
    <w:basedOn w:val="a0"/>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2">
    <w:name w:val="xl132"/>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3">
    <w:name w:val="xl133"/>
    <w:basedOn w:val="a0"/>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34">
    <w:name w:val="xl134"/>
    <w:basedOn w:val="a0"/>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5">
    <w:name w:val="xl135"/>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6">
    <w:name w:val="xl136"/>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37">
    <w:name w:val="xl137"/>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8">
    <w:name w:val="xl138"/>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9">
    <w:name w:val="xl139"/>
    <w:basedOn w:val="a0"/>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40">
    <w:name w:val="xl140"/>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1">
    <w:name w:val="xl141"/>
    <w:basedOn w:val="a0"/>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2">
    <w:name w:val="xl142"/>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3">
    <w:name w:val="xl143"/>
    <w:basedOn w:val="a0"/>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44">
    <w:name w:val="xl144"/>
    <w:basedOn w:val="a0"/>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5">
    <w:name w:val="xl145"/>
    <w:basedOn w:val="a0"/>
    <w:rsid w:val="00794149"/>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6">
    <w:name w:val="xl146"/>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7">
    <w:name w:val="xl147"/>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8">
    <w:name w:val="xl148"/>
    <w:basedOn w:val="a0"/>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149">
    <w:name w:val="xl149"/>
    <w:basedOn w:val="a0"/>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0">
    <w:name w:val="xl150"/>
    <w:basedOn w:val="a0"/>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1">
    <w:name w:val="xl151"/>
    <w:basedOn w:val="a0"/>
    <w:rsid w:val="00794149"/>
    <w:pPr>
      <w:widowControl/>
      <w:pBdr>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2">
    <w:name w:val="xl152"/>
    <w:basedOn w:val="a0"/>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3">
    <w:name w:val="xl153"/>
    <w:basedOn w:val="a0"/>
    <w:rsid w:val="00794149"/>
    <w:pPr>
      <w:widowControl/>
      <w:pBdr>
        <w:top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4">
    <w:name w:val="xl154"/>
    <w:basedOn w:val="a0"/>
    <w:rsid w:val="00794149"/>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5">
    <w:name w:val="xl155"/>
    <w:basedOn w:val="a0"/>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6">
    <w:name w:val="xl156"/>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7">
    <w:name w:val="xl157"/>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8">
    <w:name w:val="xl158"/>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9">
    <w:name w:val="xl159"/>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60">
    <w:name w:val="xl160"/>
    <w:basedOn w:val="a0"/>
    <w:rsid w:val="00794149"/>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1">
    <w:name w:val="xl161"/>
    <w:basedOn w:val="a0"/>
    <w:rsid w:val="00794149"/>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2">
    <w:name w:val="xl162"/>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3">
    <w:name w:val="xl163"/>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4">
    <w:name w:val="xl164"/>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5">
    <w:name w:val="xl165"/>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66">
    <w:name w:val="xl166"/>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67">
    <w:name w:val="xl167"/>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8">
    <w:name w:val="xl168"/>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9">
    <w:name w:val="xl169"/>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70">
    <w:name w:val="xl170"/>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71">
    <w:name w:val="xl171"/>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2">
    <w:name w:val="xl172"/>
    <w:basedOn w:val="a0"/>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3">
    <w:name w:val="xl173"/>
    <w:basedOn w:val="a0"/>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4">
    <w:name w:val="xl174"/>
    <w:basedOn w:val="a0"/>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5">
    <w:name w:val="xl175"/>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6">
    <w:name w:val="xl176"/>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7">
    <w:name w:val="xl17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8">
    <w:name w:val="xl178"/>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9">
    <w:name w:val="xl179"/>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80">
    <w:name w:val="xl18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1">
    <w:name w:val="xl181"/>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2">
    <w:name w:val="xl182"/>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3">
    <w:name w:val="xl18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4">
    <w:name w:val="xl18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5">
    <w:name w:val="xl18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16"/>
      <w:szCs w:val="16"/>
    </w:rPr>
  </w:style>
  <w:style w:type="paragraph" w:customStyle="1" w:styleId="xl186">
    <w:name w:val="xl186"/>
    <w:basedOn w:val="a0"/>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7">
    <w:name w:val="xl187"/>
    <w:basedOn w:val="a0"/>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8">
    <w:name w:val="xl188"/>
    <w:basedOn w:val="a0"/>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9">
    <w:name w:val="xl189"/>
    <w:basedOn w:val="a0"/>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0">
    <w:name w:val="xl190"/>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1">
    <w:name w:val="xl191"/>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2">
    <w:name w:val="xl192"/>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3">
    <w:name w:val="xl19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94">
    <w:name w:val="xl19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5">
    <w:name w:val="xl195"/>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6">
    <w:name w:val="xl196"/>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7">
    <w:name w:val="xl19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8">
    <w:name w:val="xl198"/>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9">
    <w:name w:val="xl199"/>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0">
    <w:name w:val="xl200"/>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1">
    <w:name w:val="xl201"/>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2">
    <w:name w:val="xl202"/>
    <w:basedOn w:val="a0"/>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3">
    <w:name w:val="xl203"/>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4">
    <w:name w:val="xl204"/>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5">
    <w:name w:val="xl205"/>
    <w:basedOn w:val="a0"/>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6">
    <w:name w:val="xl206"/>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7">
    <w:name w:val="xl207"/>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8">
    <w:name w:val="xl208"/>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09">
    <w:name w:val="xl209"/>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0">
    <w:name w:val="xl210"/>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1">
    <w:name w:val="xl211"/>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2">
    <w:name w:val="xl212"/>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3">
    <w:name w:val="xl213"/>
    <w:basedOn w:val="a0"/>
    <w:uiPriority w:val="99"/>
    <w:rsid w:val="00794149"/>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4">
    <w:name w:val="xl214"/>
    <w:basedOn w:val="a0"/>
    <w:uiPriority w:val="99"/>
    <w:rsid w:val="00794149"/>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5">
    <w:name w:val="xl215"/>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6">
    <w:name w:val="xl216"/>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7">
    <w:name w:val="xl21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8">
    <w:name w:val="xl21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9">
    <w:name w:val="xl219"/>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20">
    <w:name w:val="xl220"/>
    <w:basedOn w:val="a0"/>
    <w:uiPriority w:val="99"/>
    <w:rsid w:val="00794149"/>
    <w:pPr>
      <w:widowControl/>
      <w:pBdr>
        <w:left w:val="single" w:sz="4" w:space="0" w:color="auto"/>
      </w:pBdr>
      <w:autoSpaceDE/>
      <w:autoSpaceDN/>
      <w:adjustRightInd/>
      <w:spacing w:before="100" w:beforeAutospacing="1" w:after="100" w:afterAutospacing="1"/>
      <w:jc w:val="center"/>
    </w:pPr>
    <w:rPr>
      <w:sz w:val="22"/>
      <w:szCs w:val="22"/>
    </w:rPr>
  </w:style>
  <w:style w:type="paragraph" w:customStyle="1" w:styleId="xl221">
    <w:name w:val="xl221"/>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2">
    <w:name w:val="xl222"/>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3">
    <w:name w:val="xl22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4">
    <w:name w:val="xl22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5">
    <w:name w:val="xl22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6">
    <w:name w:val="xl22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7">
    <w:name w:val="xl227"/>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8">
    <w:name w:val="xl228"/>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9">
    <w:name w:val="xl229"/>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2"/>
      <w:szCs w:val="22"/>
    </w:rPr>
  </w:style>
  <w:style w:type="paragraph" w:customStyle="1" w:styleId="xl230">
    <w:name w:val="xl230"/>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1">
    <w:name w:val="xl231"/>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232">
    <w:name w:val="xl232"/>
    <w:basedOn w:val="a0"/>
    <w:uiPriority w:val="99"/>
    <w:rsid w:val="00794149"/>
    <w:pPr>
      <w:widowControl/>
      <w:pBdr>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3">
    <w:name w:val="xl23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34">
    <w:name w:val="xl234"/>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5">
    <w:name w:val="xl23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6">
    <w:name w:val="xl23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7">
    <w:name w:val="xl237"/>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8">
    <w:name w:val="xl238"/>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9">
    <w:name w:val="xl239"/>
    <w:basedOn w:val="a0"/>
    <w:uiPriority w:val="99"/>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2"/>
      <w:szCs w:val="22"/>
    </w:rPr>
  </w:style>
  <w:style w:type="paragraph" w:customStyle="1" w:styleId="xl240">
    <w:name w:val="xl24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41">
    <w:name w:val="xl241"/>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2">
    <w:name w:val="xl242"/>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3">
    <w:name w:val="xl243"/>
    <w:basedOn w:val="a0"/>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4">
    <w:name w:val="xl244"/>
    <w:basedOn w:val="a0"/>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5">
    <w:name w:val="xl245"/>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6">
    <w:name w:val="xl246"/>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pPr>
    <w:rPr>
      <w:b/>
      <w:bCs/>
      <w:sz w:val="24"/>
      <w:szCs w:val="24"/>
    </w:rPr>
  </w:style>
  <w:style w:type="paragraph" w:customStyle="1" w:styleId="xl247">
    <w:name w:val="xl24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8">
    <w:name w:val="xl24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9">
    <w:name w:val="xl249"/>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0">
    <w:name w:val="xl250"/>
    <w:basedOn w:val="a0"/>
    <w:uiPriority w:val="99"/>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pPr>
    <w:rPr>
      <w:b/>
      <w:bCs/>
      <w:color w:val="FF0000"/>
      <w:sz w:val="24"/>
      <w:szCs w:val="24"/>
    </w:rPr>
  </w:style>
  <w:style w:type="paragraph" w:customStyle="1" w:styleId="xl251">
    <w:name w:val="xl251"/>
    <w:basedOn w:val="a0"/>
    <w:uiPriority w:val="99"/>
    <w:rsid w:val="00794149"/>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52">
    <w:name w:val="xl252"/>
    <w:basedOn w:val="a0"/>
    <w:uiPriority w:val="99"/>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3">
    <w:name w:val="xl253"/>
    <w:basedOn w:val="a0"/>
    <w:uiPriority w:val="99"/>
    <w:rsid w:val="00794149"/>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4">
    <w:name w:val="xl254"/>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5">
    <w:name w:val="xl255"/>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6">
    <w:name w:val="xl256"/>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7">
    <w:name w:val="xl257"/>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8">
    <w:name w:val="xl258"/>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9">
    <w:name w:val="xl259"/>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0">
    <w:name w:val="xl260"/>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1">
    <w:name w:val="xl261"/>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2">
    <w:name w:val="xl262"/>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3">
    <w:name w:val="xl263"/>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4">
    <w:name w:val="xl264"/>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5">
    <w:name w:val="xl265"/>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6">
    <w:name w:val="xl266"/>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67">
    <w:name w:val="xl26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8">
    <w:name w:val="xl26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9">
    <w:name w:val="xl269"/>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0">
    <w:name w:val="xl27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71">
    <w:name w:val="xl271"/>
    <w:basedOn w:val="a0"/>
    <w:uiPriority w:val="99"/>
    <w:rsid w:val="00794149"/>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sz w:val="22"/>
      <w:szCs w:val="22"/>
    </w:rPr>
  </w:style>
  <w:style w:type="paragraph" w:customStyle="1" w:styleId="xl272">
    <w:name w:val="xl272"/>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73">
    <w:name w:val="xl273"/>
    <w:basedOn w:val="a0"/>
    <w:uiPriority w:val="99"/>
    <w:rsid w:val="00794149"/>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4">
    <w:name w:val="xl274"/>
    <w:basedOn w:val="a0"/>
    <w:uiPriority w:val="99"/>
    <w:rsid w:val="00794149"/>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5">
    <w:name w:val="xl275"/>
    <w:basedOn w:val="a0"/>
    <w:uiPriority w:val="99"/>
    <w:rsid w:val="00794149"/>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6">
    <w:name w:val="xl276"/>
    <w:basedOn w:val="a0"/>
    <w:uiPriority w:val="99"/>
    <w:rsid w:val="00794149"/>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7">
    <w:name w:val="xl277"/>
    <w:basedOn w:val="a0"/>
    <w:uiPriority w:val="99"/>
    <w:rsid w:val="00794149"/>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8">
    <w:name w:val="xl278"/>
    <w:basedOn w:val="a0"/>
    <w:uiPriority w:val="99"/>
    <w:rsid w:val="00794149"/>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pPr>
    <w:rPr>
      <w:b/>
      <w:bCs/>
      <w:sz w:val="24"/>
      <w:szCs w:val="24"/>
    </w:rPr>
  </w:style>
  <w:style w:type="paragraph" w:customStyle="1" w:styleId="xl279">
    <w:name w:val="xl279"/>
    <w:basedOn w:val="a0"/>
    <w:uiPriority w:val="99"/>
    <w:rsid w:val="00794149"/>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80">
    <w:name w:val="xl280"/>
    <w:basedOn w:val="a0"/>
    <w:uiPriority w:val="99"/>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sz w:val="22"/>
      <w:szCs w:val="22"/>
    </w:rPr>
  </w:style>
  <w:style w:type="paragraph" w:customStyle="1" w:styleId="xl281">
    <w:name w:val="xl281"/>
    <w:basedOn w:val="a0"/>
    <w:uiPriority w:val="99"/>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82">
    <w:name w:val="xl282"/>
    <w:basedOn w:val="a0"/>
    <w:uiPriority w:val="99"/>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83">
    <w:name w:val="xl283"/>
    <w:basedOn w:val="a0"/>
    <w:uiPriority w:val="99"/>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sz w:val="24"/>
      <w:szCs w:val="24"/>
    </w:rPr>
  </w:style>
  <w:style w:type="paragraph" w:customStyle="1" w:styleId="xl284">
    <w:name w:val="xl284"/>
    <w:basedOn w:val="a0"/>
    <w:uiPriority w:val="99"/>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85">
    <w:name w:val="xl285"/>
    <w:basedOn w:val="a0"/>
    <w:uiPriority w:val="99"/>
    <w:rsid w:val="00794149"/>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6">
    <w:name w:val="xl286"/>
    <w:basedOn w:val="a0"/>
    <w:uiPriority w:val="99"/>
    <w:rsid w:val="00794149"/>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7">
    <w:name w:val="xl287"/>
    <w:basedOn w:val="a0"/>
    <w:uiPriority w:val="99"/>
    <w:rsid w:val="00794149"/>
    <w:pPr>
      <w:widowControl/>
      <w:pBdr>
        <w:top w:val="single" w:sz="8" w:space="0" w:color="auto"/>
        <w:left w:val="single" w:sz="8" w:space="0" w:color="auto"/>
        <w:bottom w:val="single" w:sz="8" w:space="0" w:color="auto"/>
      </w:pBdr>
      <w:shd w:val="clear" w:color="auto" w:fill="CCFFFF"/>
      <w:autoSpaceDE/>
      <w:autoSpaceDN/>
      <w:adjustRightInd/>
      <w:spacing w:before="100" w:beforeAutospacing="1" w:after="100" w:afterAutospacing="1"/>
    </w:pPr>
    <w:rPr>
      <w:sz w:val="22"/>
      <w:szCs w:val="22"/>
    </w:rPr>
  </w:style>
  <w:style w:type="paragraph" w:customStyle="1" w:styleId="xl288">
    <w:name w:val="xl288"/>
    <w:basedOn w:val="a0"/>
    <w:uiPriority w:val="99"/>
    <w:rsid w:val="00794149"/>
    <w:pPr>
      <w:widowControl/>
      <w:pBdr>
        <w:top w:val="single" w:sz="8" w:space="0" w:color="auto"/>
        <w:bottom w:val="single" w:sz="8" w:space="0" w:color="auto"/>
        <w:right w:val="single" w:sz="4" w:space="0" w:color="auto"/>
      </w:pBdr>
      <w:shd w:val="clear" w:color="auto" w:fill="CCFFFF"/>
      <w:autoSpaceDE/>
      <w:autoSpaceDN/>
      <w:adjustRightInd/>
      <w:spacing w:before="100" w:beforeAutospacing="1" w:after="100" w:afterAutospacing="1"/>
    </w:pPr>
    <w:rPr>
      <w:sz w:val="22"/>
      <w:szCs w:val="22"/>
    </w:rPr>
  </w:style>
  <w:style w:type="paragraph" w:customStyle="1" w:styleId="xl289">
    <w:name w:val="xl289"/>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90">
    <w:name w:val="xl290"/>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291">
    <w:name w:val="xl291"/>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2">
    <w:name w:val="xl292"/>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color w:val="000000"/>
      <w:sz w:val="24"/>
      <w:szCs w:val="24"/>
    </w:rPr>
  </w:style>
  <w:style w:type="paragraph" w:customStyle="1" w:styleId="xl293">
    <w:name w:val="xl293"/>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4"/>
      <w:szCs w:val="24"/>
    </w:rPr>
  </w:style>
  <w:style w:type="paragraph" w:customStyle="1" w:styleId="xl294">
    <w:name w:val="xl294"/>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95">
    <w:name w:val="xl295"/>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6">
    <w:name w:val="xl296"/>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7">
    <w:name w:val="xl29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98">
    <w:name w:val="xl29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99">
    <w:name w:val="xl299"/>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character" w:customStyle="1" w:styleId="2f">
    <w:name w:val="Знак Знак2"/>
    <w:uiPriority w:val="99"/>
    <w:locked/>
    <w:rsid w:val="00794149"/>
    <w:rPr>
      <w:b/>
      <w:i/>
      <w:sz w:val="28"/>
      <w:lang w:val="ru-RU" w:eastAsia="ru-RU"/>
    </w:rPr>
  </w:style>
  <w:style w:type="paragraph" w:customStyle="1" w:styleId="xl24">
    <w:name w:val="xl24"/>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rPr>
      <w:sz w:val="24"/>
      <w:szCs w:val="24"/>
    </w:rPr>
  </w:style>
  <w:style w:type="character" w:customStyle="1" w:styleId="1f4">
    <w:name w:val="Основной текст Знак Знак Знак Знак1 Знак"/>
    <w:aliases w:val="Основной текст Знак Знак Знак Знак Знак Знак Знак Знак,Знак Знак Знак,Знак Знак Знак Знак Знак Знак,Основной текст Знак2 Знак Знак,Основной текст Знак1,Основной текст Знак Знак Знак1 Знак"/>
    <w:uiPriority w:val="99"/>
    <w:rsid w:val="00794149"/>
    <w:rPr>
      <w:rFonts w:eastAsia="MS Mincho"/>
      <w:sz w:val="24"/>
      <w:lang w:val="ru-RU" w:eastAsia="ru-RU"/>
    </w:rPr>
  </w:style>
  <w:style w:type="character" w:customStyle="1" w:styleId="WW8Num3z1">
    <w:name w:val="WW8Num3z1"/>
    <w:uiPriority w:val="99"/>
    <w:rsid w:val="00794149"/>
    <w:rPr>
      <w:rFonts w:ascii="Times New Roman" w:hAnsi="Times New Roman"/>
      <w:color w:val="000000"/>
      <w:spacing w:val="-10"/>
      <w:w w:val="100"/>
      <w:position w:val="0"/>
      <w:sz w:val="20"/>
      <w:u w:val="none"/>
      <w:vertAlign w:val="baseline"/>
    </w:rPr>
  </w:style>
  <w:style w:type="character" w:customStyle="1" w:styleId="WW8Num5z0">
    <w:name w:val="WW8Num5z0"/>
    <w:uiPriority w:val="99"/>
    <w:rsid w:val="00794149"/>
    <w:rPr>
      <w:rFonts w:ascii="Symbol" w:hAnsi="Symbol"/>
    </w:rPr>
  </w:style>
  <w:style w:type="character" w:customStyle="1" w:styleId="WW8Num5z2">
    <w:name w:val="WW8Num5z2"/>
    <w:uiPriority w:val="99"/>
    <w:rsid w:val="00794149"/>
    <w:rPr>
      <w:rFonts w:ascii="Wingdings" w:hAnsi="Wingdings"/>
    </w:rPr>
  </w:style>
  <w:style w:type="character" w:customStyle="1" w:styleId="WW8Num5z4">
    <w:name w:val="WW8Num5z4"/>
    <w:uiPriority w:val="99"/>
    <w:rsid w:val="00794149"/>
    <w:rPr>
      <w:rFonts w:ascii="Courier New" w:hAnsi="Courier New"/>
    </w:rPr>
  </w:style>
  <w:style w:type="character" w:customStyle="1" w:styleId="WW8Num8z0">
    <w:name w:val="WW8Num8z0"/>
    <w:uiPriority w:val="99"/>
    <w:rsid w:val="00794149"/>
    <w:rPr>
      <w:rFonts w:ascii="Times New Roman" w:hAnsi="Times New Roman"/>
    </w:rPr>
  </w:style>
  <w:style w:type="character" w:customStyle="1" w:styleId="WW8NumSt2z0">
    <w:name w:val="WW8NumSt2z0"/>
    <w:uiPriority w:val="99"/>
    <w:rsid w:val="00794149"/>
    <w:rPr>
      <w:rFonts w:ascii="Times New Roman" w:hAnsi="Times New Roman"/>
    </w:rPr>
  </w:style>
  <w:style w:type="character" w:customStyle="1" w:styleId="FontStyle92">
    <w:name w:val="Font Style92"/>
    <w:uiPriority w:val="99"/>
    <w:rsid w:val="00794149"/>
    <w:rPr>
      <w:rFonts w:ascii="Arial" w:hAnsi="Arial"/>
      <w:sz w:val="20"/>
    </w:rPr>
  </w:style>
  <w:style w:type="character" w:customStyle="1" w:styleId="FontStyle93">
    <w:name w:val="Font Style93"/>
    <w:uiPriority w:val="99"/>
    <w:rsid w:val="00794149"/>
    <w:rPr>
      <w:rFonts w:ascii="Arial" w:hAnsi="Arial"/>
      <w:b/>
      <w:sz w:val="20"/>
    </w:rPr>
  </w:style>
  <w:style w:type="character" w:customStyle="1" w:styleId="FontStyle75">
    <w:name w:val="Font Style75"/>
    <w:uiPriority w:val="99"/>
    <w:rsid w:val="00794149"/>
    <w:rPr>
      <w:rFonts w:ascii="Arial" w:hAnsi="Arial"/>
      <w:sz w:val="24"/>
    </w:rPr>
  </w:style>
  <w:style w:type="character" w:customStyle="1" w:styleId="FontStyle87">
    <w:name w:val="Font Style87"/>
    <w:uiPriority w:val="99"/>
    <w:rsid w:val="00794149"/>
    <w:rPr>
      <w:rFonts w:ascii="Arial" w:hAnsi="Arial"/>
      <w:sz w:val="20"/>
    </w:rPr>
  </w:style>
  <w:style w:type="character" w:customStyle="1" w:styleId="FontStyle76">
    <w:name w:val="Font Style76"/>
    <w:uiPriority w:val="99"/>
    <w:rsid w:val="00794149"/>
    <w:rPr>
      <w:rFonts w:ascii="Times New Roman" w:hAnsi="Times New Roman"/>
      <w:b/>
      <w:sz w:val="18"/>
    </w:rPr>
  </w:style>
  <w:style w:type="character" w:customStyle="1" w:styleId="FontStyle78">
    <w:name w:val="Font Style78"/>
    <w:uiPriority w:val="99"/>
    <w:rsid w:val="00794149"/>
    <w:rPr>
      <w:rFonts w:ascii="Times New Roman" w:hAnsi="Times New Roman"/>
      <w:sz w:val="18"/>
    </w:rPr>
  </w:style>
  <w:style w:type="character" w:customStyle="1" w:styleId="FontStyle79">
    <w:name w:val="Font Style79"/>
    <w:uiPriority w:val="99"/>
    <w:rsid w:val="00794149"/>
    <w:rPr>
      <w:rFonts w:ascii="Times New Roman" w:hAnsi="Times New Roman"/>
      <w:sz w:val="18"/>
    </w:rPr>
  </w:style>
  <w:style w:type="character" w:customStyle="1" w:styleId="FontStyle80">
    <w:name w:val="Font Style80"/>
    <w:uiPriority w:val="99"/>
    <w:rsid w:val="00794149"/>
    <w:rPr>
      <w:rFonts w:ascii="Times New Roman" w:hAnsi="Times New Roman"/>
      <w:sz w:val="16"/>
    </w:rPr>
  </w:style>
  <w:style w:type="character" w:customStyle="1" w:styleId="FontStyle81">
    <w:name w:val="Font Style81"/>
    <w:uiPriority w:val="99"/>
    <w:rsid w:val="00794149"/>
    <w:rPr>
      <w:rFonts w:ascii="Georgia" w:hAnsi="Georgia"/>
      <w:sz w:val="18"/>
    </w:rPr>
  </w:style>
  <w:style w:type="character" w:customStyle="1" w:styleId="FontStyle84">
    <w:name w:val="Font Style84"/>
    <w:uiPriority w:val="99"/>
    <w:rsid w:val="00794149"/>
    <w:rPr>
      <w:rFonts w:ascii="Century Gothic" w:hAnsi="Century Gothic"/>
      <w:sz w:val="20"/>
    </w:rPr>
  </w:style>
  <w:style w:type="character" w:customStyle="1" w:styleId="FontStyle86">
    <w:name w:val="Font Style86"/>
    <w:uiPriority w:val="99"/>
    <w:rsid w:val="00794149"/>
    <w:rPr>
      <w:rFonts w:ascii="Sylfaen" w:hAnsi="Sylfaen"/>
      <w:sz w:val="18"/>
    </w:rPr>
  </w:style>
  <w:style w:type="character" w:customStyle="1" w:styleId="FontStyle88">
    <w:name w:val="Font Style88"/>
    <w:uiPriority w:val="99"/>
    <w:rsid w:val="00794149"/>
    <w:rPr>
      <w:rFonts w:ascii="Arial" w:hAnsi="Arial"/>
      <w:b/>
      <w:spacing w:val="-10"/>
      <w:sz w:val="14"/>
    </w:rPr>
  </w:style>
  <w:style w:type="character" w:customStyle="1" w:styleId="FontStyle90">
    <w:name w:val="Font Style90"/>
    <w:uiPriority w:val="99"/>
    <w:rsid w:val="00794149"/>
    <w:rPr>
      <w:rFonts w:ascii="Arial" w:hAnsi="Arial"/>
      <w:sz w:val="20"/>
    </w:rPr>
  </w:style>
  <w:style w:type="character" w:customStyle="1" w:styleId="FontStyle91">
    <w:name w:val="Font Style91"/>
    <w:uiPriority w:val="99"/>
    <w:rsid w:val="00794149"/>
    <w:rPr>
      <w:rFonts w:ascii="Arial" w:hAnsi="Arial"/>
      <w:sz w:val="26"/>
    </w:rPr>
  </w:style>
  <w:style w:type="character" w:customStyle="1" w:styleId="FontStyle94">
    <w:name w:val="Font Style94"/>
    <w:uiPriority w:val="99"/>
    <w:rsid w:val="00794149"/>
    <w:rPr>
      <w:rFonts w:ascii="Arial" w:hAnsi="Arial"/>
      <w:sz w:val="20"/>
    </w:rPr>
  </w:style>
  <w:style w:type="character" w:customStyle="1" w:styleId="FontStyle100">
    <w:name w:val="Font Style100"/>
    <w:uiPriority w:val="99"/>
    <w:rsid w:val="00794149"/>
    <w:rPr>
      <w:rFonts w:ascii="Arial" w:hAnsi="Arial"/>
      <w:b/>
      <w:sz w:val="22"/>
    </w:rPr>
  </w:style>
  <w:style w:type="character" w:customStyle="1" w:styleId="FontStyle56">
    <w:name w:val="Font Style56"/>
    <w:uiPriority w:val="99"/>
    <w:rsid w:val="00794149"/>
    <w:rPr>
      <w:rFonts w:ascii="Arial" w:hAnsi="Arial"/>
      <w:sz w:val="36"/>
    </w:rPr>
  </w:style>
  <w:style w:type="character" w:customStyle="1" w:styleId="FontStyle57">
    <w:name w:val="Font Style57"/>
    <w:uiPriority w:val="99"/>
    <w:rsid w:val="00794149"/>
    <w:rPr>
      <w:rFonts w:ascii="Arial" w:hAnsi="Arial"/>
      <w:sz w:val="32"/>
    </w:rPr>
  </w:style>
  <w:style w:type="character" w:customStyle="1" w:styleId="FontStyle58">
    <w:name w:val="Font Style58"/>
    <w:uiPriority w:val="99"/>
    <w:rsid w:val="00794149"/>
    <w:rPr>
      <w:rFonts w:ascii="Arial" w:hAnsi="Arial"/>
      <w:sz w:val="28"/>
    </w:rPr>
  </w:style>
  <w:style w:type="character" w:customStyle="1" w:styleId="FontStyle61">
    <w:name w:val="Font Style61"/>
    <w:uiPriority w:val="99"/>
    <w:rsid w:val="00794149"/>
    <w:rPr>
      <w:rFonts w:ascii="Arial" w:hAnsi="Arial"/>
      <w:sz w:val="24"/>
    </w:rPr>
  </w:style>
  <w:style w:type="character" w:customStyle="1" w:styleId="FontStyle67">
    <w:name w:val="Font Style67"/>
    <w:uiPriority w:val="99"/>
    <w:rsid w:val="00794149"/>
    <w:rPr>
      <w:rFonts w:ascii="Arial" w:hAnsi="Arial"/>
      <w:sz w:val="8"/>
    </w:rPr>
  </w:style>
  <w:style w:type="character" w:customStyle="1" w:styleId="FontStyle69">
    <w:name w:val="Font Style69"/>
    <w:uiPriority w:val="99"/>
    <w:rsid w:val="00794149"/>
    <w:rPr>
      <w:rFonts w:ascii="Arial Unicode MS" w:hAnsi="Arial Unicode MS"/>
      <w:b/>
      <w:i/>
      <w:sz w:val="8"/>
    </w:rPr>
  </w:style>
  <w:style w:type="character" w:customStyle="1" w:styleId="114">
    <w:name w:val="Знак Знак11"/>
    <w:uiPriority w:val="99"/>
    <w:rsid w:val="00794149"/>
    <w:rPr>
      <w:sz w:val="24"/>
    </w:rPr>
  </w:style>
  <w:style w:type="character" w:customStyle="1" w:styleId="100">
    <w:name w:val="Знак Знак10"/>
    <w:rsid w:val="00794149"/>
    <w:rPr>
      <w:sz w:val="16"/>
    </w:rPr>
  </w:style>
  <w:style w:type="character" w:customStyle="1" w:styleId="WW8Num4z0">
    <w:name w:val="WW8Num4z0"/>
    <w:uiPriority w:val="99"/>
    <w:rsid w:val="00794149"/>
    <w:rPr>
      <w:rFonts w:ascii="Times New Roman" w:hAnsi="Times New Roman"/>
    </w:rPr>
  </w:style>
  <w:style w:type="character" w:customStyle="1" w:styleId="WW8Num6z0">
    <w:name w:val="WW8Num6z0"/>
    <w:uiPriority w:val="99"/>
    <w:rsid w:val="00794149"/>
    <w:rPr>
      <w:rFonts w:ascii="Times New Roman" w:hAnsi="Times New Roman"/>
    </w:rPr>
  </w:style>
  <w:style w:type="character" w:customStyle="1" w:styleId="WW8Num9z0">
    <w:name w:val="WW8Num9z0"/>
    <w:uiPriority w:val="99"/>
    <w:rsid w:val="00794149"/>
    <w:rPr>
      <w:rFonts w:ascii="Times New Roman" w:hAnsi="Times New Roman"/>
    </w:rPr>
  </w:style>
  <w:style w:type="character" w:customStyle="1" w:styleId="WW8Num10z0">
    <w:name w:val="WW8Num10z0"/>
    <w:uiPriority w:val="99"/>
    <w:rsid w:val="00794149"/>
    <w:rPr>
      <w:rFonts w:ascii="Times New Roman" w:hAnsi="Times New Roman"/>
    </w:rPr>
  </w:style>
  <w:style w:type="character" w:customStyle="1" w:styleId="WW8Num11z0">
    <w:name w:val="WW8Num11z0"/>
    <w:uiPriority w:val="99"/>
    <w:rsid w:val="00794149"/>
    <w:rPr>
      <w:rFonts w:ascii="Times New Roman" w:hAnsi="Times New Roman"/>
    </w:rPr>
  </w:style>
  <w:style w:type="character" w:customStyle="1" w:styleId="WW8Num12z0">
    <w:name w:val="WW8Num12z0"/>
    <w:uiPriority w:val="99"/>
    <w:rsid w:val="00794149"/>
    <w:rPr>
      <w:rFonts w:ascii="Times New Roman" w:hAnsi="Times New Roman"/>
    </w:rPr>
  </w:style>
  <w:style w:type="character" w:customStyle="1" w:styleId="WW8Num13z0">
    <w:name w:val="WW8Num13z0"/>
    <w:uiPriority w:val="99"/>
    <w:rsid w:val="00794149"/>
    <w:rPr>
      <w:rFonts w:ascii="Times New Roman" w:hAnsi="Times New Roman"/>
    </w:rPr>
  </w:style>
  <w:style w:type="character" w:customStyle="1" w:styleId="WW8Num14z0">
    <w:name w:val="WW8Num14z0"/>
    <w:uiPriority w:val="99"/>
    <w:rsid w:val="00794149"/>
    <w:rPr>
      <w:rFonts w:ascii="Times New Roman" w:hAnsi="Times New Roman"/>
    </w:rPr>
  </w:style>
  <w:style w:type="character" w:customStyle="1" w:styleId="WW8Num15z0">
    <w:name w:val="WW8Num15z0"/>
    <w:uiPriority w:val="99"/>
    <w:rsid w:val="00794149"/>
    <w:rPr>
      <w:rFonts w:ascii="Times New Roman" w:hAnsi="Times New Roman"/>
    </w:rPr>
  </w:style>
  <w:style w:type="character" w:customStyle="1" w:styleId="WW8Num16z0">
    <w:name w:val="WW8Num16z0"/>
    <w:uiPriority w:val="99"/>
    <w:rsid w:val="00794149"/>
    <w:rPr>
      <w:rFonts w:ascii="Times New Roman" w:hAnsi="Times New Roman"/>
    </w:rPr>
  </w:style>
  <w:style w:type="character" w:customStyle="1" w:styleId="WW8NumSt3z0">
    <w:name w:val="WW8NumSt3z0"/>
    <w:uiPriority w:val="99"/>
    <w:rsid w:val="00794149"/>
    <w:rPr>
      <w:rFonts w:ascii="Times New Roman" w:hAnsi="Times New Roman"/>
    </w:rPr>
  </w:style>
  <w:style w:type="character" w:customStyle="1" w:styleId="WW8NumSt4z0">
    <w:name w:val="WW8NumSt4z0"/>
    <w:uiPriority w:val="99"/>
    <w:rsid w:val="00794149"/>
    <w:rPr>
      <w:rFonts w:ascii="Times New Roman" w:hAnsi="Times New Roman"/>
    </w:rPr>
  </w:style>
  <w:style w:type="character" w:customStyle="1" w:styleId="WW8NumSt10z0">
    <w:name w:val="WW8NumSt10z0"/>
    <w:uiPriority w:val="99"/>
    <w:rsid w:val="00794149"/>
    <w:rPr>
      <w:rFonts w:ascii="Times New Roman" w:hAnsi="Times New Roman"/>
    </w:rPr>
  </w:style>
  <w:style w:type="character" w:customStyle="1" w:styleId="2f0">
    <w:name w:val="Знак примечания2"/>
    <w:uiPriority w:val="99"/>
    <w:rsid w:val="00794149"/>
    <w:rPr>
      <w:sz w:val="16"/>
    </w:rPr>
  </w:style>
  <w:style w:type="character" w:customStyle="1" w:styleId="40pt19">
    <w:name w:val="Основной текст (4) + Интервал 0 pt19"/>
    <w:uiPriority w:val="99"/>
    <w:rsid w:val="00794149"/>
    <w:rPr>
      <w:rFonts w:ascii="Times New Roman" w:hAnsi="Times New Roman"/>
      <w:spacing w:val="-10"/>
      <w:sz w:val="20"/>
      <w:shd w:val="clear" w:color="auto" w:fill="FFFFFF"/>
    </w:rPr>
  </w:style>
  <w:style w:type="character" w:customStyle="1" w:styleId="40pt1">
    <w:name w:val="Основной текст (4) + Интервал 0 pt1"/>
    <w:uiPriority w:val="99"/>
    <w:rsid w:val="00794149"/>
    <w:rPr>
      <w:rFonts w:ascii="Times New Roman" w:hAnsi="Times New Roman"/>
      <w:spacing w:val="-10"/>
      <w:sz w:val="20"/>
      <w:shd w:val="clear" w:color="auto" w:fill="FFFFFF"/>
    </w:rPr>
  </w:style>
  <w:style w:type="paragraph" w:customStyle="1" w:styleId="2f1">
    <w:name w:val="Название2"/>
    <w:basedOn w:val="a0"/>
    <w:uiPriority w:val="99"/>
    <w:rsid w:val="00794149"/>
    <w:pPr>
      <w:widowControl/>
      <w:suppressLineNumbers/>
      <w:suppressAutoHyphens/>
      <w:autoSpaceDE/>
      <w:autoSpaceDN/>
      <w:adjustRightInd/>
      <w:spacing w:before="120" w:after="120"/>
    </w:pPr>
    <w:rPr>
      <w:rFonts w:ascii="Arial" w:hAnsi="Arial" w:cs="Mangal"/>
      <w:i/>
      <w:iCs/>
      <w:szCs w:val="24"/>
      <w:lang w:eastAsia="ar-SA"/>
    </w:rPr>
  </w:style>
  <w:style w:type="paragraph" w:customStyle="1" w:styleId="2f2">
    <w:name w:val="Указатель2"/>
    <w:basedOn w:val="a0"/>
    <w:uiPriority w:val="99"/>
    <w:rsid w:val="00794149"/>
    <w:pPr>
      <w:widowControl/>
      <w:suppressLineNumbers/>
      <w:suppressAutoHyphens/>
      <w:autoSpaceDE/>
      <w:autoSpaceDN/>
      <w:adjustRightInd/>
    </w:pPr>
    <w:rPr>
      <w:rFonts w:ascii="Arial" w:hAnsi="Arial" w:cs="Mangal"/>
      <w:lang w:eastAsia="ar-SA"/>
    </w:rPr>
  </w:style>
  <w:style w:type="paragraph" w:customStyle="1" w:styleId="1f5">
    <w:name w:val="Обычный отступ1"/>
    <w:basedOn w:val="a0"/>
    <w:uiPriority w:val="99"/>
    <w:rsid w:val="00794149"/>
    <w:pPr>
      <w:widowControl/>
      <w:suppressAutoHyphens/>
      <w:autoSpaceDE/>
      <w:autoSpaceDN/>
      <w:adjustRightInd/>
      <w:ind w:left="720"/>
    </w:pPr>
    <w:rPr>
      <w:lang w:eastAsia="ar-SA"/>
    </w:rPr>
  </w:style>
  <w:style w:type="paragraph" w:customStyle="1" w:styleId="1f6">
    <w:name w:val="Стиль1"/>
    <w:basedOn w:val="1f5"/>
    <w:uiPriority w:val="99"/>
    <w:rsid w:val="00794149"/>
    <w:pPr>
      <w:spacing w:line="360" w:lineRule="auto"/>
      <w:ind w:firstLine="851"/>
    </w:pPr>
    <w:rPr>
      <w:rFonts w:ascii="Courier New" w:hAnsi="Courier New"/>
      <w:sz w:val="22"/>
    </w:rPr>
  </w:style>
  <w:style w:type="paragraph" w:customStyle="1" w:styleId="Style19">
    <w:name w:val="Style19"/>
    <w:basedOn w:val="a0"/>
    <w:uiPriority w:val="99"/>
    <w:rsid w:val="00794149"/>
    <w:pPr>
      <w:suppressAutoHyphens/>
      <w:autoSpaceDN/>
      <w:adjustRightInd/>
      <w:jc w:val="both"/>
    </w:pPr>
    <w:rPr>
      <w:rFonts w:ascii="Arial" w:hAnsi="Arial"/>
      <w:sz w:val="24"/>
      <w:szCs w:val="24"/>
      <w:lang w:eastAsia="ar-SA"/>
    </w:rPr>
  </w:style>
  <w:style w:type="paragraph" w:customStyle="1" w:styleId="Style23">
    <w:name w:val="Style23"/>
    <w:basedOn w:val="a0"/>
    <w:uiPriority w:val="99"/>
    <w:rsid w:val="00794149"/>
    <w:pPr>
      <w:suppressAutoHyphens/>
      <w:autoSpaceDN/>
      <w:adjustRightInd/>
      <w:spacing w:line="271" w:lineRule="exact"/>
      <w:ind w:firstLine="542"/>
      <w:jc w:val="both"/>
    </w:pPr>
    <w:rPr>
      <w:rFonts w:ascii="Arial" w:hAnsi="Arial"/>
      <w:sz w:val="24"/>
      <w:szCs w:val="24"/>
      <w:lang w:eastAsia="ar-SA"/>
    </w:rPr>
  </w:style>
  <w:style w:type="paragraph" w:customStyle="1" w:styleId="Style24">
    <w:name w:val="Style24"/>
    <w:basedOn w:val="a0"/>
    <w:uiPriority w:val="99"/>
    <w:rsid w:val="00794149"/>
    <w:pPr>
      <w:suppressAutoHyphens/>
      <w:autoSpaceDN/>
      <w:adjustRightInd/>
      <w:spacing w:line="283" w:lineRule="exact"/>
      <w:ind w:hanging="346"/>
      <w:jc w:val="both"/>
    </w:pPr>
    <w:rPr>
      <w:rFonts w:ascii="Arial" w:hAnsi="Arial"/>
      <w:sz w:val="24"/>
      <w:szCs w:val="24"/>
      <w:lang w:eastAsia="ar-SA"/>
    </w:rPr>
  </w:style>
  <w:style w:type="paragraph" w:customStyle="1" w:styleId="Style22">
    <w:name w:val="Style22"/>
    <w:basedOn w:val="a0"/>
    <w:uiPriority w:val="99"/>
    <w:rsid w:val="00794149"/>
    <w:pPr>
      <w:suppressAutoHyphens/>
      <w:autoSpaceDN/>
      <w:adjustRightInd/>
      <w:jc w:val="center"/>
    </w:pPr>
    <w:rPr>
      <w:rFonts w:ascii="Arial" w:hAnsi="Arial"/>
      <w:sz w:val="24"/>
      <w:szCs w:val="24"/>
      <w:lang w:eastAsia="ar-SA"/>
    </w:rPr>
  </w:style>
  <w:style w:type="paragraph" w:customStyle="1" w:styleId="Style28">
    <w:name w:val="Style28"/>
    <w:basedOn w:val="a0"/>
    <w:uiPriority w:val="99"/>
    <w:rsid w:val="00794149"/>
    <w:pPr>
      <w:suppressAutoHyphens/>
      <w:autoSpaceDN/>
      <w:adjustRightInd/>
      <w:spacing w:line="422" w:lineRule="exact"/>
      <w:jc w:val="both"/>
    </w:pPr>
    <w:rPr>
      <w:rFonts w:ascii="Arial" w:hAnsi="Arial"/>
      <w:sz w:val="24"/>
      <w:szCs w:val="24"/>
      <w:lang w:eastAsia="ar-SA"/>
    </w:rPr>
  </w:style>
  <w:style w:type="paragraph" w:customStyle="1" w:styleId="Style30">
    <w:name w:val="Style30"/>
    <w:basedOn w:val="a0"/>
    <w:uiPriority w:val="99"/>
    <w:rsid w:val="00794149"/>
    <w:pPr>
      <w:suppressAutoHyphens/>
      <w:autoSpaceDN/>
      <w:adjustRightInd/>
      <w:spacing w:line="427" w:lineRule="exact"/>
      <w:ind w:hanging="355"/>
      <w:jc w:val="both"/>
    </w:pPr>
    <w:rPr>
      <w:rFonts w:ascii="Arial" w:hAnsi="Arial"/>
      <w:sz w:val="24"/>
      <w:szCs w:val="24"/>
      <w:lang w:eastAsia="ar-SA"/>
    </w:rPr>
  </w:style>
  <w:style w:type="paragraph" w:customStyle="1" w:styleId="Style3">
    <w:name w:val="Style3"/>
    <w:basedOn w:val="a0"/>
    <w:uiPriority w:val="99"/>
    <w:rsid w:val="00794149"/>
    <w:pPr>
      <w:suppressAutoHyphens/>
      <w:autoSpaceDN/>
      <w:adjustRightInd/>
      <w:spacing w:line="696" w:lineRule="exact"/>
      <w:jc w:val="center"/>
    </w:pPr>
    <w:rPr>
      <w:rFonts w:ascii="Arial" w:hAnsi="Arial"/>
      <w:sz w:val="24"/>
      <w:szCs w:val="24"/>
      <w:lang w:eastAsia="ar-SA"/>
    </w:rPr>
  </w:style>
  <w:style w:type="paragraph" w:customStyle="1" w:styleId="Style34">
    <w:name w:val="Style34"/>
    <w:basedOn w:val="a0"/>
    <w:uiPriority w:val="99"/>
    <w:rsid w:val="00794149"/>
    <w:pPr>
      <w:suppressAutoHyphens/>
      <w:autoSpaceDN/>
      <w:adjustRightInd/>
      <w:spacing w:line="418" w:lineRule="exact"/>
      <w:ind w:hanging="355"/>
      <w:jc w:val="both"/>
    </w:pPr>
    <w:rPr>
      <w:rFonts w:ascii="Arial" w:hAnsi="Arial"/>
      <w:sz w:val="24"/>
      <w:szCs w:val="24"/>
      <w:lang w:eastAsia="ar-SA"/>
    </w:rPr>
  </w:style>
  <w:style w:type="paragraph" w:customStyle="1" w:styleId="Style35">
    <w:name w:val="Style35"/>
    <w:basedOn w:val="a0"/>
    <w:uiPriority w:val="99"/>
    <w:rsid w:val="00794149"/>
    <w:pPr>
      <w:suppressAutoHyphens/>
      <w:autoSpaceDN/>
      <w:adjustRightInd/>
      <w:spacing w:line="413" w:lineRule="exact"/>
      <w:ind w:hanging="355"/>
    </w:pPr>
    <w:rPr>
      <w:rFonts w:ascii="Arial" w:hAnsi="Arial"/>
      <w:sz w:val="24"/>
      <w:szCs w:val="24"/>
      <w:lang w:eastAsia="ar-SA"/>
    </w:rPr>
  </w:style>
  <w:style w:type="paragraph" w:customStyle="1" w:styleId="Style39">
    <w:name w:val="Style39"/>
    <w:basedOn w:val="a0"/>
    <w:uiPriority w:val="99"/>
    <w:rsid w:val="00794149"/>
    <w:pPr>
      <w:suppressAutoHyphens/>
      <w:autoSpaceDN/>
      <w:adjustRightInd/>
      <w:spacing w:line="413" w:lineRule="exact"/>
      <w:ind w:firstLine="725"/>
      <w:jc w:val="both"/>
    </w:pPr>
    <w:rPr>
      <w:rFonts w:ascii="Arial" w:hAnsi="Arial"/>
      <w:sz w:val="24"/>
      <w:szCs w:val="24"/>
      <w:lang w:eastAsia="ar-SA"/>
    </w:rPr>
  </w:style>
  <w:style w:type="paragraph" w:customStyle="1" w:styleId="Style40">
    <w:name w:val="Style40"/>
    <w:basedOn w:val="a0"/>
    <w:uiPriority w:val="99"/>
    <w:rsid w:val="00794149"/>
    <w:pPr>
      <w:suppressAutoHyphens/>
      <w:autoSpaceDN/>
      <w:adjustRightInd/>
      <w:spacing w:line="418" w:lineRule="exact"/>
      <w:ind w:firstLine="581"/>
      <w:jc w:val="both"/>
    </w:pPr>
    <w:rPr>
      <w:rFonts w:ascii="Arial" w:hAnsi="Arial"/>
      <w:sz w:val="24"/>
      <w:szCs w:val="24"/>
      <w:lang w:eastAsia="ar-SA"/>
    </w:rPr>
  </w:style>
  <w:style w:type="paragraph" w:customStyle="1" w:styleId="Style43">
    <w:name w:val="Style43"/>
    <w:basedOn w:val="a0"/>
    <w:uiPriority w:val="99"/>
    <w:rsid w:val="00794149"/>
    <w:pPr>
      <w:suppressAutoHyphens/>
      <w:autoSpaceDN/>
      <w:adjustRightInd/>
    </w:pPr>
    <w:rPr>
      <w:rFonts w:ascii="Arial" w:hAnsi="Arial"/>
      <w:sz w:val="24"/>
      <w:szCs w:val="24"/>
      <w:lang w:eastAsia="ar-SA"/>
    </w:rPr>
  </w:style>
  <w:style w:type="paragraph" w:customStyle="1" w:styleId="Style44">
    <w:name w:val="Style44"/>
    <w:basedOn w:val="a0"/>
    <w:uiPriority w:val="99"/>
    <w:rsid w:val="00794149"/>
    <w:pPr>
      <w:suppressAutoHyphens/>
      <w:autoSpaceDN/>
      <w:adjustRightInd/>
      <w:spacing w:line="254" w:lineRule="exact"/>
      <w:ind w:hanging="936"/>
    </w:pPr>
    <w:rPr>
      <w:rFonts w:ascii="Arial" w:hAnsi="Arial"/>
      <w:sz w:val="24"/>
      <w:szCs w:val="24"/>
      <w:lang w:eastAsia="ar-SA"/>
    </w:rPr>
  </w:style>
  <w:style w:type="paragraph" w:customStyle="1" w:styleId="Style45">
    <w:name w:val="Style45"/>
    <w:basedOn w:val="a0"/>
    <w:uiPriority w:val="99"/>
    <w:rsid w:val="00794149"/>
    <w:pPr>
      <w:suppressAutoHyphens/>
      <w:autoSpaceDN/>
      <w:adjustRightInd/>
      <w:spacing w:line="254" w:lineRule="exact"/>
      <w:jc w:val="center"/>
    </w:pPr>
    <w:rPr>
      <w:rFonts w:ascii="Arial" w:hAnsi="Arial"/>
      <w:sz w:val="24"/>
      <w:szCs w:val="24"/>
      <w:lang w:eastAsia="ar-SA"/>
    </w:rPr>
  </w:style>
  <w:style w:type="paragraph" w:customStyle="1" w:styleId="Style49">
    <w:name w:val="Style49"/>
    <w:basedOn w:val="a0"/>
    <w:uiPriority w:val="99"/>
    <w:rsid w:val="00794149"/>
    <w:pPr>
      <w:suppressAutoHyphens/>
      <w:autoSpaceDN/>
      <w:adjustRightInd/>
    </w:pPr>
    <w:rPr>
      <w:rFonts w:ascii="Arial" w:hAnsi="Arial"/>
      <w:sz w:val="24"/>
      <w:szCs w:val="24"/>
      <w:lang w:eastAsia="ar-SA"/>
    </w:rPr>
  </w:style>
  <w:style w:type="paragraph" w:customStyle="1" w:styleId="Style51">
    <w:name w:val="Style51"/>
    <w:basedOn w:val="a0"/>
    <w:uiPriority w:val="99"/>
    <w:rsid w:val="00794149"/>
    <w:pPr>
      <w:suppressAutoHyphens/>
      <w:autoSpaceDN/>
      <w:adjustRightInd/>
      <w:spacing w:line="230" w:lineRule="exact"/>
      <w:jc w:val="center"/>
    </w:pPr>
    <w:rPr>
      <w:rFonts w:ascii="Arial" w:hAnsi="Arial"/>
      <w:sz w:val="24"/>
      <w:szCs w:val="24"/>
      <w:lang w:eastAsia="ar-SA"/>
    </w:rPr>
  </w:style>
  <w:style w:type="paragraph" w:customStyle="1" w:styleId="Style46">
    <w:name w:val="Style46"/>
    <w:basedOn w:val="a0"/>
    <w:uiPriority w:val="99"/>
    <w:rsid w:val="00794149"/>
    <w:pPr>
      <w:suppressAutoHyphens/>
      <w:autoSpaceDN/>
      <w:adjustRightInd/>
      <w:spacing w:line="365" w:lineRule="exact"/>
      <w:ind w:firstLine="384"/>
      <w:jc w:val="both"/>
    </w:pPr>
    <w:rPr>
      <w:rFonts w:ascii="Arial" w:hAnsi="Arial"/>
      <w:sz w:val="24"/>
      <w:szCs w:val="24"/>
      <w:lang w:eastAsia="ar-SA"/>
    </w:rPr>
  </w:style>
  <w:style w:type="paragraph" w:customStyle="1" w:styleId="Style52">
    <w:name w:val="Style52"/>
    <w:basedOn w:val="a0"/>
    <w:uiPriority w:val="99"/>
    <w:rsid w:val="00794149"/>
    <w:pPr>
      <w:suppressAutoHyphens/>
      <w:autoSpaceDN/>
      <w:adjustRightInd/>
      <w:spacing w:line="240" w:lineRule="exact"/>
      <w:jc w:val="center"/>
    </w:pPr>
    <w:rPr>
      <w:rFonts w:ascii="Arial" w:hAnsi="Arial"/>
      <w:sz w:val="24"/>
      <w:szCs w:val="24"/>
      <w:lang w:eastAsia="ar-SA"/>
    </w:rPr>
  </w:style>
  <w:style w:type="paragraph" w:customStyle="1" w:styleId="Style57">
    <w:name w:val="Style57"/>
    <w:basedOn w:val="a0"/>
    <w:uiPriority w:val="99"/>
    <w:rsid w:val="00794149"/>
    <w:pPr>
      <w:suppressAutoHyphens/>
      <w:autoSpaceDN/>
      <w:adjustRightInd/>
      <w:spacing w:line="208" w:lineRule="exact"/>
      <w:jc w:val="center"/>
    </w:pPr>
    <w:rPr>
      <w:rFonts w:ascii="Arial" w:hAnsi="Arial"/>
      <w:sz w:val="24"/>
      <w:szCs w:val="24"/>
      <w:lang w:eastAsia="ar-SA"/>
    </w:rPr>
  </w:style>
  <w:style w:type="paragraph" w:customStyle="1" w:styleId="Style58">
    <w:name w:val="Style58"/>
    <w:basedOn w:val="a0"/>
    <w:uiPriority w:val="99"/>
    <w:rsid w:val="00794149"/>
    <w:pPr>
      <w:suppressAutoHyphens/>
      <w:autoSpaceDN/>
      <w:adjustRightInd/>
    </w:pPr>
    <w:rPr>
      <w:rFonts w:ascii="Arial" w:hAnsi="Arial"/>
      <w:sz w:val="24"/>
      <w:szCs w:val="24"/>
      <w:lang w:eastAsia="ar-SA"/>
    </w:rPr>
  </w:style>
  <w:style w:type="paragraph" w:customStyle="1" w:styleId="Style61">
    <w:name w:val="Style61"/>
    <w:basedOn w:val="a0"/>
    <w:uiPriority w:val="99"/>
    <w:rsid w:val="00794149"/>
    <w:pPr>
      <w:suppressAutoHyphens/>
      <w:autoSpaceDN/>
      <w:adjustRightInd/>
    </w:pPr>
    <w:rPr>
      <w:rFonts w:ascii="Arial" w:hAnsi="Arial"/>
      <w:sz w:val="24"/>
      <w:szCs w:val="24"/>
      <w:lang w:eastAsia="ar-SA"/>
    </w:rPr>
  </w:style>
  <w:style w:type="paragraph" w:customStyle="1" w:styleId="Style16">
    <w:name w:val="Style16"/>
    <w:basedOn w:val="a0"/>
    <w:uiPriority w:val="99"/>
    <w:rsid w:val="00794149"/>
    <w:pPr>
      <w:suppressAutoHyphens/>
      <w:autoSpaceDN/>
      <w:adjustRightInd/>
    </w:pPr>
    <w:rPr>
      <w:rFonts w:ascii="Arial" w:hAnsi="Arial"/>
      <w:sz w:val="24"/>
      <w:szCs w:val="24"/>
      <w:lang w:eastAsia="ar-SA"/>
    </w:rPr>
  </w:style>
  <w:style w:type="paragraph" w:customStyle="1" w:styleId="Style62">
    <w:name w:val="Style62"/>
    <w:basedOn w:val="a0"/>
    <w:uiPriority w:val="99"/>
    <w:rsid w:val="00794149"/>
    <w:pPr>
      <w:suppressAutoHyphens/>
      <w:autoSpaceDN/>
      <w:adjustRightInd/>
      <w:spacing w:line="394" w:lineRule="exact"/>
      <w:jc w:val="center"/>
    </w:pPr>
    <w:rPr>
      <w:rFonts w:ascii="Arial" w:hAnsi="Arial"/>
      <w:sz w:val="24"/>
      <w:szCs w:val="24"/>
      <w:lang w:eastAsia="ar-SA"/>
    </w:rPr>
  </w:style>
  <w:style w:type="paragraph" w:customStyle="1" w:styleId="Style12">
    <w:name w:val="Style12"/>
    <w:basedOn w:val="a0"/>
    <w:uiPriority w:val="99"/>
    <w:rsid w:val="00794149"/>
    <w:pPr>
      <w:suppressAutoHyphens/>
      <w:autoSpaceDN/>
      <w:adjustRightInd/>
      <w:spacing w:line="281" w:lineRule="exact"/>
      <w:ind w:firstLine="725"/>
      <w:jc w:val="both"/>
    </w:pPr>
    <w:rPr>
      <w:rFonts w:ascii="Arial" w:hAnsi="Arial"/>
      <w:sz w:val="24"/>
      <w:szCs w:val="24"/>
      <w:lang w:eastAsia="ar-SA"/>
    </w:rPr>
  </w:style>
  <w:style w:type="paragraph" w:customStyle="1" w:styleId="Style55">
    <w:name w:val="Style55"/>
    <w:basedOn w:val="a0"/>
    <w:uiPriority w:val="99"/>
    <w:rsid w:val="00794149"/>
    <w:pPr>
      <w:suppressAutoHyphens/>
      <w:autoSpaceDN/>
      <w:adjustRightInd/>
      <w:spacing w:line="288" w:lineRule="exact"/>
      <w:ind w:hanging="360"/>
    </w:pPr>
    <w:rPr>
      <w:rFonts w:ascii="Arial" w:hAnsi="Arial"/>
      <w:sz w:val="24"/>
      <w:szCs w:val="24"/>
      <w:lang w:eastAsia="ar-SA"/>
    </w:rPr>
  </w:style>
  <w:style w:type="paragraph" w:customStyle="1" w:styleId="320">
    <w:name w:val="Основной текст 32"/>
    <w:basedOn w:val="a0"/>
    <w:uiPriority w:val="99"/>
    <w:rsid w:val="00794149"/>
    <w:pPr>
      <w:shd w:val="clear" w:color="auto" w:fill="FFFFFF"/>
      <w:suppressAutoHyphens/>
      <w:autoSpaceDN/>
      <w:adjustRightInd/>
      <w:spacing w:line="288" w:lineRule="exact"/>
      <w:jc w:val="both"/>
    </w:pPr>
    <w:rPr>
      <w:rFonts w:ascii="Arial" w:hAnsi="Arial"/>
      <w:color w:val="000000"/>
      <w:sz w:val="24"/>
      <w:lang w:eastAsia="ar-SA"/>
    </w:rPr>
  </w:style>
  <w:style w:type="paragraph" w:customStyle="1" w:styleId="Style10">
    <w:name w:val="Style1"/>
    <w:basedOn w:val="a0"/>
    <w:uiPriority w:val="99"/>
    <w:rsid w:val="00794149"/>
    <w:pPr>
      <w:suppressAutoHyphens/>
      <w:autoSpaceDN/>
      <w:adjustRightInd/>
      <w:spacing w:line="278" w:lineRule="exact"/>
      <w:jc w:val="center"/>
    </w:pPr>
    <w:rPr>
      <w:rFonts w:ascii="Arial" w:hAnsi="Arial"/>
      <w:sz w:val="24"/>
      <w:szCs w:val="24"/>
      <w:lang w:eastAsia="ar-SA"/>
    </w:rPr>
  </w:style>
  <w:style w:type="paragraph" w:customStyle="1" w:styleId="Style29">
    <w:name w:val="Style29"/>
    <w:basedOn w:val="a0"/>
    <w:uiPriority w:val="99"/>
    <w:rsid w:val="00794149"/>
    <w:pPr>
      <w:suppressAutoHyphens/>
      <w:autoSpaceDN/>
      <w:adjustRightInd/>
    </w:pPr>
    <w:rPr>
      <w:rFonts w:ascii="Arial" w:hAnsi="Arial"/>
      <w:sz w:val="24"/>
      <w:szCs w:val="24"/>
      <w:lang w:eastAsia="ar-SA"/>
    </w:rPr>
  </w:style>
  <w:style w:type="paragraph" w:customStyle="1" w:styleId="Style17">
    <w:name w:val="Style17"/>
    <w:basedOn w:val="a0"/>
    <w:uiPriority w:val="99"/>
    <w:rsid w:val="00794149"/>
    <w:pPr>
      <w:suppressAutoHyphens/>
      <w:autoSpaceDN/>
      <w:adjustRightInd/>
      <w:spacing w:line="264" w:lineRule="exact"/>
      <w:ind w:firstLine="509"/>
    </w:pPr>
    <w:rPr>
      <w:rFonts w:ascii="Arial" w:hAnsi="Arial"/>
      <w:sz w:val="24"/>
      <w:szCs w:val="24"/>
      <w:lang w:eastAsia="ar-SA"/>
    </w:rPr>
  </w:style>
  <w:style w:type="paragraph" w:customStyle="1" w:styleId="Style18">
    <w:name w:val="Style18"/>
    <w:basedOn w:val="a0"/>
    <w:uiPriority w:val="99"/>
    <w:rsid w:val="00794149"/>
    <w:pPr>
      <w:suppressAutoHyphens/>
      <w:autoSpaceDN/>
      <w:adjustRightInd/>
    </w:pPr>
    <w:rPr>
      <w:rFonts w:ascii="Arial" w:hAnsi="Arial"/>
      <w:sz w:val="24"/>
      <w:szCs w:val="24"/>
      <w:lang w:eastAsia="ar-SA"/>
    </w:rPr>
  </w:style>
  <w:style w:type="paragraph" w:customStyle="1" w:styleId="Style26">
    <w:name w:val="Style26"/>
    <w:basedOn w:val="a0"/>
    <w:uiPriority w:val="99"/>
    <w:rsid w:val="00794149"/>
    <w:pPr>
      <w:suppressAutoHyphens/>
      <w:autoSpaceDN/>
      <w:adjustRightInd/>
      <w:spacing w:line="278" w:lineRule="exact"/>
    </w:pPr>
    <w:rPr>
      <w:rFonts w:ascii="Arial" w:hAnsi="Arial"/>
      <w:sz w:val="24"/>
      <w:szCs w:val="24"/>
      <w:lang w:eastAsia="ar-SA"/>
    </w:rPr>
  </w:style>
  <w:style w:type="paragraph" w:customStyle="1" w:styleId="Style48">
    <w:name w:val="Style48"/>
    <w:basedOn w:val="a0"/>
    <w:uiPriority w:val="99"/>
    <w:rsid w:val="00794149"/>
    <w:pPr>
      <w:suppressAutoHyphens/>
      <w:autoSpaceDN/>
      <w:adjustRightInd/>
    </w:pPr>
    <w:rPr>
      <w:rFonts w:ascii="Arial" w:hAnsi="Arial"/>
      <w:sz w:val="24"/>
      <w:szCs w:val="24"/>
      <w:lang w:eastAsia="ar-SA"/>
    </w:rPr>
  </w:style>
  <w:style w:type="paragraph" w:customStyle="1" w:styleId="Style37">
    <w:name w:val="Style37"/>
    <w:basedOn w:val="a0"/>
    <w:uiPriority w:val="99"/>
    <w:rsid w:val="00794149"/>
    <w:pPr>
      <w:suppressAutoHyphens/>
      <w:autoSpaceDN/>
      <w:adjustRightInd/>
    </w:pPr>
    <w:rPr>
      <w:rFonts w:ascii="Arial" w:hAnsi="Arial"/>
      <w:sz w:val="24"/>
      <w:szCs w:val="24"/>
      <w:lang w:eastAsia="ar-SA"/>
    </w:rPr>
  </w:style>
  <w:style w:type="paragraph" w:customStyle="1" w:styleId="Style41">
    <w:name w:val="Style41"/>
    <w:basedOn w:val="a0"/>
    <w:uiPriority w:val="99"/>
    <w:rsid w:val="00794149"/>
    <w:pPr>
      <w:suppressAutoHyphens/>
      <w:autoSpaceDN/>
      <w:adjustRightInd/>
    </w:pPr>
    <w:rPr>
      <w:rFonts w:ascii="Arial" w:hAnsi="Arial"/>
      <w:sz w:val="24"/>
      <w:szCs w:val="24"/>
      <w:lang w:eastAsia="ar-SA"/>
    </w:rPr>
  </w:style>
  <w:style w:type="paragraph" w:customStyle="1" w:styleId="Style54">
    <w:name w:val="Style54"/>
    <w:basedOn w:val="a0"/>
    <w:uiPriority w:val="99"/>
    <w:rsid w:val="00794149"/>
    <w:pPr>
      <w:suppressAutoHyphens/>
      <w:autoSpaceDN/>
      <w:adjustRightInd/>
      <w:spacing w:line="278" w:lineRule="exact"/>
      <w:ind w:firstLine="600"/>
      <w:jc w:val="both"/>
    </w:pPr>
    <w:rPr>
      <w:rFonts w:ascii="Arial" w:hAnsi="Arial"/>
      <w:sz w:val="24"/>
      <w:szCs w:val="24"/>
      <w:lang w:eastAsia="ar-SA"/>
    </w:rPr>
  </w:style>
  <w:style w:type="paragraph" w:customStyle="1" w:styleId="Style38">
    <w:name w:val="Style38"/>
    <w:basedOn w:val="a0"/>
    <w:uiPriority w:val="99"/>
    <w:rsid w:val="00794149"/>
    <w:pPr>
      <w:suppressAutoHyphens/>
      <w:autoSpaceDN/>
      <w:adjustRightInd/>
      <w:spacing w:line="269" w:lineRule="exact"/>
      <w:ind w:hanging="3581"/>
    </w:pPr>
    <w:rPr>
      <w:rFonts w:ascii="Arial" w:hAnsi="Arial"/>
      <w:sz w:val="24"/>
      <w:szCs w:val="24"/>
      <w:lang w:eastAsia="ar-SA"/>
    </w:rPr>
  </w:style>
  <w:style w:type="paragraph" w:customStyle="1" w:styleId="Style100">
    <w:name w:val="Style10"/>
    <w:basedOn w:val="a0"/>
    <w:uiPriority w:val="99"/>
    <w:rsid w:val="00794149"/>
    <w:pPr>
      <w:suppressAutoHyphens/>
      <w:autoSpaceDN/>
      <w:adjustRightInd/>
      <w:spacing w:line="278" w:lineRule="exact"/>
      <w:jc w:val="both"/>
    </w:pPr>
    <w:rPr>
      <w:rFonts w:ascii="Arial" w:hAnsi="Arial"/>
      <w:sz w:val="24"/>
      <w:szCs w:val="24"/>
      <w:lang w:eastAsia="ar-SA"/>
    </w:rPr>
  </w:style>
  <w:style w:type="paragraph" w:customStyle="1" w:styleId="Style36">
    <w:name w:val="Style36"/>
    <w:basedOn w:val="a0"/>
    <w:uiPriority w:val="99"/>
    <w:rsid w:val="00794149"/>
    <w:pPr>
      <w:suppressAutoHyphens/>
      <w:autoSpaceDN/>
      <w:adjustRightInd/>
    </w:pPr>
    <w:rPr>
      <w:rFonts w:ascii="Arial" w:hAnsi="Arial"/>
      <w:sz w:val="24"/>
      <w:szCs w:val="24"/>
      <w:lang w:eastAsia="ar-SA"/>
    </w:rPr>
  </w:style>
  <w:style w:type="paragraph" w:customStyle="1" w:styleId="Style32">
    <w:name w:val="Style32"/>
    <w:basedOn w:val="a0"/>
    <w:uiPriority w:val="99"/>
    <w:rsid w:val="00794149"/>
    <w:pPr>
      <w:suppressAutoHyphens/>
      <w:autoSpaceDN/>
      <w:adjustRightInd/>
    </w:pPr>
    <w:rPr>
      <w:rFonts w:ascii="Arial" w:hAnsi="Arial"/>
      <w:sz w:val="24"/>
      <w:szCs w:val="24"/>
      <w:lang w:eastAsia="ar-SA"/>
    </w:rPr>
  </w:style>
  <w:style w:type="paragraph" w:customStyle="1" w:styleId="Style47">
    <w:name w:val="Style47"/>
    <w:basedOn w:val="a0"/>
    <w:uiPriority w:val="99"/>
    <w:rsid w:val="00794149"/>
    <w:pPr>
      <w:suppressAutoHyphens/>
      <w:autoSpaceDN/>
      <w:adjustRightInd/>
      <w:spacing w:line="269" w:lineRule="exact"/>
      <w:ind w:firstLine="667"/>
    </w:pPr>
    <w:rPr>
      <w:rFonts w:ascii="Arial" w:hAnsi="Arial"/>
      <w:sz w:val="24"/>
      <w:szCs w:val="24"/>
      <w:lang w:eastAsia="ar-SA"/>
    </w:rPr>
  </w:style>
  <w:style w:type="paragraph" w:styleId="3d">
    <w:name w:val="toc 3"/>
    <w:basedOn w:val="a0"/>
    <w:next w:val="a0"/>
    <w:uiPriority w:val="99"/>
    <w:rsid w:val="00794149"/>
    <w:pPr>
      <w:widowControl/>
      <w:suppressAutoHyphens/>
      <w:autoSpaceDE/>
      <w:autoSpaceDN/>
      <w:adjustRightInd/>
      <w:ind w:left="400"/>
    </w:pPr>
    <w:rPr>
      <w:rFonts w:ascii="Calibri" w:hAnsi="Calibri"/>
      <w:i/>
      <w:iCs/>
      <w:lang w:eastAsia="ar-SA"/>
    </w:rPr>
  </w:style>
  <w:style w:type="paragraph" w:customStyle="1" w:styleId="Style11">
    <w:name w:val="Style11"/>
    <w:basedOn w:val="a0"/>
    <w:uiPriority w:val="99"/>
    <w:rsid w:val="00794149"/>
    <w:pPr>
      <w:suppressAutoHyphens/>
      <w:autoSpaceDN/>
      <w:adjustRightInd/>
      <w:spacing w:line="336" w:lineRule="exact"/>
      <w:ind w:firstLine="322"/>
    </w:pPr>
    <w:rPr>
      <w:rFonts w:ascii="Arial" w:hAnsi="Arial"/>
      <w:sz w:val="24"/>
      <w:szCs w:val="24"/>
      <w:lang w:eastAsia="ar-SA"/>
    </w:rPr>
  </w:style>
  <w:style w:type="paragraph" w:customStyle="1" w:styleId="TD1">
    <w:name w:val="TD 1"/>
    <w:basedOn w:val="a0"/>
    <w:uiPriority w:val="99"/>
    <w:rsid w:val="00794149"/>
    <w:pPr>
      <w:widowControl/>
      <w:suppressAutoHyphens/>
      <w:autoSpaceDE/>
      <w:autoSpaceDN/>
      <w:adjustRightInd/>
    </w:pPr>
    <w:rPr>
      <w:rFonts w:ascii="Arial" w:hAnsi="Arial"/>
      <w:i/>
      <w:sz w:val="18"/>
      <w:lang w:eastAsia="ar-SA"/>
    </w:rPr>
  </w:style>
  <w:style w:type="paragraph" w:styleId="44">
    <w:name w:val="toc 4"/>
    <w:basedOn w:val="a0"/>
    <w:next w:val="a0"/>
    <w:uiPriority w:val="99"/>
    <w:rsid w:val="00794149"/>
    <w:pPr>
      <w:widowControl/>
      <w:suppressAutoHyphens/>
      <w:autoSpaceDE/>
      <w:autoSpaceDN/>
      <w:adjustRightInd/>
      <w:ind w:left="600"/>
    </w:pPr>
    <w:rPr>
      <w:rFonts w:ascii="Calibri" w:hAnsi="Calibri"/>
      <w:sz w:val="18"/>
      <w:szCs w:val="18"/>
      <w:lang w:eastAsia="ar-SA"/>
    </w:rPr>
  </w:style>
  <w:style w:type="paragraph" w:styleId="52">
    <w:name w:val="toc 5"/>
    <w:basedOn w:val="a0"/>
    <w:next w:val="a0"/>
    <w:uiPriority w:val="99"/>
    <w:rsid w:val="00794149"/>
    <w:pPr>
      <w:widowControl/>
      <w:suppressAutoHyphens/>
      <w:autoSpaceDE/>
      <w:autoSpaceDN/>
      <w:adjustRightInd/>
      <w:ind w:left="800"/>
    </w:pPr>
    <w:rPr>
      <w:rFonts w:ascii="Calibri" w:hAnsi="Calibri"/>
      <w:sz w:val="18"/>
      <w:szCs w:val="18"/>
      <w:lang w:eastAsia="ar-SA"/>
    </w:rPr>
  </w:style>
  <w:style w:type="paragraph" w:styleId="62">
    <w:name w:val="toc 6"/>
    <w:basedOn w:val="a0"/>
    <w:next w:val="a0"/>
    <w:uiPriority w:val="99"/>
    <w:rsid w:val="00794149"/>
    <w:pPr>
      <w:widowControl/>
      <w:suppressAutoHyphens/>
      <w:autoSpaceDE/>
      <w:autoSpaceDN/>
      <w:adjustRightInd/>
      <w:ind w:left="1000"/>
    </w:pPr>
    <w:rPr>
      <w:rFonts w:ascii="Calibri" w:hAnsi="Calibri"/>
      <w:sz w:val="18"/>
      <w:szCs w:val="18"/>
      <w:lang w:eastAsia="ar-SA"/>
    </w:rPr>
  </w:style>
  <w:style w:type="paragraph" w:styleId="72">
    <w:name w:val="toc 7"/>
    <w:basedOn w:val="a0"/>
    <w:next w:val="a0"/>
    <w:uiPriority w:val="99"/>
    <w:rsid w:val="00794149"/>
    <w:pPr>
      <w:widowControl/>
      <w:suppressAutoHyphens/>
      <w:autoSpaceDE/>
      <w:autoSpaceDN/>
      <w:adjustRightInd/>
      <w:ind w:left="1200"/>
    </w:pPr>
    <w:rPr>
      <w:rFonts w:ascii="Calibri" w:hAnsi="Calibri"/>
      <w:sz w:val="18"/>
      <w:szCs w:val="18"/>
      <w:lang w:eastAsia="ar-SA"/>
    </w:rPr>
  </w:style>
  <w:style w:type="paragraph" w:styleId="82">
    <w:name w:val="toc 8"/>
    <w:basedOn w:val="a0"/>
    <w:next w:val="a0"/>
    <w:uiPriority w:val="99"/>
    <w:rsid w:val="00794149"/>
    <w:pPr>
      <w:widowControl/>
      <w:suppressAutoHyphens/>
      <w:autoSpaceDE/>
      <w:autoSpaceDN/>
      <w:adjustRightInd/>
      <w:ind w:left="1400"/>
    </w:pPr>
    <w:rPr>
      <w:rFonts w:ascii="Calibri" w:hAnsi="Calibri"/>
      <w:sz w:val="18"/>
      <w:szCs w:val="18"/>
      <w:lang w:eastAsia="ar-SA"/>
    </w:rPr>
  </w:style>
  <w:style w:type="paragraph" w:styleId="91">
    <w:name w:val="toc 9"/>
    <w:basedOn w:val="a0"/>
    <w:next w:val="a0"/>
    <w:uiPriority w:val="99"/>
    <w:rsid w:val="00794149"/>
    <w:pPr>
      <w:widowControl/>
      <w:suppressAutoHyphens/>
      <w:autoSpaceDE/>
      <w:autoSpaceDN/>
      <w:adjustRightInd/>
      <w:ind w:left="1600"/>
    </w:pPr>
    <w:rPr>
      <w:rFonts w:ascii="Calibri" w:hAnsi="Calibri"/>
      <w:sz w:val="18"/>
      <w:szCs w:val="18"/>
      <w:lang w:eastAsia="ar-SA"/>
    </w:rPr>
  </w:style>
  <w:style w:type="paragraph" w:customStyle="1" w:styleId="2f3">
    <w:name w:val="Текст примечания2"/>
    <w:basedOn w:val="a0"/>
    <w:uiPriority w:val="99"/>
    <w:rsid w:val="00794149"/>
    <w:pPr>
      <w:suppressAutoHyphens/>
      <w:autoSpaceDN/>
      <w:adjustRightInd/>
    </w:pPr>
    <w:rPr>
      <w:lang w:eastAsia="ar-SA"/>
    </w:rPr>
  </w:style>
  <w:style w:type="paragraph" w:customStyle="1" w:styleId="2f4">
    <w:name w:val="Схема документа2"/>
    <w:basedOn w:val="a0"/>
    <w:uiPriority w:val="99"/>
    <w:rsid w:val="00794149"/>
    <w:pPr>
      <w:suppressAutoHyphens/>
      <w:autoSpaceDN/>
      <w:adjustRightInd/>
    </w:pPr>
    <w:rPr>
      <w:rFonts w:ascii="Tahoma" w:hAnsi="Tahoma" w:cs="Tahoma"/>
      <w:sz w:val="16"/>
      <w:szCs w:val="16"/>
      <w:lang w:eastAsia="ar-SA"/>
    </w:rPr>
  </w:style>
  <w:style w:type="paragraph" w:customStyle="1" w:styleId="321">
    <w:name w:val="Основной текст с отступом 32"/>
    <w:basedOn w:val="a0"/>
    <w:uiPriority w:val="99"/>
    <w:rsid w:val="00794149"/>
    <w:pPr>
      <w:widowControl/>
      <w:suppressAutoHyphens/>
      <w:autoSpaceDE/>
      <w:autoSpaceDN/>
      <w:adjustRightInd/>
      <w:spacing w:after="120"/>
      <w:ind w:left="283"/>
    </w:pPr>
    <w:rPr>
      <w:sz w:val="16"/>
      <w:szCs w:val="16"/>
      <w:lang w:eastAsia="ar-SA"/>
    </w:rPr>
  </w:style>
  <w:style w:type="paragraph" w:customStyle="1" w:styleId="1f7">
    <w:name w:val="Схема документа1"/>
    <w:basedOn w:val="a0"/>
    <w:uiPriority w:val="99"/>
    <w:rsid w:val="00794149"/>
    <w:pPr>
      <w:suppressAutoHyphens/>
      <w:autoSpaceDN/>
      <w:adjustRightInd/>
    </w:pPr>
    <w:rPr>
      <w:rFonts w:ascii="Tahoma" w:hAnsi="Tahoma" w:cs="Tahoma"/>
      <w:sz w:val="16"/>
      <w:szCs w:val="16"/>
      <w:lang w:eastAsia="ar-SA"/>
    </w:rPr>
  </w:style>
  <w:style w:type="paragraph" w:customStyle="1" w:styleId="affff4">
    <w:name w:val="Содержимое врезки"/>
    <w:basedOn w:val="a5"/>
    <w:uiPriority w:val="99"/>
    <w:rsid w:val="00794149"/>
    <w:pPr>
      <w:widowControl w:val="0"/>
      <w:suppressAutoHyphens/>
      <w:autoSpaceDE w:val="0"/>
    </w:pPr>
    <w:rPr>
      <w:sz w:val="20"/>
      <w:szCs w:val="20"/>
      <w:lang w:eastAsia="ar-SA"/>
    </w:rPr>
  </w:style>
  <w:style w:type="paragraph" w:customStyle="1" w:styleId="formattext">
    <w:name w:val="formattext"/>
    <w:uiPriority w:val="99"/>
    <w:rsid w:val="00794149"/>
    <w:pPr>
      <w:widowControl w:val="0"/>
      <w:suppressAutoHyphens/>
      <w:autoSpaceDE w:val="0"/>
    </w:pPr>
    <w:rPr>
      <w:rFonts w:ascii="Times New Roman" w:hAnsi="Times New Roman"/>
      <w:sz w:val="24"/>
      <w:szCs w:val="24"/>
      <w:lang w:eastAsia="ar-SA"/>
    </w:rPr>
  </w:style>
  <w:style w:type="paragraph" w:customStyle="1" w:styleId="1f8">
    <w:name w:val="Название объекта1"/>
    <w:basedOn w:val="a0"/>
    <w:next w:val="a0"/>
    <w:uiPriority w:val="99"/>
    <w:rsid w:val="00794149"/>
    <w:pPr>
      <w:widowControl/>
      <w:suppressAutoHyphens/>
      <w:autoSpaceDE/>
      <w:autoSpaceDN/>
      <w:adjustRightInd/>
    </w:pPr>
    <w:rPr>
      <w:b/>
      <w:bCs/>
      <w:lang w:eastAsia="ar-SA"/>
    </w:rPr>
  </w:style>
  <w:style w:type="paragraph" w:customStyle="1" w:styleId="213">
    <w:name w:val="Основной текст с отступом 21"/>
    <w:basedOn w:val="a0"/>
    <w:uiPriority w:val="99"/>
    <w:rsid w:val="00794149"/>
    <w:pPr>
      <w:widowControl/>
      <w:suppressAutoHyphens/>
      <w:autoSpaceDE/>
      <w:autoSpaceDN/>
      <w:adjustRightInd/>
      <w:spacing w:after="120" w:line="480" w:lineRule="auto"/>
      <w:ind w:left="283"/>
    </w:pPr>
    <w:rPr>
      <w:lang w:eastAsia="ar-SA"/>
    </w:rPr>
  </w:style>
  <w:style w:type="paragraph" w:customStyle="1" w:styleId="1f9">
    <w:name w:val="Стиль Заголовок 1 + не все прописные"/>
    <w:basedOn w:val="1"/>
    <w:uiPriority w:val="99"/>
    <w:rsid w:val="00794149"/>
    <w:pPr>
      <w:keepLines/>
      <w:tabs>
        <w:tab w:val="left" w:pos="992"/>
      </w:tabs>
      <w:suppressAutoHyphens/>
      <w:spacing w:before="240" w:after="240" w:line="360" w:lineRule="auto"/>
      <w:ind w:left="992" w:right="284" w:hanging="283"/>
      <w:jc w:val="both"/>
      <w:outlineLvl w:val="9"/>
    </w:pPr>
    <w:rPr>
      <w:bCs/>
      <w:kern w:val="1"/>
      <w:sz w:val="28"/>
      <w:szCs w:val="22"/>
      <w:lang w:val="en-US" w:eastAsia="ar-SA"/>
    </w:rPr>
  </w:style>
  <w:style w:type="paragraph" w:customStyle="1" w:styleId="130">
    <w:name w:val="Обычный13"/>
    <w:uiPriority w:val="99"/>
    <w:rsid w:val="00794149"/>
    <w:pPr>
      <w:ind w:firstLine="720"/>
      <w:jc w:val="both"/>
    </w:pPr>
    <w:rPr>
      <w:rFonts w:ascii="Times New Roman" w:hAnsi="Times New Roman"/>
      <w:sz w:val="28"/>
    </w:rPr>
  </w:style>
  <w:style w:type="character" w:customStyle="1" w:styleId="BodyText3Char1">
    <w:name w:val="Body Text 3 Char1"/>
    <w:uiPriority w:val="99"/>
    <w:locked/>
    <w:rsid w:val="00794149"/>
    <w:rPr>
      <w:sz w:val="16"/>
    </w:rPr>
  </w:style>
  <w:style w:type="character" w:customStyle="1" w:styleId="BodyTextIndentChar1">
    <w:name w:val="Body Text Indent Char1"/>
    <w:uiPriority w:val="99"/>
    <w:locked/>
    <w:rsid w:val="00794149"/>
    <w:rPr>
      <w:sz w:val="28"/>
      <w:lang w:val="ru-RU" w:eastAsia="ru-RU"/>
    </w:rPr>
  </w:style>
  <w:style w:type="paragraph" w:customStyle="1" w:styleId="affff5">
    <w:name w:val="???????? ????????"/>
    <w:basedOn w:val="a0"/>
    <w:next w:val="a0"/>
    <w:uiPriority w:val="99"/>
    <w:rsid w:val="00794149"/>
    <w:pPr>
      <w:widowControl/>
      <w:autoSpaceDE/>
      <w:autoSpaceDN/>
      <w:adjustRightInd/>
      <w:spacing w:before="240" w:after="240"/>
      <w:ind w:firstLine="709"/>
      <w:jc w:val="center"/>
    </w:pPr>
    <w:rPr>
      <w:b/>
      <w:caps/>
      <w:spacing w:val="80"/>
      <w:sz w:val="28"/>
      <w:lang w:eastAsia="en-US"/>
    </w:rPr>
  </w:style>
  <w:style w:type="paragraph" w:customStyle="1" w:styleId="abzaz">
    <w:name w:val="abzaz"/>
    <w:basedOn w:val="a0"/>
    <w:uiPriority w:val="99"/>
    <w:rsid w:val="00794149"/>
    <w:pPr>
      <w:widowControl/>
      <w:autoSpaceDE/>
      <w:autoSpaceDN/>
      <w:adjustRightInd/>
      <w:spacing w:before="120"/>
      <w:ind w:firstLine="567"/>
      <w:jc w:val="both"/>
    </w:pPr>
    <w:rPr>
      <w:rFonts w:ascii="Futuris" w:hAnsi="Futuris"/>
      <w:sz w:val="22"/>
      <w:lang w:val="en-GB"/>
    </w:rPr>
  </w:style>
  <w:style w:type="paragraph" w:customStyle="1" w:styleId="punktdog">
    <w:name w:val="punkt_dog"/>
    <w:basedOn w:val="a0"/>
    <w:uiPriority w:val="99"/>
    <w:rsid w:val="00794149"/>
    <w:pPr>
      <w:keepNext/>
      <w:widowControl/>
      <w:autoSpaceDE/>
      <w:autoSpaceDN/>
      <w:adjustRightInd/>
      <w:spacing w:before="360" w:after="120"/>
      <w:ind w:firstLine="720"/>
      <w:jc w:val="center"/>
    </w:pPr>
    <w:rPr>
      <w:rFonts w:ascii="Futuris" w:hAnsi="Futuris"/>
      <w:b/>
      <w:sz w:val="28"/>
      <w:lang w:val="en-US"/>
    </w:rPr>
  </w:style>
  <w:style w:type="paragraph" w:customStyle="1" w:styleId="affff6">
    <w:name w:val="???????"/>
    <w:uiPriority w:val="99"/>
    <w:rsid w:val="00794149"/>
    <w:pPr>
      <w:ind w:firstLine="709"/>
    </w:pPr>
    <w:rPr>
      <w:rFonts w:ascii="Times New Roman" w:hAnsi="Times New Roman"/>
      <w:sz w:val="24"/>
      <w:lang w:eastAsia="en-US"/>
    </w:rPr>
  </w:style>
  <w:style w:type="paragraph" w:customStyle="1" w:styleId="Normal0">
    <w:name w:val="Normal+"/>
    <w:basedOn w:val="a0"/>
    <w:uiPriority w:val="99"/>
    <w:rsid w:val="00794149"/>
    <w:pPr>
      <w:widowControl/>
      <w:tabs>
        <w:tab w:val="left" w:pos="993"/>
        <w:tab w:val="left" w:pos="1276"/>
      </w:tabs>
      <w:autoSpaceDE/>
      <w:autoSpaceDN/>
      <w:adjustRightInd/>
      <w:spacing w:before="120" w:after="120"/>
      <w:ind w:firstLine="567"/>
      <w:jc w:val="both"/>
    </w:pPr>
    <w:rPr>
      <w:rFonts w:ascii="Journal" w:hAnsi="Journal"/>
      <w:sz w:val="24"/>
      <w:lang w:val="en-US"/>
    </w:rPr>
  </w:style>
  <w:style w:type="paragraph" w:customStyle="1" w:styleId="45">
    <w:name w:val="????????? 4"/>
    <w:basedOn w:val="affff6"/>
    <w:next w:val="affff6"/>
    <w:uiPriority w:val="99"/>
    <w:rsid w:val="00794149"/>
    <w:pPr>
      <w:keepNext/>
      <w:widowControl w:val="0"/>
      <w:spacing w:before="120" w:after="60"/>
      <w:ind w:firstLine="0"/>
      <w:jc w:val="both"/>
    </w:pPr>
    <w:rPr>
      <w:lang w:eastAsia="ru-RU"/>
    </w:rPr>
  </w:style>
  <w:style w:type="paragraph" w:customStyle="1" w:styleId="1fa">
    <w:name w:val="????????? 1"/>
    <w:basedOn w:val="affff6"/>
    <w:next w:val="affff6"/>
    <w:uiPriority w:val="99"/>
    <w:rsid w:val="00794149"/>
    <w:pPr>
      <w:keepNext/>
      <w:tabs>
        <w:tab w:val="left" w:pos="2410"/>
        <w:tab w:val="left" w:pos="5103"/>
        <w:tab w:val="left" w:pos="5529"/>
        <w:tab w:val="left" w:pos="5812"/>
      </w:tabs>
      <w:spacing w:before="240"/>
    </w:pPr>
    <w:rPr>
      <w:b/>
      <w:lang w:eastAsia="ru-RU"/>
    </w:rPr>
  </w:style>
  <w:style w:type="paragraph" w:customStyle="1" w:styleId="Normal2">
    <w:name w:val="Normal2"/>
    <w:uiPriority w:val="99"/>
    <w:rsid w:val="00794149"/>
    <w:pPr>
      <w:ind w:firstLine="720"/>
      <w:jc w:val="both"/>
    </w:pPr>
    <w:rPr>
      <w:rFonts w:ascii="Times New Roman" w:hAnsi="Times New Roman"/>
      <w:sz w:val="28"/>
    </w:rPr>
  </w:style>
  <w:style w:type="paragraph" w:customStyle="1" w:styleId="1fb">
    <w:name w:val="Текст выноски1"/>
    <w:basedOn w:val="a0"/>
    <w:uiPriority w:val="99"/>
    <w:rsid w:val="00794149"/>
    <w:pPr>
      <w:widowControl/>
      <w:autoSpaceDE/>
      <w:autoSpaceDN/>
      <w:adjustRightInd/>
    </w:pPr>
    <w:rPr>
      <w:rFonts w:ascii="Tahoma" w:hAnsi="Tahoma" w:cs="Tahoma"/>
      <w:sz w:val="16"/>
      <w:szCs w:val="16"/>
    </w:rPr>
  </w:style>
  <w:style w:type="paragraph" w:customStyle="1" w:styleId="PlainText1">
    <w:name w:val="Plain Text1"/>
    <w:basedOn w:val="Normal3"/>
    <w:rsid w:val="00794149"/>
    <w:pPr>
      <w:ind w:firstLine="0"/>
      <w:jc w:val="left"/>
    </w:pPr>
    <w:rPr>
      <w:sz w:val="26"/>
    </w:rPr>
  </w:style>
  <w:style w:type="paragraph" w:customStyle="1" w:styleId="Normal3">
    <w:name w:val="Normal3"/>
    <w:rsid w:val="00794149"/>
    <w:pPr>
      <w:ind w:firstLine="720"/>
      <w:jc w:val="both"/>
    </w:pPr>
    <w:rPr>
      <w:rFonts w:ascii="Times New Roman" w:hAnsi="Times New Roman"/>
      <w:sz w:val="28"/>
    </w:rPr>
  </w:style>
  <w:style w:type="paragraph" w:customStyle="1" w:styleId="FWParties">
    <w:name w:val="FWParties"/>
    <w:basedOn w:val="a5"/>
    <w:uiPriority w:val="99"/>
    <w:rsid w:val="00794149"/>
    <w:pPr>
      <w:tabs>
        <w:tab w:val="num" w:pos="720"/>
      </w:tabs>
      <w:spacing w:after="240"/>
      <w:ind w:left="720" w:hanging="720"/>
      <w:jc w:val="both"/>
    </w:pPr>
    <w:rPr>
      <w:szCs w:val="20"/>
      <w:lang w:eastAsia="en-US"/>
    </w:rPr>
  </w:style>
  <w:style w:type="character" w:customStyle="1" w:styleId="affff7">
    <w:name w:val="Основной текст + Полужирный"/>
    <w:rsid w:val="00794149"/>
    <w:rPr>
      <w:b/>
      <w:sz w:val="19"/>
    </w:rPr>
  </w:style>
  <w:style w:type="paragraph" w:customStyle="1" w:styleId="ConsPlusNonformat">
    <w:name w:val="ConsPlusNonformat"/>
    <w:uiPriority w:val="99"/>
    <w:rsid w:val="00794149"/>
    <w:pPr>
      <w:widowControl w:val="0"/>
      <w:autoSpaceDE w:val="0"/>
      <w:autoSpaceDN w:val="0"/>
      <w:adjustRightInd w:val="0"/>
    </w:pPr>
    <w:rPr>
      <w:rFonts w:ascii="Courier New" w:hAnsi="Courier New" w:cs="Courier New"/>
    </w:rPr>
  </w:style>
  <w:style w:type="character" w:customStyle="1" w:styleId="FontStyle33">
    <w:name w:val="Font Style33"/>
    <w:uiPriority w:val="99"/>
    <w:rsid w:val="00794149"/>
    <w:rPr>
      <w:rFonts w:ascii="Times New Roman" w:hAnsi="Times New Roman"/>
      <w:sz w:val="16"/>
    </w:rPr>
  </w:style>
  <w:style w:type="paragraph" w:customStyle="1" w:styleId="Style8">
    <w:name w:val="Style8"/>
    <w:basedOn w:val="a0"/>
    <w:uiPriority w:val="99"/>
    <w:rsid w:val="00794149"/>
    <w:pPr>
      <w:jc w:val="both"/>
    </w:pPr>
    <w:rPr>
      <w:sz w:val="24"/>
      <w:szCs w:val="24"/>
    </w:rPr>
  </w:style>
  <w:style w:type="paragraph" w:customStyle="1" w:styleId="Style9">
    <w:name w:val="Style9"/>
    <w:basedOn w:val="a0"/>
    <w:uiPriority w:val="99"/>
    <w:rsid w:val="00794149"/>
    <w:pPr>
      <w:spacing w:line="226" w:lineRule="exact"/>
      <w:ind w:hanging="547"/>
      <w:jc w:val="both"/>
    </w:pPr>
    <w:rPr>
      <w:sz w:val="24"/>
      <w:szCs w:val="24"/>
    </w:rPr>
  </w:style>
  <w:style w:type="character" w:customStyle="1" w:styleId="FontStyle29">
    <w:name w:val="Font Style29"/>
    <w:rsid w:val="00794149"/>
    <w:rPr>
      <w:rFonts w:ascii="Times New Roman" w:hAnsi="Times New Roman"/>
      <w:i/>
      <w:sz w:val="18"/>
    </w:rPr>
  </w:style>
  <w:style w:type="character" w:customStyle="1" w:styleId="FontStyle30">
    <w:name w:val="Font Style30"/>
    <w:rsid w:val="00794149"/>
    <w:rPr>
      <w:rFonts w:ascii="Garamond" w:hAnsi="Garamond"/>
      <w:i/>
      <w:sz w:val="18"/>
    </w:rPr>
  </w:style>
  <w:style w:type="character" w:customStyle="1" w:styleId="FontStyle32">
    <w:name w:val="Font Style32"/>
    <w:uiPriority w:val="99"/>
    <w:rsid w:val="00794149"/>
    <w:rPr>
      <w:rFonts w:ascii="Times New Roman" w:hAnsi="Times New Roman"/>
      <w:i/>
      <w:spacing w:val="-20"/>
      <w:sz w:val="18"/>
    </w:rPr>
  </w:style>
  <w:style w:type="character" w:customStyle="1" w:styleId="FontStyle41">
    <w:name w:val="Font Style41"/>
    <w:uiPriority w:val="99"/>
    <w:rsid w:val="00794149"/>
    <w:rPr>
      <w:rFonts w:ascii="Times New Roman" w:hAnsi="Times New Roman"/>
      <w:b/>
      <w:smallCaps/>
      <w:sz w:val="14"/>
    </w:rPr>
  </w:style>
  <w:style w:type="character" w:customStyle="1" w:styleId="FontStyle24">
    <w:name w:val="Font Style24"/>
    <w:uiPriority w:val="99"/>
    <w:rsid w:val="00794149"/>
    <w:rPr>
      <w:rFonts w:ascii="Times New Roman" w:hAnsi="Times New Roman"/>
      <w:i/>
      <w:sz w:val="18"/>
    </w:rPr>
  </w:style>
  <w:style w:type="character" w:customStyle="1" w:styleId="FontStyle26">
    <w:name w:val="Font Style26"/>
    <w:uiPriority w:val="99"/>
    <w:rsid w:val="00794149"/>
    <w:rPr>
      <w:rFonts w:ascii="Times New Roman" w:hAnsi="Times New Roman"/>
      <w:spacing w:val="-10"/>
      <w:sz w:val="22"/>
    </w:rPr>
  </w:style>
  <w:style w:type="character" w:customStyle="1" w:styleId="FooterChar1">
    <w:name w:val="Footer Char1"/>
    <w:uiPriority w:val="99"/>
    <w:locked/>
    <w:rsid w:val="00794149"/>
    <w:rPr>
      <w:rFonts w:eastAsia="MS Mincho"/>
      <w:spacing w:val="-2"/>
      <w:sz w:val="24"/>
    </w:rPr>
  </w:style>
  <w:style w:type="character" w:customStyle="1" w:styleId="HeaderChar1">
    <w:name w:val="Header Char1"/>
    <w:uiPriority w:val="99"/>
    <w:locked/>
    <w:rsid w:val="00794149"/>
    <w:rPr>
      <w:sz w:val="24"/>
    </w:rPr>
  </w:style>
  <w:style w:type="character" w:customStyle="1" w:styleId="TitleChar1">
    <w:name w:val="Title Char1"/>
    <w:uiPriority w:val="99"/>
    <w:locked/>
    <w:rsid w:val="00794149"/>
    <w:rPr>
      <w:rFonts w:ascii="Arial" w:hAnsi="Arial"/>
      <w:b/>
      <w:kern w:val="28"/>
      <w:sz w:val="32"/>
    </w:rPr>
  </w:style>
  <w:style w:type="character" w:customStyle="1" w:styleId="1fc">
    <w:name w:val="Верхний колонтитул Знак1"/>
    <w:uiPriority w:val="99"/>
    <w:locked/>
    <w:rsid w:val="00794149"/>
    <w:rPr>
      <w:sz w:val="24"/>
      <w:lang w:val="ru-RU" w:eastAsia="ru-RU"/>
    </w:rPr>
  </w:style>
  <w:style w:type="character" w:customStyle="1" w:styleId="1fd">
    <w:name w:val="Нижний колонтитул Знак1"/>
    <w:uiPriority w:val="99"/>
    <w:locked/>
    <w:rsid w:val="00794149"/>
    <w:rPr>
      <w:rFonts w:eastAsia="MS Mincho"/>
      <w:spacing w:val="-2"/>
      <w:sz w:val="24"/>
    </w:rPr>
  </w:style>
  <w:style w:type="paragraph" w:customStyle="1" w:styleId="3e">
    <w:name w:val="Основной текст3"/>
    <w:basedOn w:val="a0"/>
    <w:uiPriority w:val="99"/>
    <w:rsid w:val="00794149"/>
    <w:pPr>
      <w:widowControl/>
      <w:shd w:val="clear" w:color="auto" w:fill="FFFFFF"/>
      <w:autoSpaceDE/>
      <w:autoSpaceDN/>
      <w:adjustRightInd/>
      <w:spacing w:after="60" w:line="240" w:lineRule="atLeast"/>
    </w:pPr>
    <w:rPr>
      <w:sz w:val="16"/>
      <w:szCs w:val="16"/>
    </w:rPr>
  </w:style>
  <w:style w:type="character" w:customStyle="1" w:styleId="12pt">
    <w:name w:val="Основной текст + 12 pt"/>
    <w:aliases w:val="Курсив,Основной текст + 12,5 pt4"/>
    <w:uiPriority w:val="99"/>
    <w:rsid w:val="00794149"/>
    <w:rPr>
      <w:i/>
      <w:spacing w:val="-5"/>
      <w:sz w:val="22"/>
      <w:shd w:val="clear" w:color="auto" w:fill="FFFFFF"/>
    </w:rPr>
  </w:style>
  <w:style w:type="character" w:customStyle="1" w:styleId="Impact">
    <w:name w:val="Основной текст + Impact"/>
    <w:aliases w:val="16,5 pt,Основной текст (4) + 8,Не курсив"/>
    <w:uiPriority w:val="99"/>
    <w:rsid w:val="00794149"/>
    <w:rPr>
      <w:rFonts w:ascii="Impact" w:hAnsi="Impact"/>
      <w:spacing w:val="0"/>
      <w:w w:val="100"/>
      <w:sz w:val="31"/>
      <w:shd w:val="clear" w:color="auto" w:fill="FFFFFF"/>
    </w:rPr>
  </w:style>
  <w:style w:type="paragraph" w:customStyle="1" w:styleId="Parties">
    <w:name w:val="Parties"/>
    <w:basedOn w:val="a5"/>
    <w:uiPriority w:val="99"/>
    <w:rsid w:val="00794149"/>
    <w:pPr>
      <w:tabs>
        <w:tab w:val="num" w:pos="720"/>
      </w:tabs>
      <w:spacing w:before="120"/>
      <w:ind w:left="720" w:hanging="720"/>
      <w:jc w:val="both"/>
    </w:pPr>
    <w:rPr>
      <w:rFonts w:eastAsia="MS Mincho"/>
      <w:sz w:val="22"/>
      <w:szCs w:val="20"/>
      <w:lang w:val="en-GB" w:eastAsia="en-US"/>
    </w:rPr>
  </w:style>
  <w:style w:type="paragraph" w:customStyle="1" w:styleId="pad05">
    <w:name w:val="pad0_5"/>
    <w:basedOn w:val="a0"/>
    <w:uiPriority w:val="99"/>
    <w:rsid w:val="00794149"/>
    <w:pPr>
      <w:widowControl/>
      <w:autoSpaceDE/>
      <w:autoSpaceDN/>
      <w:adjustRightInd/>
      <w:spacing w:before="100" w:beforeAutospacing="1" w:after="240"/>
    </w:pPr>
    <w:rPr>
      <w:sz w:val="24"/>
      <w:szCs w:val="24"/>
    </w:rPr>
  </w:style>
  <w:style w:type="paragraph" w:customStyle="1" w:styleId="Zerolevel">
    <w:name w:val="Zero level"/>
    <w:basedOn w:val="a0"/>
    <w:link w:val="ZerolevelChar"/>
    <w:uiPriority w:val="99"/>
    <w:rsid w:val="00794149"/>
    <w:pPr>
      <w:widowControl/>
      <w:autoSpaceDE/>
      <w:autoSpaceDN/>
      <w:adjustRightInd/>
      <w:spacing w:after="180"/>
      <w:jc w:val="both"/>
    </w:pPr>
    <w:rPr>
      <w:sz w:val="24"/>
      <w:lang w:val="en-US"/>
    </w:rPr>
  </w:style>
  <w:style w:type="character" w:customStyle="1" w:styleId="ZerolevelChar">
    <w:name w:val="Zero level Char"/>
    <w:link w:val="Zerolevel"/>
    <w:uiPriority w:val="99"/>
    <w:locked/>
    <w:rsid w:val="00794149"/>
    <w:rPr>
      <w:rFonts w:ascii="Times New Roman" w:hAnsi="Times New Roman"/>
      <w:sz w:val="24"/>
      <w:lang w:val="en-US"/>
    </w:rPr>
  </w:style>
  <w:style w:type="paragraph" w:customStyle="1" w:styleId="ConsPlusTitle">
    <w:name w:val="ConsPlusTitle"/>
    <w:uiPriority w:val="99"/>
    <w:rsid w:val="00794149"/>
    <w:pPr>
      <w:widowControl w:val="0"/>
      <w:autoSpaceDE w:val="0"/>
      <w:autoSpaceDN w:val="0"/>
      <w:adjustRightInd w:val="0"/>
    </w:pPr>
    <w:rPr>
      <w:rFonts w:eastAsia="MS Mincho" w:cs="Calibri"/>
      <w:b/>
      <w:bCs/>
      <w:sz w:val="22"/>
      <w:szCs w:val="22"/>
    </w:rPr>
  </w:style>
  <w:style w:type="character" w:customStyle="1" w:styleId="DeltaViewInsertion">
    <w:name w:val="DeltaView Insertion"/>
    <w:uiPriority w:val="99"/>
    <w:rsid w:val="00794149"/>
    <w:rPr>
      <w:color w:val="0000FF"/>
      <w:u w:val="double"/>
    </w:rPr>
  </w:style>
  <w:style w:type="paragraph" w:customStyle="1" w:styleId="-4">
    <w:name w:val="Подпункт - 4 ур"/>
    <w:basedOn w:val="a0"/>
    <w:uiPriority w:val="99"/>
    <w:rsid w:val="00794149"/>
    <w:pPr>
      <w:widowControl/>
      <w:numPr>
        <w:ilvl w:val="1"/>
        <w:numId w:val="12"/>
      </w:numPr>
      <w:autoSpaceDE/>
      <w:autoSpaceDN/>
      <w:adjustRightInd/>
      <w:spacing w:before="60" w:after="60"/>
      <w:ind w:left="860" w:right="170"/>
      <w:jc w:val="both"/>
    </w:pPr>
    <w:rPr>
      <w:sz w:val="28"/>
    </w:rPr>
  </w:style>
  <w:style w:type="paragraph" w:customStyle="1" w:styleId="-2">
    <w:name w:val="Пункт раздела - 2 ур"/>
    <w:basedOn w:val="a0"/>
    <w:uiPriority w:val="99"/>
    <w:rsid w:val="00794149"/>
    <w:pPr>
      <w:widowControl/>
      <w:numPr>
        <w:ilvl w:val="2"/>
        <w:numId w:val="12"/>
      </w:numPr>
      <w:autoSpaceDE/>
      <w:autoSpaceDN/>
      <w:adjustRightInd/>
      <w:spacing w:before="60" w:after="60"/>
      <w:ind w:right="170"/>
      <w:jc w:val="both"/>
    </w:pPr>
    <w:rPr>
      <w:sz w:val="28"/>
    </w:rPr>
  </w:style>
  <w:style w:type="paragraph" w:customStyle="1" w:styleId="-3">
    <w:name w:val="Пункт подраздела - 3 ур"/>
    <w:basedOn w:val="a0"/>
    <w:uiPriority w:val="99"/>
    <w:rsid w:val="00794149"/>
    <w:pPr>
      <w:widowControl/>
      <w:numPr>
        <w:numId w:val="12"/>
      </w:numPr>
      <w:autoSpaceDE/>
      <w:autoSpaceDN/>
      <w:adjustRightInd/>
      <w:spacing w:before="60" w:after="60"/>
      <w:ind w:right="170"/>
      <w:jc w:val="both"/>
    </w:pPr>
    <w:rPr>
      <w:sz w:val="28"/>
    </w:rPr>
  </w:style>
  <w:style w:type="paragraph" w:customStyle="1" w:styleId="-12">
    <w:name w:val="Раздел - 1 ур"/>
    <w:next w:val="-2"/>
    <w:uiPriority w:val="99"/>
    <w:rsid w:val="00794149"/>
    <w:pPr>
      <w:keepNext/>
      <w:pageBreakBefore/>
      <w:suppressAutoHyphens/>
      <w:spacing w:after="240"/>
      <w:ind w:left="284" w:right="170" w:firstLine="851"/>
    </w:pPr>
    <w:rPr>
      <w:rFonts w:ascii="Arial" w:hAnsi="Arial"/>
      <w:b/>
      <w:sz w:val="28"/>
    </w:rPr>
  </w:style>
  <w:style w:type="paragraph" w:customStyle="1" w:styleId="font6">
    <w:name w:val="font6"/>
    <w:basedOn w:val="a0"/>
    <w:uiPriority w:val="99"/>
    <w:rsid w:val="00794149"/>
    <w:pPr>
      <w:widowControl/>
      <w:autoSpaceDE/>
      <w:autoSpaceDN/>
      <w:adjustRightInd/>
      <w:spacing w:before="100" w:beforeAutospacing="1" w:after="100" w:afterAutospacing="1"/>
    </w:pPr>
    <w:rPr>
      <w:b/>
      <w:bCs/>
      <w:color w:val="000000"/>
      <w:sz w:val="24"/>
      <w:szCs w:val="24"/>
    </w:rPr>
  </w:style>
  <w:style w:type="paragraph" w:customStyle="1" w:styleId="140">
    <w:name w:val="Обычный14"/>
    <w:uiPriority w:val="99"/>
    <w:rsid w:val="00794149"/>
    <w:pPr>
      <w:ind w:firstLine="720"/>
      <w:jc w:val="both"/>
    </w:pPr>
    <w:rPr>
      <w:rFonts w:ascii="Times New Roman" w:hAnsi="Times New Roman"/>
      <w:sz w:val="28"/>
    </w:rPr>
  </w:style>
  <w:style w:type="character" w:customStyle="1" w:styleId="FontStyle15">
    <w:name w:val="Font Style15"/>
    <w:uiPriority w:val="99"/>
    <w:rsid w:val="00794149"/>
    <w:rPr>
      <w:rFonts w:ascii="Times New Roman" w:hAnsi="Times New Roman"/>
      <w:color w:val="000000"/>
      <w:sz w:val="28"/>
    </w:rPr>
  </w:style>
  <w:style w:type="paragraph" w:customStyle="1" w:styleId="-8">
    <w:name w:val="Таблица-текст"/>
    <w:basedOn w:val="a0"/>
    <w:uiPriority w:val="99"/>
    <w:rsid w:val="00794149"/>
    <w:pPr>
      <w:autoSpaceDE/>
      <w:autoSpaceDN/>
      <w:spacing w:line="288" w:lineRule="auto"/>
      <w:jc w:val="both"/>
    </w:pPr>
    <w:rPr>
      <w:kern w:val="20"/>
      <w:sz w:val="24"/>
      <w:szCs w:val="24"/>
    </w:rPr>
  </w:style>
  <w:style w:type="character" w:customStyle="1" w:styleId="FontStyle13">
    <w:name w:val="Font Style13"/>
    <w:uiPriority w:val="99"/>
    <w:rsid w:val="00794149"/>
    <w:rPr>
      <w:rFonts w:ascii="Arial" w:hAnsi="Arial"/>
      <w:b/>
      <w:sz w:val="20"/>
    </w:rPr>
  </w:style>
  <w:style w:type="character" w:customStyle="1" w:styleId="FontStyle14">
    <w:name w:val="Font Style14"/>
    <w:uiPriority w:val="99"/>
    <w:rsid w:val="00794149"/>
    <w:rPr>
      <w:rFonts w:ascii="Arial" w:hAnsi="Arial"/>
      <w:sz w:val="20"/>
    </w:rPr>
  </w:style>
  <w:style w:type="character" w:customStyle="1" w:styleId="FontStyle20">
    <w:name w:val="Font Style20"/>
    <w:uiPriority w:val="99"/>
    <w:rsid w:val="00794149"/>
    <w:rPr>
      <w:rFonts w:ascii="Times New Roman" w:hAnsi="Times New Roman"/>
      <w:b/>
      <w:i/>
      <w:spacing w:val="-10"/>
      <w:sz w:val="20"/>
    </w:rPr>
  </w:style>
  <w:style w:type="character" w:customStyle="1" w:styleId="FontStyle25">
    <w:name w:val="Font Style25"/>
    <w:uiPriority w:val="99"/>
    <w:rsid w:val="00794149"/>
    <w:rPr>
      <w:rFonts w:ascii="Times New Roman" w:hAnsi="Times New Roman"/>
      <w:sz w:val="8"/>
    </w:rPr>
  </w:style>
  <w:style w:type="character" w:customStyle="1" w:styleId="46">
    <w:name w:val="Основной текст (4)_"/>
    <w:link w:val="47"/>
    <w:locked/>
    <w:rsid w:val="00794149"/>
    <w:rPr>
      <w:i/>
      <w:sz w:val="19"/>
      <w:shd w:val="clear" w:color="auto" w:fill="FFFFFF"/>
    </w:rPr>
  </w:style>
  <w:style w:type="paragraph" w:customStyle="1" w:styleId="47">
    <w:name w:val="Основной текст (4)"/>
    <w:basedOn w:val="a0"/>
    <w:link w:val="46"/>
    <w:rsid w:val="00794149"/>
    <w:pPr>
      <w:widowControl/>
      <w:shd w:val="clear" w:color="auto" w:fill="FFFFFF"/>
      <w:autoSpaceDE/>
      <w:autoSpaceDN/>
      <w:adjustRightInd/>
      <w:spacing w:line="252" w:lineRule="exact"/>
      <w:jc w:val="right"/>
    </w:pPr>
    <w:rPr>
      <w:rFonts w:ascii="Calibri" w:hAnsi="Calibri"/>
      <w:i/>
      <w:sz w:val="19"/>
    </w:rPr>
  </w:style>
  <w:style w:type="character" w:customStyle="1" w:styleId="2f5">
    <w:name w:val="Основной текст (2)_"/>
    <w:link w:val="2f6"/>
    <w:locked/>
    <w:rsid w:val="00794149"/>
    <w:rPr>
      <w:b/>
      <w:shd w:val="clear" w:color="auto" w:fill="FFFFFF"/>
    </w:rPr>
  </w:style>
  <w:style w:type="paragraph" w:customStyle="1" w:styleId="2f6">
    <w:name w:val="Основной текст (2)"/>
    <w:basedOn w:val="a0"/>
    <w:link w:val="2f5"/>
    <w:rsid w:val="00794149"/>
    <w:pPr>
      <w:widowControl/>
      <w:shd w:val="clear" w:color="auto" w:fill="FFFFFF"/>
      <w:autoSpaceDE/>
      <w:autoSpaceDN/>
      <w:adjustRightInd/>
      <w:spacing w:line="240" w:lineRule="atLeast"/>
    </w:pPr>
    <w:rPr>
      <w:rFonts w:ascii="Calibri" w:hAnsi="Calibri"/>
      <w:b/>
    </w:rPr>
  </w:style>
  <w:style w:type="character" w:customStyle="1" w:styleId="481">
    <w:name w:val="Основной текст (4) + 81"/>
    <w:aliases w:val="5 pt1,Не курсив1,Основной текст + 11,Интервал 0 pt1"/>
    <w:uiPriority w:val="99"/>
    <w:rsid w:val="00794149"/>
    <w:rPr>
      <w:i/>
      <w:spacing w:val="0"/>
      <w:sz w:val="17"/>
      <w:shd w:val="clear" w:color="auto" w:fill="FFFFFF"/>
    </w:rPr>
  </w:style>
  <w:style w:type="character" w:customStyle="1" w:styleId="53">
    <w:name w:val="Основной текст (5)_"/>
    <w:link w:val="510"/>
    <w:uiPriority w:val="99"/>
    <w:locked/>
    <w:rsid w:val="00794149"/>
    <w:rPr>
      <w:shd w:val="clear" w:color="auto" w:fill="FFFFFF"/>
    </w:rPr>
  </w:style>
  <w:style w:type="paragraph" w:customStyle="1" w:styleId="510">
    <w:name w:val="Основной текст (5)1"/>
    <w:basedOn w:val="a0"/>
    <w:link w:val="53"/>
    <w:uiPriority w:val="99"/>
    <w:rsid w:val="00794149"/>
    <w:pPr>
      <w:widowControl/>
      <w:shd w:val="clear" w:color="auto" w:fill="FFFFFF"/>
      <w:autoSpaceDE/>
      <w:autoSpaceDN/>
      <w:adjustRightInd/>
      <w:spacing w:line="240" w:lineRule="atLeast"/>
    </w:pPr>
    <w:rPr>
      <w:rFonts w:ascii="Calibri" w:hAnsi="Calibri"/>
    </w:rPr>
  </w:style>
  <w:style w:type="character" w:customStyle="1" w:styleId="54">
    <w:name w:val="Основной текст (5)"/>
    <w:uiPriority w:val="99"/>
    <w:rsid w:val="00794149"/>
    <w:rPr>
      <w:noProof/>
      <w:u w:val="single"/>
      <w:shd w:val="clear" w:color="auto" w:fill="FFFFFF"/>
    </w:rPr>
  </w:style>
  <w:style w:type="character" w:customStyle="1" w:styleId="1fe">
    <w:name w:val="Заголовок №1_"/>
    <w:link w:val="1ff"/>
    <w:locked/>
    <w:rsid w:val="00794149"/>
    <w:rPr>
      <w:b/>
      <w:sz w:val="31"/>
      <w:shd w:val="clear" w:color="auto" w:fill="FFFFFF"/>
    </w:rPr>
  </w:style>
  <w:style w:type="paragraph" w:customStyle="1" w:styleId="1ff">
    <w:name w:val="Заголовок №1"/>
    <w:basedOn w:val="a0"/>
    <w:link w:val="1fe"/>
    <w:rsid w:val="00794149"/>
    <w:pPr>
      <w:widowControl/>
      <w:shd w:val="clear" w:color="auto" w:fill="FFFFFF"/>
      <w:autoSpaceDE/>
      <w:autoSpaceDN/>
      <w:adjustRightInd/>
      <w:spacing w:before="360" w:after="60" w:line="240" w:lineRule="atLeast"/>
      <w:outlineLvl w:val="0"/>
    </w:pPr>
    <w:rPr>
      <w:rFonts w:ascii="Calibri" w:hAnsi="Calibri"/>
      <w:b/>
      <w:sz w:val="31"/>
    </w:rPr>
  </w:style>
  <w:style w:type="character" w:customStyle="1" w:styleId="311pt">
    <w:name w:val="Заголовок №3 + 11 pt"/>
    <w:uiPriority w:val="99"/>
    <w:rsid w:val="00794149"/>
    <w:rPr>
      <w:b/>
      <w:sz w:val="22"/>
      <w:shd w:val="clear" w:color="auto" w:fill="FFFFFF"/>
    </w:rPr>
  </w:style>
  <w:style w:type="character" w:customStyle="1" w:styleId="73">
    <w:name w:val="Основной текст (7)_"/>
    <w:link w:val="74"/>
    <w:uiPriority w:val="99"/>
    <w:locked/>
    <w:rsid w:val="00794149"/>
    <w:rPr>
      <w:b/>
      <w:i/>
      <w:sz w:val="19"/>
      <w:shd w:val="clear" w:color="auto" w:fill="FFFFFF"/>
    </w:rPr>
  </w:style>
  <w:style w:type="paragraph" w:customStyle="1" w:styleId="74">
    <w:name w:val="Основной текст (7)"/>
    <w:basedOn w:val="a0"/>
    <w:link w:val="73"/>
    <w:uiPriority w:val="99"/>
    <w:rsid w:val="00794149"/>
    <w:pPr>
      <w:widowControl/>
      <w:shd w:val="clear" w:color="auto" w:fill="FFFFFF"/>
      <w:autoSpaceDE/>
      <w:autoSpaceDN/>
      <w:adjustRightInd/>
      <w:spacing w:before="180" w:line="256" w:lineRule="exact"/>
      <w:jc w:val="both"/>
    </w:pPr>
    <w:rPr>
      <w:rFonts w:ascii="Calibri" w:hAnsi="Calibri"/>
      <w:b/>
      <w:i/>
      <w:sz w:val="19"/>
    </w:rPr>
  </w:style>
  <w:style w:type="character" w:customStyle="1" w:styleId="280">
    <w:name w:val="Основной текст (2) + 8"/>
    <w:aliases w:val="5 pt2,Не полужирный"/>
    <w:uiPriority w:val="99"/>
    <w:rsid w:val="00794149"/>
    <w:rPr>
      <w:b/>
      <w:sz w:val="17"/>
      <w:shd w:val="clear" w:color="auto" w:fill="FFFFFF"/>
    </w:rPr>
  </w:style>
  <w:style w:type="character" w:customStyle="1" w:styleId="92">
    <w:name w:val="Основной текст + 9"/>
    <w:aliases w:val="5 pt5,Интервал 0 pt"/>
    <w:uiPriority w:val="99"/>
    <w:rsid w:val="00794149"/>
    <w:rPr>
      <w:color w:val="000000"/>
      <w:spacing w:val="-10"/>
      <w:w w:val="100"/>
      <w:position w:val="0"/>
      <w:sz w:val="19"/>
      <w:shd w:val="clear" w:color="auto" w:fill="FFFFFF"/>
      <w:lang w:val="en-US"/>
    </w:rPr>
  </w:style>
  <w:style w:type="character" w:customStyle="1" w:styleId="6pt">
    <w:name w:val="Основной текст + 6 pt"/>
    <w:aliases w:val="Масштаб 40%"/>
    <w:uiPriority w:val="99"/>
    <w:rsid w:val="00794149"/>
    <w:rPr>
      <w:color w:val="000000"/>
      <w:spacing w:val="0"/>
      <w:w w:val="40"/>
      <w:position w:val="0"/>
      <w:sz w:val="12"/>
      <w:u w:val="none"/>
      <w:shd w:val="clear" w:color="auto" w:fill="FFFFFF"/>
      <w:lang w:val="en-US"/>
    </w:rPr>
  </w:style>
  <w:style w:type="character" w:customStyle="1" w:styleId="CordiaUPC">
    <w:name w:val="Основной текст + CordiaUPC"/>
    <w:aliases w:val="9 pt"/>
    <w:uiPriority w:val="99"/>
    <w:rsid w:val="00794149"/>
    <w:rPr>
      <w:rFonts w:ascii="CordiaUPC" w:hAnsi="CordiaUPC"/>
      <w:color w:val="000000"/>
      <w:spacing w:val="0"/>
      <w:w w:val="100"/>
      <w:position w:val="0"/>
      <w:sz w:val="18"/>
      <w:u w:val="none"/>
      <w:shd w:val="clear" w:color="auto" w:fill="FFFFFF"/>
    </w:rPr>
  </w:style>
  <w:style w:type="character" w:customStyle="1" w:styleId="10pt">
    <w:name w:val="Основной текст + 10 pt"/>
    <w:aliases w:val="Интервал 0 pt2"/>
    <w:uiPriority w:val="99"/>
    <w:rsid w:val="00794149"/>
    <w:rPr>
      <w:color w:val="000000"/>
      <w:spacing w:val="10"/>
      <w:w w:val="100"/>
      <w:position w:val="0"/>
      <w:sz w:val="20"/>
      <w:u w:val="none"/>
      <w:shd w:val="clear" w:color="auto" w:fill="FFFFFF"/>
      <w:lang w:val="ru-RU"/>
    </w:rPr>
  </w:style>
  <w:style w:type="character" w:customStyle="1" w:styleId="Georgia">
    <w:name w:val="Основной текст + Georgia"/>
    <w:aliases w:val="5 pt3"/>
    <w:uiPriority w:val="99"/>
    <w:rsid w:val="00794149"/>
    <w:rPr>
      <w:rFonts w:ascii="Georgia" w:hAnsi="Georgia"/>
      <w:color w:val="000000"/>
      <w:spacing w:val="0"/>
      <w:w w:val="100"/>
      <w:position w:val="0"/>
      <w:sz w:val="10"/>
      <w:u w:val="none"/>
      <w:shd w:val="clear" w:color="auto" w:fill="FFFFFF"/>
      <w:lang w:val="ru-RU"/>
    </w:rPr>
  </w:style>
  <w:style w:type="paragraph" w:customStyle="1" w:styleId="2f7">
    <w:name w:val="Текст2"/>
    <w:uiPriority w:val="99"/>
    <w:rsid w:val="00794149"/>
    <w:pPr>
      <w:widowControl w:val="0"/>
      <w:tabs>
        <w:tab w:val="left" w:pos="360"/>
      </w:tabs>
      <w:suppressAutoHyphens/>
      <w:ind w:firstLine="900"/>
      <w:jc w:val="both"/>
    </w:pPr>
    <w:rPr>
      <w:rFonts w:ascii="Times New Roman" w:eastAsia="MS Mincho" w:hAnsi="Times New Roman"/>
      <w:spacing w:val="-2"/>
      <w:kern w:val="1"/>
      <w:sz w:val="26"/>
      <w:lang w:eastAsia="ar-SA"/>
    </w:rPr>
  </w:style>
  <w:style w:type="paragraph" w:customStyle="1" w:styleId="121">
    <w:name w:val="Заголовок 12"/>
    <w:basedOn w:val="a0"/>
    <w:next w:val="a0"/>
    <w:uiPriority w:val="99"/>
    <w:rsid w:val="00794149"/>
    <w:pPr>
      <w:keepNext/>
      <w:widowControl/>
      <w:autoSpaceDE/>
      <w:autoSpaceDN/>
      <w:adjustRightInd/>
      <w:spacing w:before="240" w:after="60"/>
      <w:jc w:val="center"/>
    </w:pPr>
    <w:rPr>
      <w:b/>
      <w:kern w:val="28"/>
      <w:sz w:val="28"/>
    </w:rPr>
  </w:style>
  <w:style w:type="character" w:customStyle="1" w:styleId="BodyTextChar1">
    <w:name w:val="Body Text Char1"/>
    <w:aliases w:val="Основной текст Знак Знак Знак Знак Char1,Основной текст Знак Знак Знак Char1,Основной текст Знак Знак Знак Знак Знак Знак Char1,Основной текст Знак2 Char1,Основной текст Знак Знак Char1,Основной текст Знак Знак Знак Знак1 Знак1 Char1"/>
    <w:basedOn w:val="a1"/>
    <w:uiPriority w:val="99"/>
    <w:locked/>
    <w:rsid w:val="00794149"/>
    <w:rPr>
      <w:rFonts w:eastAsia="MS Mincho" w:cs="Times New Roman"/>
      <w:sz w:val="24"/>
      <w:szCs w:val="24"/>
    </w:rPr>
  </w:style>
  <w:style w:type="paragraph" w:customStyle="1" w:styleId="Iauiue">
    <w:name w:val="Iau?iue"/>
    <w:uiPriority w:val="99"/>
    <w:rsid w:val="00794149"/>
    <w:pPr>
      <w:widowControl w:val="0"/>
      <w:snapToGrid w:val="0"/>
      <w:spacing w:before="80" w:after="80"/>
    </w:pPr>
    <w:rPr>
      <w:rFonts w:ascii="Times New Roman" w:hAnsi="Times New Roman"/>
      <w:sz w:val="22"/>
      <w:lang w:eastAsia="en-US"/>
    </w:rPr>
  </w:style>
  <w:style w:type="paragraph" w:customStyle="1" w:styleId="115">
    <w:name w:val="Знак Знак Знак Знак Знак Знак Знак Знак Знак Знак1 Знак1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affff8">
    <w:name w:val="Абзац"/>
    <w:basedOn w:val="a0"/>
    <w:uiPriority w:val="99"/>
    <w:rsid w:val="00794149"/>
    <w:pPr>
      <w:widowControl/>
      <w:autoSpaceDE/>
      <w:autoSpaceDN/>
      <w:adjustRightInd/>
      <w:spacing w:before="120"/>
      <w:ind w:firstLine="709"/>
      <w:jc w:val="both"/>
    </w:pPr>
    <w:rPr>
      <w:rFonts w:ascii="Arial" w:hAnsi="Arial"/>
      <w:sz w:val="24"/>
      <w:szCs w:val="24"/>
    </w:rPr>
  </w:style>
  <w:style w:type="paragraph" w:customStyle="1" w:styleId="2f8">
    <w:name w:val="заголовок 2"/>
    <w:basedOn w:val="a0"/>
    <w:next w:val="a0"/>
    <w:uiPriority w:val="99"/>
    <w:rsid w:val="00794149"/>
    <w:pPr>
      <w:keepNext/>
      <w:autoSpaceDE/>
      <w:autoSpaceDN/>
      <w:adjustRightInd/>
      <w:spacing w:before="120" w:after="120" w:line="360" w:lineRule="auto"/>
      <w:jc w:val="center"/>
    </w:pPr>
    <w:rPr>
      <w:b/>
      <w:sz w:val="24"/>
    </w:rPr>
  </w:style>
  <w:style w:type="paragraph" w:customStyle="1" w:styleId="affff9">
    <w:name w:val="×åðòà"/>
    <w:basedOn w:val="a0"/>
    <w:next w:val="a0"/>
    <w:uiPriority w:val="99"/>
    <w:rsid w:val="00794149"/>
    <w:pPr>
      <w:autoSpaceDE/>
      <w:autoSpaceDN/>
      <w:adjustRightInd/>
      <w:spacing w:before="120" w:line="360" w:lineRule="auto"/>
      <w:jc w:val="center"/>
    </w:pPr>
    <w:rPr>
      <w:sz w:val="24"/>
      <w:szCs w:val="24"/>
    </w:rPr>
  </w:style>
  <w:style w:type="paragraph" w:customStyle="1" w:styleId="141">
    <w:name w:val="Обычный + 14 пт"/>
    <w:basedOn w:val="a0"/>
    <w:uiPriority w:val="99"/>
    <w:rsid w:val="00794149"/>
    <w:pPr>
      <w:widowControl/>
      <w:shd w:val="clear" w:color="auto" w:fill="FFFFFF"/>
      <w:tabs>
        <w:tab w:val="left" w:pos="1435"/>
      </w:tabs>
      <w:autoSpaceDE/>
      <w:autoSpaceDN/>
      <w:adjustRightInd/>
      <w:ind w:firstLine="562"/>
      <w:jc w:val="both"/>
    </w:pPr>
    <w:rPr>
      <w:sz w:val="28"/>
      <w:szCs w:val="28"/>
    </w:rPr>
  </w:style>
  <w:style w:type="paragraph" w:customStyle="1" w:styleId="Cell">
    <w:name w:val="Cell"/>
    <w:basedOn w:val="a0"/>
    <w:uiPriority w:val="99"/>
    <w:rsid w:val="00794149"/>
    <w:pPr>
      <w:autoSpaceDE/>
      <w:autoSpaceDN/>
      <w:adjustRightInd/>
    </w:pPr>
  </w:style>
  <w:style w:type="paragraph" w:customStyle="1" w:styleId="affffa">
    <w:name w:val="Подзаг Знак"/>
    <w:basedOn w:val="a0"/>
    <w:next w:val="a0"/>
    <w:link w:val="affffb"/>
    <w:uiPriority w:val="99"/>
    <w:rsid w:val="00794149"/>
    <w:pPr>
      <w:widowControl/>
      <w:autoSpaceDE/>
      <w:autoSpaceDN/>
      <w:adjustRightInd/>
      <w:spacing w:before="120" w:after="120"/>
    </w:pPr>
    <w:rPr>
      <w:sz w:val="24"/>
      <w:u w:val="single"/>
    </w:rPr>
  </w:style>
  <w:style w:type="character" w:customStyle="1" w:styleId="affffb">
    <w:name w:val="Подзаг Знак Знак"/>
    <w:link w:val="affffa"/>
    <w:uiPriority w:val="99"/>
    <w:locked/>
    <w:rsid w:val="00794149"/>
    <w:rPr>
      <w:rFonts w:ascii="Times New Roman" w:hAnsi="Times New Roman"/>
      <w:sz w:val="24"/>
      <w:u w:val="single"/>
    </w:rPr>
  </w:style>
  <w:style w:type="paragraph" w:customStyle="1" w:styleId="affffc">
    <w:name w:val="Абзац основной"/>
    <w:basedOn w:val="a0"/>
    <w:uiPriority w:val="99"/>
    <w:rsid w:val="00794149"/>
    <w:pPr>
      <w:autoSpaceDE/>
      <w:autoSpaceDN/>
      <w:adjustRightInd/>
      <w:spacing w:line="360" w:lineRule="auto"/>
      <w:ind w:firstLine="709"/>
      <w:jc w:val="both"/>
    </w:pPr>
    <w:rPr>
      <w:sz w:val="28"/>
      <w:szCs w:val="28"/>
    </w:rPr>
  </w:style>
  <w:style w:type="character" w:customStyle="1" w:styleId="55">
    <w:name w:val="Знак Знак5"/>
    <w:basedOn w:val="a1"/>
    <w:uiPriority w:val="99"/>
    <w:rsid w:val="00794149"/>
    <w:rPr>
      <w:rFonts w:cs="Times New Roman"/>
      <w:sz w:val="20"/>
      <w:szCs w:val="20"/>
    </w:rPr>
  </w:style>
  <w:style w:type="paragraph" w:customStyle="1" w:styleId="3f">
    <w:name w:val="Абзац списка3"/>
    <w:basedOn w:val="a0"/>
    <w:uiPriority w:val="99"/>
    <w:rsid w:val="00794149"/>
    <w:pPr>
      <w:widowControl/>
      <w:autoSpaceDE/>
      <w:autoSpaceDN/>
      <w:adjustRightInd/>
      <w:spacing w:before="120"/>
      <w:ind w:left="720" w:firstLine="567"/>
      <w:contextualSpacing/>
      <w:jc w:val="both"/>
    </w:pPr>
    <w:rPr>
      <w:rFonts w:ascii="Calibri" w:hAnsi="Calibri"/>
      <w:sz w:val="22"/>
      <w:szCs w:val="22"/>
      <w:lang w:eastAsia="en-US"/>
    </w:rPr>
  </w:style>
  <w:style w:type="character" w:customStyle="1" w:styleId="75">
    <w:name w:val="Знак Знак7"/>
    <w:basedOn w:val="a1"/>
    <w:uiPriority w:val="99"/>
    <w:locked/>
    <w:rsid w:val="00794149"/>
    <w:rPr>
      <w:rFonts w:eastAsia="MS Mincho" w:cs="Times New Roman"/>
      <w:spacing w:val="-2"/>
      <w:sz w:val="26"/>
    </w:rPr>
  </w:style>
  <w:style w:type="paragraph" w:customStyle="1" w:styleId="63">
    <w:name w:val="Обычный6"/>
    <w:uiPriority w:val="99"/>
    <w:rsid w:val="00794149"/>
    <w:pPr>
      <w:ind w:firstLine="720"/>
      <w:jc w:val="both"/>
    </w:pPr>
    <w:rPr>
      <w:rFonts w:ascii="Times New Roman" w:hAnsi="Times New Roman"/>
      <w:sz w:val="28"/>
    </w:rPr>
  </w:style>
  <w:style w:type="character" w:customStyle="1" w:styleId="220">
    <w:name w:val="Знак Знак22"/>
    <w:basedOn w:val="a1"/>
    <w:uiPriority w:val="99"/>
    <w:rsid w:val="00794149"/>
    <w:rPr>
      <w:rFonts w:ascii="Cambria" w:hAnsi="Cambria" w:cs="Times New Roman"/>
      <w:b/>
      <w:bCs/>
      <w:kern w:val="32"/>
      <w:sz w:val="32"/>
      <w:szCs w:val="32"/>
    </w:rPr>
  </w:style>
  <w:style w:type="character" w:customStyle="1" w:styleId="214">
    <w:name w:val="Знак Знак21"/>
    <w:aliases w:val="Заголовок 2 Знак Знак1"/>
    <w:basedOn w:val="a1"/>
    <w:uiPriority w:val="99"/>
    <w:rsid w:val="00794149"/>
    <w:rPr>
      <w:rFonts w:ascii="Cambria" w:hAnsi="Cambria" w:cs="Times New Roman"/>
      <w:b/>
      <w:bCs/>
      <w:sz w:val="26"/>
      <w:szCs w:val="26"/>
    </w:rPr>
  </w:style>
  <w:style w:type="character" w:customStyle="1" w:styleId="200">
    <w:name w:val="Знак Знак20"/>
    <w:basedOn w:val="a1"/>
    <w:uiPriority w:val="99"/>
    <w:locked/>
    <w:rsid w:val="00794149"/>
    <w:rPr>
      <w:rFonts w:cs="Times New Roman"/>
      <w:b/>
      <w:sz w:val="24"/>
    </w:rPr>
  </w:style>
  <w:style w:type="character" w:customStyle="1" w:styleId="190">
    <w:name w:val="Знак Знак19"/>
    <w:basedOn w:val="a1"/>
    <w:uiPriority w:val="99"/>
    <w:rsid w:val="00794149"/>
    <w:rPr>
      <w:rFonts w:ascii="Calibri" w:hAnsi="Calibri" w:cs="Times New Roman"/>
      <w:b/>
      <w:bCs/>
      <w:i/>
      <w:iCs/>
      <w:sz w:val="26"/>
      <w:szCs w:val="26"/>
    </w:rPr>
  </w:style>
  <w:style w:type="character" w:customStyle="1" w:styleId="180">
    <w:name w:val="Знак Знак18"/>
    <w:basedOn w:val="a1"/>
    <w:uiPriority w:val="99"/>
    <w:rsid w:val="00794149"/>
    <w:rPr>
      <w:rFonts w:ascii="Calibri" w:hAnsi="Calibri" w:cs="Times New Roman"/>
      <w:b/>
      <w:bCs/>
    </w:rPr>
  </w:style>
  <w:style w:type="character" w:customStyle="1" w:styleId="170">
    <w:name w:val="Знак Знак17"/>
    <w:basedOn w:val="a1"/>
    <w:uiPriority w:val="99"/>
    <w:rsid w:val="00794149"/>
    <w:rPr>
      <w:rFonts w:ascii="Calibri" w:hAnsi="Calibri" w:cs="Times New Roman"/>
      <w:sz w:val="24"/>
      <w:szCs w:val="24"/>
    </w:rPr>
  </w:style>
  <w:style w:type="character" w:customStyle="1" w:styleId="160">
    <w:name w:val="Знак Знак16"/>
    <w:basedOn w:val="a1"/>
    <w:uiPriority w:val="99"/>
    <w:rsid w:val="00794149"/>
    <w:rPr>
      <w:rFonts w:ascii="Calibri" w:hAnsi="Calibri" w:cs="Times New Roman"/>
      <w:i/>
      <w:iCs/>
      <w:sz w:val="24"/>
      <w:szCs w:val="24"/>
    </w:rPr>
  </w:style>
  <w:style w:type="character" w:customStyle="1" w:styleId="1510">
    <w:name w:val="Знак Знак151"/>
    <w:basedOn w:val="a1"/>
    <w:uiPriority w:val="99"/>
    <w:rsid w:val="00794149"/>
    <w:rPr>
      <w:rFonts w:ascii="Cambria" w:hAnsi="Cambria" w:cs="Times New Roman"/>
    </w:rPr>
  </w:style>
  <w:style w:type="character" w:customStyle="1" w:styleId="142">
    <w:name w:val="Знак Знак14"/>
    <w:basedOn w:val="a1"/>
    <w:uiPriority w:val="99"/>
    <w:locked/>
    <w:rsid w:val="00794149"/>
    <w:rPr>
      <w:rFonts w:cs="Times New Roman"/>
      <w:sz w:val="24"/>
      <w:szCs w:val="24"/>
    </w:rPr>
  </w:style>
  <w:style w:type="character" w:customStyle="1" w:styleId="131">
    <w:name w:val="Знак Знак13"/>
    <w:basedOn w:val="a1"/>
    <w:uiPriority w:val="99"/>
    <w:locked/>
    <w:rsid w:val="00794149"/>
    <w:rPr>
      <w:rFonts w:cs="Times New Roman"/>
      <w:sz w:val="28"/>
    </w:rPr>
  </w:style>
  <w:style w:type="character" w:customStyle="1" w:styleId="122">
    <w:name w:val="Знак Знак12"/>
    <w:basedOn w:val="a1"/>
    <w:uiPriority w:val="99"/>
    <w:rsid w:val="00794149"/>
    <w:rPr>
      <w:rFonts w:ascii="Cambria" w:hAnsi="Cambria" w:cs="Times New Roman"/>
      <w:b/>
      <w:bCs/>
      <w:kern w:val="28"/>
      <w:sz w:val="32"/>
      <w:szCs w:val="32"/>
    </w:rPr>
  </w:style>
  <w:style w:type="character" w:customStyle="1" w:styleId="1110">
    <w:name w:val="Знак Знак111"/>
    <w:basedOn w:val="a1"/>
    <w:uiPriority w:val="99"/>
    <w:rsid w:val="00794149"/>
    <w:rPr>
      <w:rFonts w:cs="Times New Roman"/>
      <w:sz w:val="16"/>
      <w:szCs w:val="16"/>
    </w:rPr>
  </w:style>
  <w:style w:type="character" w:customStyle="1" w:styleId="101">
    <w:name w:val="Знак Знак101"/>
    <w:basedOn w:val="a1"/>
    <w:uiPriority w:val="99"/>
    <w:rsid w:val="00794149"/>
    <w:rPr>
      <w:rFonts w:cs="Times New Roman"/>
      <w:sz w:val="24"/>
      <w:szCs w:val="24"/>
    </w:rPr>
  </w:style>
  <w:style w:type="character" w:customStyle="1" w:styleId="93">
    <w:name w:val="Знак Знак9"/>
    <w:basedOn w:val="a1"/>
    <w:uiPriority w:val="99"/>
    <w:rsid w:val="00794149"/>
    <w:rPr>
      <w:rFonts w:cs="Times New Roman"/>
      <w:sz w:val="24"/>
      <w:szCs w:val="24"/>
    </w:rPr>
  </w:style>
  <w:style w:type="character" w:customStyle="1" w:styleId="1ff0">
    <w:name w:val="Нижний колонтитул Знак1 Знак"/>
    <w:aliases w:val="Нижний колонтитул Знак Знак Знак,Знак8 Знак Знак Знак Знак"/>
    <w:basedOn w:val="a1"/>
    <w:uiPriority w:val="99"/>
    <w:locked/>
    <w:rsid w:val="00794149"/>
    <w:rPr>
      <w:rFonts w:eastAsia="MS Mincho" w:cs="Times New Roman"/>
      <w:spacing w:val="-2"/>
      <w:sz w:val="24"/>
      <w:szCs w:val="24"/>
    </w:rPr>
  </w:style>
  <w:style w:type="character" w:customStyle="1" w:styleId="810">
    <w:name w:val="Знак Знак81"/>
    <w:basedOn w:val="a1"/>
    <w:uiPriority w:val="99"/>
    <w:rsid w:val="00794149"/>
    <w:rPr>
      <w:rFonts w:cs="Times New Roman"/>
      <w:sz w:val="16"/>
      <w:szCs w:val="16"/>
    </w:rPr>
  </w:style>
  <w:style w:type="character" w:customStyle="1" w:styleId="610">
    <w:name w:val="Знак Знак61"/>
    <w:basedOn w:val="a1"/>
    <w:uiPriority w:val="99"/>
    <w:rsid w:val="00794149"/>
    <w:rPr>
      <w:rFonts w:ascii="Cambria" w:hAnsi="Cambria" w:cs="Times New Roman"/>
      <w:sz w:val="24"/>
      <w:szCs w:val="24"/>
    </w:rPr>
  </w:style>
  <w:style w:type="character" w:customStyle="1" w:styleId="48">
    <w:name w:val="Знак Знак4"/>
    <w:basedOn w:val="a1"/>
    <w:uiPriority w:val="99"/>
    <w:rsid w:val="00794149"/>
    <w:rPr>
      <w:rFonts w:cs="Times New Roman"/>
      <w:sz w:val="2"/>
    </w:rPr>
  </w:style>
  <w:style w:type="character" w:customStyle="1" w:styleId="314">
    <w:name w:val="Знак Знак31"/>
    <w:basedOn w:val="a1"/>
    <w:uiPriority w:val="99"/>
    <w:semiHidden/>
    <w:rsid w:val="00794149"/>
    <w:rPr>
      <w:rFonts w:cs="Times New Roman"/>
      <w:sz w:val="2"/>
    </w:rPr>
  </w:style>
  <w:style w:type="paragraph" w:customStyle="1" w:styleId="xl22">
    <w:name w:val="xl22"/>
    <w:basedOn w:val="a0"/>
    <w:uiPriority w:val="99"/>
    <w:rsid w:val="00794149"/>
    <w:pPr>
      <w:widowControl/>
      <w:autoSpaceDE/>
      <w:autoSpaceDN/>
      <w:adjustRightInd/>
      <w:spacing w:before="100" w:beforeAutospacing="1" w:after="100" w:afterAutospacing="1"/>
      <w:jc w:val="center"/>
      <w:textAlignment w:val="top"/>
    </w:pPr>
    <w:rPr>
      <w:sz w:val="18"/>
      <w:szCs w:val="18"/>
    </w:rPr>
  </w:style>
  <w:style w:type="paragraph" w:customStyle="1" w:styleId="xl23">
    <w:name w:val="xl2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character" w:customStyle="1" w:styleId="240">
    <w:name w:val="Знак Знак24"/>
    <w:basedOn w:val="a1"/>
    <w:uiPriority w:val="99"/>
    <w:locked/>
    <w:rsid w:val="00794149"/>
    <w:rPr>
      <w:rFonts w:cs="Times New Roman"/>
    </w:rPr>
  </w:style>
  <w:style w:type="character" w:customStyle="1" w:styleId="1ff1">
    <w:name w:val="Знак Знак1"/>
    <w:basedOn w:val="240"/>
    <w:uiPriority w:val="99"/>
    <w:locked/>
    <w:rsid w:val="00794149"/>
    <w:rPr>
      <w:rFonts w:cs="Times New Roman"/>
      <w:b/>
    </w:rPr>
  </w:style>
  <w:style w:type="character" w:customStyle="1" w:styleId="123">
    <w:name w:val="Нижний колонтитул Знак1 Знак2"/>
    <w:aliases w:val="Нижний колонтитул Знак Знак Знак2,Знак8 Знак Знак Знак Знак2"/>
    <w:locked/>
    <w:rsid w:val="00794149"/>
    <w:rPr>
      <w:rFonts w:eastAsia="MS Mincho"/>
      <w:spacing w:val="-2"/>
      <w:sz w:val="24"/>
      <w:lang w:val="ru-RU" w:eastAsia="ru-RU"/>
    </w:rPr>
  </w:style>
  <w:style w:type="character" w:customStyle="1" w:styleId="HTMLPreformattedChar">
    <w:name w:val="HTML Preformatted Char"/>
    <w:basedOn w:val="a1"/>
    <w:uiPriority w:val="99"/>
    <w:semiHidden/>
    <w:locked/>
    <w:rsid w:val="00794149"/>
    <w:rPr>
      <w:rFonts w:ascii="Courier New" w:hAnsi="Courier New" w:cs="Courier New"/>
      <w:sz w:val="20"/>
      <w:szCs w:val="20"/>
    </w:rPr>
  </w:style>
  <w:style w:type="paragraph" w:customStyle="1" w:styleId="1ff2">
    <w:name w:val="Без интервала1"/>
    <w:link w:val="NoSpacingChar"/>
    <w:uiPriority w:val="99"/>
    <w:rsid w:val="00794149"/>
    <w:rPr>
      <w:sz w:val="22"/>
      <w:szCs w:val="22"/>
    </w:rPr>
  </w:style>
  <w:style w:type="paragraph" w:customStyle="1" w:styleId="Standard">
    <w:name w:val="Standard"/>
    <w:rsid w:val="00794149"/>
    <w:pPr>
      <w:suppressAutoHyphens/>
      <w:autoSpaceDN w:val="0"/>
      <w:textAlignment w:val="baseline"/>
    </w:pPr>
    <w:rPr>
      <w:rFonts w:ascii="Times New Roman" w:hAnsi="Times New Roman"/>
      <w:kern w:val="3"/>
      <w:sz w:val="28"/>
      <w:szCs w:val="24"/>
    </w:rPr>
  </w:style>
  <w:style w:type="paragraph" w:customStyle="1" w:styleId="s15">
    <w:name w:val="s_15"/>
    <w:basedOn w:val="a0"/>
    <w:rsid w:val="00794149"/>
    <w:pPr>
      <w:widowControl/>
      <w:autoSpaceDE/>
      <w:autoSpaceDN/>
      <w:adjustRightInd/>
      <w:spacing w:before="100" w:beforeAutospacing="1" w:after="100" w:afterAutospacing="1"/>
    </w:pPr>
    <w:rPr>
      <w:sz w:val="24"/>
      <w:szCs w:val="24"/>
    </w:rPr>
  </w:style>
  <w:style w:type="character" w:customStyle="1" w:styleId="2f9">
    <w:name w:val="Заголовок №2"/>
    <w:rsid w:val="00794149"/>
    <w:rPr>
      <w:rFonts w:ascii="Times New Roman" w:hAnsi="Times New Roman" w:cs="Times New Roman"/>
      <w:b/>
      <w:bCs/>
      <w:spacing w:val="0"/>
      <w:sz w:val="18"/>
      <w:szCs w:val="18"/>
    </w:rPr>
  </w:style>
  <w:style w:type="numbering" w:customStyle="1" w:styleId="1ff3">
    <w:name w:val="Нет списка1"/>
    <w:next w:val="a3"/>
    <w:semiHidden/>
    <w:rsid w:val="00794149"/>
  </w:style>
  <w:style w:type="paragraph" w:customStyle="1" w:styleId="BulletSymbols">
    <w:name w:val="Bullet Symbols"/>
    <w:uiPriority w:val="99"/>
    <w:rsid w:val="00794149"/>
    <w:pPr>
      <w:widowControl w:val="0"/>
      <w:autoSpaceDE w:val="0"/>
      <w:autoSpaceDN w:val="0"/>
      <w:adjustRightInd w:val="0"/>
    </w:pPr>
    <w:rPr>
      <w:rFonts w:ascii="StarSymbol" w:hAnsi="StarSymbol" w:cs="StarSymbol"/>
      <w:sz w:val="24"/>
      <w:szCs w:val="24"/>
    </w:rPr>
  </w:style>
  <w:style w:type="paragraph" w:customStyle="1" w:styleId="1ff4">
    <w:name w:val="Рецензия1"/>
    <w:hidden/>
    <w:uiPriority w:val="99"/>
    <w:semiHidden/>
    <w:rsid w:val="00794149"/>
    <w:rPr>
      <w:rFonts w:ascii="EuropeExt08" w:hAnsi="EuropeExt08" w:cs="EuropeExt08"/>
    </w:rPr>
  </w:style>
  <w:style w:type="paragraph" w:customStyle="1" w:styleId="124">
    <w:name w:val="Обычный + 12 пт"/>
    <w:aliases w:val="полужирный"/>
    <w:basedOn w:val="a0"/>
    <w:rsid w:val="00794149"/>
    <w:pPr>
      <w:shd w:val="clear" w:color="auto" w:fill="FFFFFF"/>
      <w:ind w:right="86" w:firstLine="674"/>
      <w:jc w:val="both"/>
    </w:pPr>
    <w:rPr>
      <w:spacing w:val="-4"/>
      <w:sz w:val="24"/>
      <w:szCs w:val="24"/>
    </w:rPr>
  </w:style>
  <w:style w:type="paragraph" w:customStyle="1" w:styleId="msonormalcxspmiddle">
    <w:name w:val="msonormalcxspmiddle"/>
    <w:basedOn w:val="a0"/>
    <w:rsid w:val="00794149"/>
    <w:pPr>
      <w:widowControl/>
      <w:autoSpaceDE/>
      <w:autoSpaceDN/>
      <w:adjustRightInd/>
      <w:spacing w:before="100" w:beforeAutospacing="1" w:after="100" w:afterAutospacing="1"/>
    </w:pPr>
    <w:rPr>
      <w:sz w:val="24"/>
      <w:szCs w:val="24"/>
    </w:rPr>
  </w:style>
  <w:style w:type="paragraph" w:customStyle="1" w:styleId="h4">
    <w:name w:val="h4"/>
    <w:basedOn w:val="a0"/>
    <w:rsid w:val="00794149"/>
    <w:pPr>
      <w:widowControl/>
      <w:autoSpaceDE/>
      <w:autoSpaceDN/>
      <w:adjustRightInd/>
      <w:spacing w:before="100" w:beforeAutospacing="1" w:after="100" w:afterAutospacing="1"/>
    </w:pPr>
    <w:rPr>
      <w:rFonts w:ascii="Arial Unicode MS" w:eastAsia="Arial Unicode MS" w:hAnsi="Arial Unicode MS" w:cs="Arial Unicode MS"/>
      <w:b/>
      <w:bCs/>
      <w:color w:val="000066"/>
      <w:sz w:val="24"/>
      <w:szCs w:val="24"/>
    </w:rPr>
  </w:style>
  <w:style w:type="character" w:customStyle="1" w:styleId="rvts48220">
    <w:name w:val="rvts48220"/>
    <w:basedOn w:val="a1"/>
    <w:rsid w:val="00794149"/>
    <w:rPr>
      <w:rFonts w:ascii="Verdana" w:hAnsi="Verdana" w:hint="default"/>
      <w:b w:val="0"/>
      <w:bCs w:val="0"/>
      <w:i w:val="0"/>
      <w:iCs w:val="0"/>
      <w:strike w:val="0"/>
      <w:dstrike w:val="0"/>
      <w:color w:val="000000"/>
      <w:sz w:val="16"/>
      <w:szCs w:val="16"/>
      <w:u w:val="none"/>
      <w:effect w:val="none"/>
    </w:rPr>
  </w:style>
  <w:style w:type="character" w:customStyle="1" w:styleId="FontStyle11">
    <w:name w:val="Font Style11"/>
    <w:basedOn w:val="a1"/>
    <w:rsid w:val="00794149"/>
    <w:rPr>
      <w:rFonts w:ascii="Times New Roman" w:hAnsi="Times New Roman" w:cs="Times New Roman"/>
      <w:sz w:val="26"/>
      <w:szCs w:val="26"/>
    </w:rPr>
  </w:style>
  <w:style w:type="paragraph" w:customStyle="1" w:styleId="affffd">
    <w:name w:val="Стиль"/>
    <w:rsid w:val="00794149"/>
    <w:pPr>
      <w:widowControl w:val="0"/>
      <w:autoSpaceDE w:val="0"/>
      <w:autoSpaceDN w:val="0"/>
      <w:adjustRightInd w:val="0"/>
    </w:pPr>
    <w:rPr>
      <w:rFonts w:ascii="Times New Roman" w:hAnsi="Times New Roman"/>
      <w:sz w:val="24"/>
      <w:szCs w:val="24"/>
    </w:rPr>
  </w:style>
  <w:style w:type="paragraph" w:customStyle="1" w:styleId="221">
    <w:name w:val="Основной текст 22"/>
    <w:basedOn w:val="a0"/>
    <w:uiPriority w:val="99"/>
    <w:rsid w:val="00794149"/>
    <w:pPr>
      <w:widowControl/>
      <w:tabs>
        <w:tab w:val="left" w:pos="603"/>
      </w:tabs>
      <w:suppressAutoHyphens/>
      <w:autoSpaceDE/>
      <w:autoSpaceDN/>
      <w:adjustRightInd/>
      <w:jc w:val="both"/>
    </w:pPr>
    <w:rPr>
      <w:sz w:val="24"/>
      <w:lang w:eastAsia="ar-SA"/>
    </w:rPr>
  </w:style>
  <w:style w:type="paragraph" w:customStyle="1" w:styleId="affffe">
    <w:name w:val="Íàçâàíèå"/>
    <w:basedOn w:val="a0"/>
    <w:uiPriority w:val="99"/>
    <w:rsid w:val="00794149"/>
    <w:pPr>
      <w:widowControl/>
      <w:autoSpaceDE/>
      <w:autoSpaceDN/>
      <w:adjustRightInd/>
      <w:jc w:val="center"/>
    </w:pPr>
    <w:rPr>
      <w:b/>
      <w:sz w:val="24"/>
    </w:rPr>
  </w:style>
  <w:style w:type="paragraph" w:customStyle="1" w:styleId="afffff">
    <w:name w:val="Таблицы (моноширинный)"/>
    <w:basedOn w:val="a0"/>
    <w:next w:val="a0"/>
    <w:rsid w:val="00794149"/>
    <w:pPr>
      <w:jc w:val="both"/>
    </w:pPr>
    <w:rPr>
      <w:rFonts w:ascii="Courier New" w:eastAsia="Calibri" w:hAnsi="Courier New" w:cs="Courier New"/>
    </w:rPr>
  </w:style>
  <w:style w:type="character" w:customStyle="1" w:styleId="116">
    <w:name w:val="Обычный + 11 пт Знак"/>
    <w:basedOn w:val="a1"/>
    <w:rsid w:val="00794149"/>
    <w:rPr>
      <w:color w:val="000000"/>
      <w:sz w:val="24"/>
      <w:szCs w:val="24"/>
      <w:lang w:val="ru-RU" w:eastAsia="ar-SA" w:bidi="ar-SA"/>
    </w:rPr>
  </w:style>
  <w:style w:type="paragraph" w:customStyle="1" w:styleId="Style21">
    <w:name w:val="Style21"/>
    <w:basedOn w:val="a0"/>
    <w:uiPriority w:val="99"/>
    <w:rsid w:val="00794149"/>
    <w:rPr>
      <w:sz w:val="24"/>
      <w:szCs w:val="24"/>
    </w:rPr>
  </w:style>
  <w:style w:type="paragraph" w:customStyle="1" w:styleId="Style25">
    <w:name w:val="Style25"/>
    <w:basedOn w:val="a0"/>
    <w:uiPriority w:val="99"/>
    <w:rsid w:val="00794149"/>
    <w:pPr>
      <w:spacing w:line="277" w:lineRule="exact"/>
      <w:ind w:firstLine="706"/>
    </w:pPr>
    <w:rPr>
      <w:sz w:val="24"/>
      <w:szCs w:val="24"/>
    </w:rPr>
  </w:style>
  <w:style w:type="paragraph" w:customStyle="1" w:styleId="Style31">
    <w:name w:val="Style31"/>
    <w:basedOn w:val="a0"/>
    <w:uiPriority w:val="99"/>
    <w:rsid w:val="00794149"/>
    <w:rPr>
      <w:sz w:val="24"/>
      <w:szCs w:val="24"/>
    </w:rPr>
  </w:style>
  <w:style w:type="paragraph" w:customStyle="1" w:styleId="Style33">
    <w:name w:val="Style33"/>
    <w:basedOn w:val="a0"/>
    <w:uiPriority w:val="99"/>
    <w:rsid w:val="00794149"/>
    <w:rPr>
      <w:sz w:val="24"/>
      <w:szCs w:val="24"/>
    </w:rPr>
  </w:style>
  <w:style w:type="paragraph" w:customStyle="1" w:styleId="Style42">
    <w:name w:val="Style42"/>
    <w:basedOn w:val="a0"/>
    <w:uiPriority w:val="99"/>
    <w:rsid w:val="00794149"/>
    <w:pPr>
      <w:spacing w:line="272" w:lineRule="exact"/>
      <w:ind w:hanging="410"/>
      <w:jc w:val="both"/>
    </w:pPr>
    <w:rPr>
      <w:sz w:val="24"/>
      <w:szCs w:val="24"/>
    </w:rPr>
  </w:style>
  <w:style w:type="paragraph" w:customStyle="1" w:styleId="Style50">
    <w:name w:val="Style50"/>
    <w:basedOn w:val="a0"/>
    <w:uiPriority w:val="99"/>
    <w:rsid w:val="00794149"/>
    <w:rPr>
      <w:sz w:val="24"/>
      <w:szCs w:val="24"/>
    </w:rPr>
  </w:style>
  <w:style w:type="paragraph" w:customStyle="1" w:styleId="Style53">
    <w:name w:val="Style53"/>
    <w:basedOn w:val="a0"/>
    <w:uiPriority w:val="99"/>
    <w:rsid w:val="00794149"/>
    <w:rPr>
      <w:sz w:val="24"/>
      <w:szCs w:val="24"/>
    </w:rPr>
  </w:style>
  <w:style w:type="paragraph" w:customStyle="1" w:styleId="Style56">
    <w:name w:val="Style56"/>
    <w:basedOn w:val="a0"/>
    <w:uiPriority w:val="99"/>
    <w:rsid w:val="00794149"/>
    <w:rPr>
      <w:sz w:val="24"/>
      <w:szCs w:val="24"/>
    </w:rPr>
  </w:style>
  <w:style w:type="character" w:customStyle="1" w:styleId="FontStyle59">
    <w:name w:val="Font Style59"/>
    <w:basedOn w:val="a1"/>
    <w:uiPriority w:val="99"/>
    <w:rsid w:val="00794149"/>
    <w:rPr>
      <w:rFonts w:ascii="Times New Roman" w:hAnsi="Times New Roman" w:cs="Times New Roman"/>
      <w:sz w:val="22"/>
      <w:szCs w:val="22"/>
    </w:rPr>
  </w:style>
  <w:style w:type="character" w:customStyle="1" w:styleId="FontStyle60">
    <w:name w:val="Font Style60"/>
    <w:basedOn w:val="a1"/>
    <w:uiPriority w:val="99"/>
    <w:rsid w:val="00794149"/>
    <w:rPr>
      <w:rFonts w:ascii="Times New Roman" w:hAnsi="Times New Roman" w:cs="Times New Roman"/>
      <w:b/>
      <w:bCs/>
      <w:w w:val="30"/>
      <w:sz w:val="26"/>
      <w:szCs w:val="26"/>
    </w:rPr>
  </w:style>
  <w:style w:type="character" w:customStyle="1" w:styleId="FontStyle62">
    <w:name w:val="Font Style62"/>
    <w:basedOn w:val="a1"/>
    <w:uiPriority w:val="99"/>
    <w:rsid w:val="00794149"/>
    <w:rPr>
      <w:rFonts w:ascii="Times New Roman" w:hAnsi="Times New Roman" w:cs="Times New Roman"/>
      <w:b/>
      <w:bCs/>
      <w:sz w:val="22"/>
      <w:szCs w:val="22"/>
    </w:rPr>
  </w:style>
  <w:style w:type="character" w:customStyle="1" w:styleId="FontStyle63">
    <w:name w:val="Font Style63"/>
    <w:basedOn w:val="a1"/>
    <w:uiPriority w:val="99"/>
    <w:rsid w:val="00794149"/>
    <w:rPr>
      <w:rFonts w:ascii="Times New Roman" w:hAnsi="Times New Roman" w:cs="Times New Roman"/>
      <w:sz w:val="20"/>
      <w:szCs w:val="20"/>
    </w:rPr>
  </w:style>
  <w:style w:type="character" w:customStyle="1" w:styleId="FontStyle64">
    <w:name w:val="Font Style64"/>
    <w:basedOn w:val="a1"/>
    <w:uiPriority w:val="99"/>
    <w:rsid w:val="00794149"/>
    <w:rPr>
      <w:rFonts w:ascii="Times New Roman" w:hAnsi="Times New Roman" w:cs="Times New Roman"/>
      <w:b/>
      <w:bCs/>
      <w:sz w:val="18"/>
      <w:szCs w:val="18"/>
    </w:rPr>
  </w:style>
  <w:style w:type="character" w:customStyle="1" w:styleId="FontStyle65">
    <w:name w:val="Font Style65"/>
    <w:basedOn w:val="a1"/>
    <w:uiPriority w:val="99"/>
    <w:rsid w:val="00794149"/>
    <w:rPr>
      <w:rFonts w:ascii="Times New Roman" w:hAnsi="Times New Roman" w:cs="Times New Roman"/>
      <w:b/>
      <w:bCs/>
      <w:sz w:val="18"/>
      <w:szCs w:val="18"/>
    </w:rPr>
  </w:style>
  <w:style w:type="character" w:customStyle="1" w:styleId="FontStyle66">
    <w:name w:val="Font Style66"/>
    <w:basedOn w:val="a1"/>
    <w:uiPriority w:val="99"/>
    <w:rsid w:val="00794149"/>
    <w:rPr>
      <w:rFonts w:ascii="Arial" w:hAnsi="Arial" w:cs="Arial"/>
      <w:b/>
      <w:bCs/>
      <w:sz w:val="24"/>
      <w:szCs w:val="24"/>
    </w:rPr>
  </w:style>
  <w:style w:type="character" w:customStyle="1" w:styleId="FontStyle68">
    <w:name w:val="Font Style68"/>
    <w:basedOn w:val="a1"/>
    <w:uiPriority w:val="99"/>
    <w:rsid w:val="00794149"/>
    <w:rPr>
      <w:rFonts w:ascii="Arial Narrow" w:hAnsi="Arial Narrow" w:cs="Arial Narrow"/>
      <w:i/>
      <w:iCs/>
      <w:sz w:val="8"/>
      <w:szCs w:val="8"/>
    </w:rPr>
  </w:style>
  <w:style w:type="character" w:customStyle="1" w:styleId="FontStyle70">
    <w:name w:val="Font Style70"/>
    <w:basedOn w:val="a1"/>
    <w:uiPriority w:val="99"/>
    <w:rsid w:val="00794149"/>
    <w:rPr>
      <w:rFonts w:ascii="Times New Roman" w:hAnsi="Times New Roman" w:cs="Times New Roman"/>
      <w:sz w:val="22"/>
      <w:szCs w:val="22"/>
    </w:rPr>
  </w:style>
  <w:style w:type="character" w:customStyle="1" w:styleId="FontStyle71">
    <w:name w:val="Font Style71"/>
    <w:basedOn w:val="a1"/>
    <w:uiPriority w:val="99"/>
    <w:rsid w:val="00794149"/>
    <w:rPr>
      <w:rFonts w:ascii="Arial" w:hAnsi="Arial" w:cs="Arial"/>
      <w:b/>
      <w:bCs/>
      <w:sz w:val="18"/>
      <w:szCs w:val="18"/>
    </w:rPr>
  </w:style>
  <w:style w:type="character" w:customStyle="1" w:styleId="FontStyle72">
    <w:name w:val="Font Style72"/>
    <w:basedOn w:val="a1"/>
    <w:uiPriority w:val="99"/>
    <w:rsid w:val="00794149"/>
    <w:rPr>
      <w:rFonts w:ascii="Arial" w:hAnsi="Arial" w:cs="Arial"/>
      <w:sz w:val="18"/>
      <w:szCs w:val="18"/>
    </w:rPr>
  </w:style>
  <w:style w:type="character" w:customStyle="1" w:styleId="FontStyle73">
    <w:name w:val="Font Style73"/>
    <w:basedOn w:val="a1"/>
    <w:uiPriority w:val="99"/>
    <w:rsid w:val="00794149"/>
    <w:rPr>
      <w:rFonts w:ascii="Arial" w:hAnsi="Arial" w:cs="Arial"/>
      <w:sz w:val="18"/>
      <w:szCs w:val="18"/>
    </w:rPr>
  </w:style>
  <w:style w:type="character" w:customStyle="1" w:styleId="FontStyle74">
    <w:name w:val="Font Style74"/>
    <w:basedOn w:val="a1"/>
    <w:uiPriority w:val="99"/>
    <w:rsid w:val="00794149"/>
    <w:rPr>
      <w:rFonts w:ascii="Times New Roman" w:hAnsi="Times New Roman" w:cs="Times New Roman"/>
      <w:b/>
      <w:bCs/>
      <w:sz w:val="18"/>
      <w:szCs w:val="18"/>
    </w:rPr>
  </w:style>
  <w:style w:type="character" w:customStyle="1" w:styleId="FontStyle77">
    <w:name w:val="Font Style77"/>
    <w:basedOn w:val="a1"/>
    <w:uiPriority w:val="99"/>
    <w:rsid w:val="00794149"/>
    <w:rPr>
      <w:rFonts w:ascii="Times New Roman" w:hAnsi="Times New Roman" w:cs="Times New Roman"/>
      <w:b/>
      <w:bCs/>
      <w:sz w:val="20"/>
      <w:szCs w:val="20"/>
    </w:rPr>
  </w:style>
  <w:style w:type="character" w:customStyle="1" w:styleId="BodyTextChar115">
    <w:name w:val="Body Text Char115"/>
    <w:aliases w:val="Основной текст Знак Знак Знак Знак Char115,Основной текст Знак Знак Знак Char115,Основной текст Знак Знак Знак Знак Знак Знак Char115,Основной текст Знак2 Char115,Основной текст Знак Знак Char115,Знак1 Cha106"/>
    <w:basedOn w:val="a1"/>
    <w:semiHidden/>
    <w:locked/>
    <w:rsid w:val="00794149"/>
    <w:rPr>
      <w:rFonts w:cs="Times New Roman"/>
      <w:sz w:val="24"/>
      <w:szCs w:val="24"/>
    </w:rPr>
  </w:style>
  <w:style w:type="character" w:customStyle="1" w:styleId="BodyTextChar114">
    <w:name w:val="Body Text Char114"/>
    <w:aliases w:val="Основной текст Знак Знак Знак Знак Char114,Основной текст Знак Знак Знак Char114,Основной текст Знак Знак Знак Знак Знак Знак Char114,Основной текст Знак2 Char114,Основной текст Знак Знак Char114,Знак1 Cha105"/>
    <w:basedOn w:val="a1"/>
    <w:semiHidden/>
    <w:locked/>
    <w:rsid w:val="00794149"/>
    <w:rPr>
      <w:rFonts w:cs="Times New Roman"/>
      <w:sz w:val="24"/>
      <w:szCs w:val="24"/>
    </w:rPr>
  </w:style>
  <w:style w:type="character" w:customStyle="1" w:styleId="BodyTextChar113">
    <w:name w:val="Body Text Char113"/>
    <w:aliases w:val="Основной текст Знак Знак Знак Знак Char113,Основной текст Знак Знак Знак Char113,Основной текст Знак Знак Знак Знак Знак Знак Char113,Основной текст Знак2 Char113,Основной текст Знак Знак Char113,Знак1 Cha104"/>
    <w:basedOn w:val="a1"/>
    <w:semiHidden/>
    <w:locked/>
    <w:rsid w:val="00794149"/>
    <w:rPr>
      <w:rFonts w:cs="Times New Roman"/>
      <w:sz w:val="24"/>
      <w:szCs w:val="24"/>
    </w:rPr>
  </w:style>
  <w:style w:type="character" w:customStyle="1" w:styleId="BodyTextChar112">
    <w:name w:val="Body Text Char112"/>
    <w:aliases w:val="Основной текст Знак Знак Знак Знак Char112,Основной текст Знак Знак Знак Char112,Основной текст Знак Знак Знак Знак Знак Знак Char112,Основной текст Знак2 Char112,Основной текст Знак Знак Char112,Знак1 Cha103"/>
    <w:basedOn w:val="a1"/>
    <w:semiHidden/>
    <w:locked/>
    <w:rsid w:val="00794149"/>
    <w:rPr>
      <w:rFonts w:cs="Times New Roman"/>
      <w:sz w:val="24"/>
      <w:szCs w:val="24"/>
    </w:rPr>
  </w:style>
  <w:style w:type="character" w:customStyle="1" w:styleId="BodyTextChar111">
    <w:name w:val="Body Text Char111"/>
    <w:aliases w:val="Основной текст Знак Знак Знак Знак Char111,Основной текст Знак Знак Знак Char111,Основной текст Знак Знак Знак Знак Знак Знак Char111,Основной текст Знак2 Char111,Основной текст Знак Знак Char111,Знак1 Cha102"/>
    <w:basedOn w:val="a1"/>
    <w:semiHidden/>
    <w:locked/>
    <w:rsid w:val="00794149"/>
    <w:rPr>
      <w:rFonts w:cs="Times New Roman"/>
      <w:sz w:val="24"/>
      <w:szCs w:val="24"/>
    </w:rPr>
  </w:style>
  <w:style w:type="character" w:customStyle="1" w:styleId="BodyTextChar110">
    <w:name w:val="Body Text Char110"/>
    <w:aliases w:val="Основной текст Знак Знак Знак Знак Char110,Основной текст Знак Знак Знак Char110,Основной текст Знак Знак Знак Знак Знак Знак Char110,Основной текст Знак2 Char110,Основной текст Знак Знак Char110,Знак1 Cha101"/>
    <w:basedOn w:val="a1"/>
    <w:semiHidden/>
    <w:locked/>
    <w:rsid w:val="00794149"/>
    <w:rPr>
      <w:rFonts w:cs="Times New Roman"/>
      <w:sz w:val="24"/>
      <w:szCs w:val="24"/>
    </w:rPr>
  </w:style>
  <w:style w:type="character" w:customStyle="1" w:styleId="BodyTextChar109">
    <w:name w:val="Body Text Char109"/>
    <w:aliases w:val="Основной текст Знак Знак Знак Знак Char109,Основной текст Знак Знак Знак Char109,Основной текст Знак Знак Знак Знак Знак Знак Char109,Основной текст Знак2 Char109,Основной текст Знак Знак Char109,Знак1 Cha100"/>
    <w:basedOn w:val="a1"/>
    <w:semiHidden/>
    <w:locked/>
    <w:rsid w:val="00794149"/>
    <w:rPr>
      <w:rFonts w:cs="Times New Roman"/>
      <w:sz w:val="24"/>
      <w:szCs w:val="24"/>
    </w:rPr>
  </w:style>
  <w:style w:type="character" w:customStyle="1" w:styleId="BodyTextChar108">
    <w:name w:val="Body Text Char108"/>
    <w:aliases w:val="Основной текст Знак Знак Знак Знак Char108,Основной текст Знак Знак Знак Char108,Основной текст Знак Знак Знак Знак Знак Знак Char108,Основной текст Знак2 Char108,Основной текст Знак Знак Char108,Знак1 Cha99"/>
    <w:basedOn w:val="a1"/>
    <w:semiHidden/>
    <w:locked/>
    <w:rsid w:val="00794149"/>
    <w:rPr>
      <w:rFonts w:cs="Times New Roman"/>
      <w:sz w:val="24"/>
      <w:szCs w:val="24"/>
    </w:rPr>
  </w:style>
  <w:style w:type="character" w:customStyle="1" w:styleId="BodyTextChar107">
    <w:name w:val="Body Text Char107"/>
    <w:aliases w:val="Основной текст Знак Знак Знак Знак Char107,Основной текст Знак Знак Знак Char107,Основной текст Знак Знак Знак Знак Знак Знак Char107,Основной текст Знак2 Char107,Основной текст Знак Знак Char107,Знак1 Cha98"/>
    <w:basedOn w:val="a1"/>
    <w:semiHidden/>
    <w:locked/>
    <w:rsid w:val="00794149"/>
    <w:rPr>
      <w:rFonts w:cs="Times New Roman"/>
      <w:sz w:val="24"/>
      <w:szCs w:val="24"/>
    </w:rPr>
  </w:style>
  <w:style w:type="character" w:customStyle="1" w:styleId="BodyTextChar106">
    <w:name w:val="Body Text Char106"/>
    <w:aliases w:val="Основной текст Знак Знак Знак Знак Char106,Основной текст Знак Знак Знак Char106,Основной текст Знак Знак Знак Знак Знак Знак Char106,Основной текст Знак2 Char106,Основной текст Знак Знак Char106,Знак1 Cha97"/>
    <w:basedOn w:val="a1"/>
    <w:semiHidden/>
    <w:locked/>
    <w:rsid w:val="00794149"/>
    <w:rPr>
      <w:rFonts w:cs="Times New Roman"/>
      <w:sz w:val="24"/>
      <w:szCs w:val="24"/>
    </w:rPr>
  </w:style>
  <w:style w:type="character" w:customStyle="1" w:styleId="BodyTextChar105">
    <w:name w:val="Body Text Char105"/>
    <w:aliases w:val="Основной текст Знак Знак Знак Знак Char105,Основной текст Знак Знак Знак Char105,Основной текст Знак Знак Знак Знак Знак Знак Char105,Основной текст Знак2 Char105,Основной текст Знак Знак Char105,Знак1 Cha96"/>
    <w:basedOn w:val="a1"/>
    <w:semiHidden/>
    <w:locked/>
    <w:rsid w:val="00794149"/>
    <w:rPr>
      <w:rFonts w:cs="Times New Roman"/>
      <w:sz w:val="24"/>
      <w:szCs w:val="24"/>
    </w:rPr>
  </w:style>
  <w:style w:type="character" w:customStyle="1" w:styleId="BodyTextChar104">
    <w:name w:val="Body Text Char104"/>
    <w:aliases w:val="Основной текст Знак Знак Знак Знак Char104,Основной текст Знак Знак Знак Char104,Основной текст Знак Знак Знак Знак Знак Знак Char104,Основной текст Знак2 Char104,Основной текст Знак Знак Char104,Знак1 Cha95"/>
    <w:basedOn w:val="a1"/>
    <w:semiHidden/>
    <w:locked/>
    <w:rsid w:val="00794149"/>
    <w:rPr>
      <w:rFonts w:cs="Times New Roman"/>
      <w:sz w:val="24"/>
      <w:szCs w:val="24"/>
    </w:rPr>
  </w:style>
  <w:style w:type="character" w:customStyle="1" w:styleId="BodyTextChar103">
    <w:name w:val="Body Text Char103"/>
    <w:aliases w:val="Основной текст Знак Знак Знак Знак Char103,Основной текст Знак Знак Знак Char103,Основной текст Знак Знак Знак Знак Знак Знак Char103,Основной текст Знак2 Char103,Основной текст Знак Знак Char103,Знак1 Cha94"/>
    <w:basedOn w:val="a1"/>
    <w:semiHidden/>
    <w:locked/>
    <w:rsid w:val="00794149"/>
    <w:rPr>
      <w:rFonts w:cs="Times New Roman"/>
      <w:sz w:val="24"/>
      <w:szCs w:val="24"/>
    </w:rPr>
  </w:style>
  <w:style w:type="character" w:customStyle="1" w:styleId="BodyTextChar102">
    <w:name w:val="Body Text Char102"/>
    <w:aliases w:val="Основной текст Знак Знак Знак Знак Char102,Основной текст Знак Знак Знак Char102,Основной текст Знак Знак Знак Знак Знак Знак Char102,Основной текст Знак2 Char102,Основной текст Знак Знак Char102,Знак1 Cha93"/>
    <w:basedOn w:val="a1"/>
    <w:semiHidden/>
    <w:locked/>
    <w:rsid w:val="00794149"/>
    <w:rPr>
      <w:rFonts w:cs="Times New Roman"/>
      <w:sz w:val="24"/>
      <w:szCs w:val="24"/>
    </w:rPr>
  </w:style>
  <w:style w:type="character" w:customStyle="1" w:styleId="BodyTextChar101">
    <w:name w:val="Body Text Char101"/>
    <w:aliases w:val="Основной текст Знак Знак Знак Знак Char101,Основной текст Знак Знак Знак Char101,Основной текст Знак Знак Знак Знак Знак Знак Char101,Основной текст Знак2 Char101,Основной текст Знак Знак Char101,Знак1 Cha92"/>
    <w:basedOn w:val="a1"/>
    <w:semiHidden/>
    <w:locked/>
    <w:rsid w:val="00794149"/>
    <w:rPr>
      <w:rFonts w:cs="Times New Roman"/>
      <w:sz w:val="24"/>
      <w:szCs w:val="24"/>
    </w:rPr>
  </w:style>
  <w:style w:type="character" w:customStyle="1" w:styleId="BodyTextChar100">
    <w:name w:val="Body Text Char100"/>
    <w:aliases w:val="Основной текст Знак Знак Знак Знак Char100,Основной текст Знак Знак Знак Char100,Основной текст Знак Знак Знак Знак Знак Знак Char100,Основной текст Знак2 Char100,Основной текст Знак Знак Char100,Знак1 Cha91"/>
    <w:basedOn w:val="a1"/>
    <w:semiHidden/>
    <w:locked/>
    <w:rsid w:val="00794149"/>
    <w:rPr>
      <w:rFonts w:cs="Times New Roman"/>
      <w:sz w:val="24"/>
      <w:szCs w:val="24"/>
    </w:rPr>
  </w:style>
  <w:style w:type="character" w:customStyle="1" w:styleId="BodyTextChar99">
    <w:name w:val="Body Text Char99"/>
    <w:aliases w:val="Основной текст Знак Знак Знак Знак Char99,Основной текст Знак Знак Знак Char99,Основной текст Знак Знак Знак Знак Знак Знак Char99,Основной текст Знак2 Char99,Основной текст Знак Знак Char99,Знак1 Cha90"/>
    <w:basedOn w:val="a1"/>
    <w:semiHidden/>
    <w:locked/>
    <w:rsid w:val="00794149"/>
    <w:rPr>
      <w:rFonts w:cs="Times New Roman"/>
      <w:sz w:val="24"/>
      <w:szCs w:val="24"/>
    </w:rPr>
  </w:style>
  <w:style w:type="character" w:customStyle="1" w:styleId="BodyTextChar98">
    <w:name w:val="Body Text Char98"/>
    <w:aliases w:val="Основной текст Знак Знак Знак Знак Char98,Основной текст Знак Знак Знак Char98,Основной текст Знак Знак Знак Знак Знак Знак Char98,Основной текст Знак2 Char98,Основной текст Знак Знак Char98,Знак1 Cha89"/>
    <w:basedOn w:val="a1"/>
    <w:semiHidden/>
    <w:locked/>
    <w:rsid w:val="00794149"/>
    <w:rPr>
      <w:rFonts w:cs="Times New Roman"/>
      <w:sz w:val="24"/>
      <w:szCs w:val="24"/>
    </w:rPr>
  </w:style>
  <w:style w:type="character" w:customStyle="1" w:styleId="BodyTextChar97">
    <w:name w:val="Body Text Char97"/>
    <w:aliases w:val="Основной текст Знак Знак Знак Знак Char97,Основной текст Знак Знак Знак Char97,Основной текст Знак Знак Знак Знак Знак Знак Char97,Основной текст Знак2 Char97,Основной текст Знак Знак Char97,Знак1 Cha88"/>
    <w:basedOn w:val="a1"/>
    <w:semiHidden/>
    <w:locked/>
    <w:rsid w:val="00794149"/>
    <w:rPr>
      <w:rFonts w:cs="Times New Roman"/>
      <w:sz w:val="24"/>
      <w:szCs w:val="24"/>
    </w:rPr>
  </w:style>
  <w:style w:type="character" w:customStyle="1" w:styleId="BodyTextChar96">
    <w:name w:val="Body Text Char96"/>
    <w:aliases w:val="Основной текст Знак Знак Знак Знак Char96,Основной текст Знак Знак Знак Char96,Основной текст Знак Знак Знак Знак Знак Знак Char96,Основной текст Знак2 Char96,Основной текст Знак Знак Char96,Знак1 Cha87"/>
    <w:basedOn w:val="a1"/>
    <w:semiHidden/>
    <w:locked/>
    <w:rsid w:val="00794149"/>
    <w:rPr>
      <w:rFonts w:cs="Times New Roman"/>
      <w:sz w:val="24"/>
      <w:szCs w:val="24"/>
    </w:rPr>
  </w:style>
  <w:style w:type="character" w:customStyle="1" w:styleId="BodyTextChar95">
    <w:name w:val="Body Text Char95"/>
    <w:aliases w:val="Основной текст Знак Знак Знак Знак Char95,Основной текст Знак Знак Знак Char95,Основной текст Знак Знак Знак Знак Знак Знак Char95,Основной текст Знак2 Char95,Основной текст Знак Знак Char95,Знак1 Cha86"/>
    <w:basedOn w:val="a1"/>
    <w:semiHidden/>
    <w:locked/>
    <w:rsid w:val="00794149"/>
    <w:rPr>
      <w:rFonts w:cs="Times New Roman"/>
      <w:sz w:val="24"/>
      <w:szCs w:val="24"/>
    </w:rPr>
  </w:style>
  <w:style w:type="character" w:customStyle="1" w:styleId="BodyTextChar94">
    <w:name w:val="Body Text Char94"/>
    <w:aliases w:val="Основной текст Знак Знак Знак Знак Char94,Основной текст Знак Знак Знак Char94,Основной текст Знак Знак Знак Знак Знак Знак Char94,Основной текст Знак2 Char94,Основной текст Знак Знак Char94,Знак1 Cha85"/>
    <w:basedOn w:val="a1"/>
    <w:semiHidden/>
    <w:locked/>
    <w:rsid w:val="00794149"/>
    <w:rPr>
      <w:rFonts w:cs="Times New Roman"/>
      <w:sz w:val="24"/>
      <w:szCs w:val="24"/>
    </w:rPr>
  </w:style>
  <w:style w:type="character" w:customStyle="1" w:styleId="BodyTextChar93">
    <w:name w:val="Body Text Char93"/>
    <w:aliases w:val="Основной текст Знак Знак Знак Знак Char93,Основной текст Знак Знак Знак Char93,Основной текст Знак Знак Знак Знак Знак Знак Char93,Основной текст Знак2 Char93,Основной текст Знак Знак Char93,Знак1 Cha84"/>
    <w:basedOn w:val="a1"/>
    <w:semiHidden/>
    <w:locked/>
    <w:rsid w:val="00794149"/>
    <w:rPr>
      <w:rFonts w:cs="Times New Roman"/>
      <w:sz w:val="24"/>
      <w:szCs w:val="24"/>
    </w:rPr>
  </w:style>
  <w:style w:type="character" w:customStyle="1" w:styleId="BodyTextChar92">
    <w:name w:val="Body Text Char92"/>
    <w:aliases w:val="Основной текст Знак Знак Знак Знак Char92,Основной текст Знак Знак Знак Char92,Основной текст Знак Знак Знак Знак Знак Знак Char92,Основной текст Знак2 Char92,Основной текст Знак Знак Char92,Знак1 Cha83"/>
    <w:basedOn w:val="a1"/>
    <w:semiHidden/>
    <w:locked/>
    <w:rsid w:val="00794149"/>
    <w:rPr>
      <w:rFonts w:cs="Times New Roman"/>
      <w:sz w:val="24"/>
      <w:szCs w:val="24"/>
    </w:rPr>
  </w:style>
  <w:style w:type="character" w:customStyle="1" w:styleId="BodyTextChar91">
    <w:name w:val="Body Text Char91"/>
    <w:aliases w:val="Основной текст Знак Знак Знак Знак Char91,Основной текст Знак Знак Знак Char91,Основной текст Знак Знак Знак Знак Знак Знак Char91,Основной текст Знак2 Char91,Основной текст Знак Знак Char91,Знак1 Cha82"/>
    <w:basedOn w:val="a1"/>
    <w:semiHidden/>
    <w:locked/>
    <w:rsid w:val="00794149"/>
    <w:rPr>
      <w:rFonts w:cs="Times New Roman"/>
      <w:sz w:val="24"/>
      <w:szCs w:val="24"/>
    </w:rPr>
  </w:style>
  <w:style w:type="character" w:customStyle="1" w:styleId="BodyTextChar90">
    <w:name w:val="Body Text Char90"/>
    <w:aliases w:val="Основной текст Знак Знак Знак Знак Char90,Основной текст Знак Знак Знак Char90,Основной текст Знак Знак Знак Знак Знак Знак Char90,Основной текст Знак2 Char90,Основной текст Знак Знак Char90,Знак1 Cha81"/>
    <w:basedOn w:val="a1"/>
    <w:semiHidden/>
    <w:locked/>
    <w:rsid w:val="00794149"/>
    <w:rPr>
      <w:rFonts w:cs="Times New Roman"/>
      <w:sz w:val="24"/>
      <w:szCs w:val="24"/>
    </w:rPr>
  </w:style>
  <w:style w:type="character" w:customStyle="1" w:styleId="BodyTextChar89">
    <w:name w:val="Body Text Char89"/>
    <w:aliases w:val="Основной текст Знак Знак Знак Знак Char89,Основной текст Знак Знак Знак Char89,Основной текст Знак Знак Знак Знак Знак Знак Char89,Основной текст Знак2 Char89,Основной текст Знак Знак Char89,Знак1 Cha80"/>
    <w:basedOn w:val="a1"/>
    <w:semiHidden/>
    <w:locked/>
    <w:rsid w:val="00794149"/>
    <w:rPr>
      <w:rFonts w:cs="Times New Roman"/>
      <w:sz w:val="24"/>
      <w:szCs w:val="24"/>
    </w:rPr>
  </w:style>
  <w:style w:type="character" w:customStyle="1" w:styleId="BodyTextChar88">
    <w:name w:val="Body Text Char88"/>
    <w:aliases w:val="Основной текст Знак Знак Знак Знак Char88,Основной текст Знак Знак Знак Char88,Основной текст Знак Знак Знак Знак Знак Знак Char88,Основной текст Знак2 Char88,Основной текст Знак Знак Char88,Знак1 Cha79"/>
    <w:basedOn w:val="a1"/>
    <w:semiHidden/>
    <w:locked/>
    <w:rsid w:val="00794149"/>
    <w:rPr>
      <w:rFonts w:cs="Times New Roman"/>
      <w:sz w:val="24"/>
      <w:szCs w:val="24"/>
    </w:rPr>
  </w:style>
  <w:style w:type="character" w:customStyle="1" w:styleId="BodyTextChar87">
    <w:name w:val="Body Text Char87"/>
    <w:aliases w:val="Основной текст Знак Знак Знак Знак Char87,Основной текст Знак Знак Знак Char87,Основной текст Знак Знак Знак Знак Знак Знак Char87,Основной текст Знак2 Char87,Основной текст Знак Знак Char87,Знак1 Cha78"/>
    <w:basedOn w:val="a1"/>
    <w:semiHidden/>
    <w:locked/>
    <w:rsid w:val="00794149"/>
    <w:rPr>
      <w:rFonts w:cs="Times New Roman"/>
      <w:sz w:val="24"/>
      <w:szCs w:val="24"/>
    </w:rPr>
  </w:style>
  <w:style w:type="character" w:customStyle="1" w:styleId="BodyTextChar86">
    <w:name w:val="Body Text Char86"/>
    <w:aliases w:val="Основной текст Знак Знак Знак Знак Char86,Основной текст Знак Знак Знак Char86,Основной текст Знак Знак Знак Знак Знак Знак Char86,Основной текст Знак2 Char86,Основной текст Знак Знак Char86,Знак1 Cha77"/>
    <w:basedOn w:val="a1"/>
    <w:semiHidden/>
    <w:locked/>
    <w:rsid w:val="00794149"/>
    <w:rPr>
      <w:rFonts w:cs="Times New Roman"/>
      <w:sz w:val="24"/>
      <w:szCs w:val="24"/>
    </w:rPr>
  </w:style>
  <w:style w:type="character" w:customStyle="1" w:styleId="BodyTextChar85">
    <w:name w:val="Body Text Char85"/>
    <w:aliases w:val="Основной текст Знак Знак Знак Знак Char85,Основной текст Знак Знак Знак Char85,Основной текст Знак Знак Знак Знак Знак Знак Char85,Основной текст Знак2 Char85,Основной текст Знак Знак Char85,Знак1 Cha76"/>
    <w:basedOn w:val="a1"/>
    <w:semiHidden/>
    <w:locked/>
    <w:rsid w:val="00794149"/>
    <w:rPr>
      <w:rFonts w:cs="Times New Roman"/>
      <w:sz w:val="24"/>
      <w:szCs w:val="24"/>
    </w:rPr>
  </w:style>
  <w:style w:type="character" w:customStyle="1" w:styleId="BodyTextChar84">
    <w:name w:val="Body Text Char84"/>
    <w:aliases w:val="Основной текст Знак Знак Знак Знак Char84,Основной текст Знак Знак Знак Char84,Основной текст Знак Знак Знак Знак Знак Знак Char84,Основной текст Знак2 Char84,Основной текст Знак Знак Char84,Знак1 Cha75"/>
    <w:basedOn w:val="a1"/>
    <w:semiHidden/>
    <w:locked/>
    <w:rsid w:val="00794149"/>
    <w:rPr>
      <w:rFonts w:cs="Times New Roman"/>
      <w:sz w:val="24"/>
      <w:szCs w:val="24"/>
    </w:rPr>
  </w:style>
  <w:style w:type="character" w:customStyle="1" w:styleId="BodyTextChar83">
    <w:name w:val="Body Text Char83"/>
    <w:aliases w:val="Основной текст Знак Знак Знак Знак Char83,Основной текст Знак Знак Знак Char83,Основной текст Знак Знак Знак Знак Знак Знак Char83,Основной текст Знак2 Char83,Основной текст Знак Знак Char83,Знак1 Cha74"/>
    <w:basedOn w:val="a1"/>
    <w:semiHidden/>
    <w:locked/>
    <w:rsid w:val="00794149"/>
    <w:rPr>
      <w:rFonts w:cs="Times New Roman"/>
      <w:sz w:val="24"/>
      <w:szCs w:val="24"/>
    </w:rPr>
  </w:style>
  <w:style w:type="character" w:customStyle="1" w:styleId="BodyTextChar82">
    <w:name w:val="Body Text Char82"/>
    <w:aliases w:val="Основной текст Знак Знак Знак Знак Char82,Основной текст Знак Знак Знак Char82,Основной текст Знак Знак Знак Знак Знак Знак Char82,Основной текст Знак2 Char82,Основной текст Знак Знак Char82,Знак1 Cha73"/>
    <w:basedOn w:val="a1"/>
    <w:semiHidden/>
    <w:locked/>
    <w:rsid w:val="00794149"/>
    <w:rPr>
      <w:rFonts w:cs="Times New Roman"/>
      <w:sz w:val="24"/>
      <w:szCs w:val="24"/>
    </w:rPr>
  </w:style>
  <w:style w:type="character" w:customStyle="1" w:styleId="BodyTextChar81">
    <w:name w:val="Body Text Char81"/>
    <w:aliases w:val="Основной текст Знак Знак Знак Знак Char81,Основной текст Знак Знак Знак Char81,Основной текст Знак Знак Знак Знак Знак Знак Char81,Основной текст Знак2 Char81,Основной текст Знак Знак Char81,Знак1 Cha72"/>
    <w:basedOn w:val="a1"/>
    <w:semiHidden/>
    <w:locked/>
    <w:rsid w:val="00794149"/>
    <w:rPr>
      <w:rFonts w:cs="Times New Roman"/>
      <w:sz w:val="24"/>
      <w:szCs w:val="24"/>
    </w:rPr>
  </w:style>
  <w:style w:type="character" w:customStyle="1" w:styleId="BodyTextChar80">
    <w:name w:val="Body Text Char80"/>
    <w:aliases w:val="Основной текст Знак Знак Знак Знак Char80,Основной текст Знак Знак Знак Char80,Основной текст Знак Знак Знак Знак Знак Знак Char80,Основной текст Знак2 Char80,Основной текст Знак Знак Char80,Знак1 Cha71"/>
    <w:basedOn w:val="a1"/>
    <w:semiHidden/>
    <w:locked/>
    <w:rsid w:val="00794149"/>
    <w:rPr>
      <w:rFonts w:cs="Times New Roman"/>
      <w:sz w:val="24"/>
      <w:szCs w:val="24"/>
    </w:rPr>
  </w:style>
  <w:style w:type="character" w:customStyle="1" w:styleId="BodyTextChar79">
    <w:name w:val="Body Text Char79"/>
    <w:aliases w:val="Основной текст Знак Знак Знак Знак Char79,Основной текст Знак Знак Знак Char79,Основной текст Знак Знак Знак Знак Знак Знак Char79,Основной текст Знак2 Char79,Основной текст Знак Знак Char79,Знак1 Cha70"/>
    <w:basedOn w:val="a1"/>
    <w:semiHidden/>
    <w:locked/>
    <w:rsid w:val="00794149"/>
    <w:rPr>
      <w:rFonts w:cs="Times New Roman"/>
      <w:sz w:val="24"/>
      <w:szCs w:val="24"/>
    </w:rPr>
  </w:style>
  <w:style w:type="character" w:customStyle="1" w:styleId="BodyTextChar78">
    <w:name w:val="Body Text Char78"/>
    <w:aliases w:val="Основной текст Знак Знак Знак Знак Char78,Основной текст Знак Знак Знак Char78,Основной текст Знак Знак Знак Знак Знак Знак Char78,Основной текст Знак2 Char78,Основной текст Знак Знак Char78,Знак1 Cha69"/>
    <w:basedOn w:val="a1"/>
    <w:semiHidden/>
    <w:locked/>
    <w:rsid w:val="00794149"/>
    <w:rPr>
      <w:rFonts w:cs="Times New Roman"/>
      <w:sz w:val="24"/>
      <w:szCs w:val="24"/>
    </w:rPr>
  </w:style>
  <w:style w:type="character" w:customStyle="1" w:styleId="BodyTextChar77">
    <w:name w:val="Body Text Char77"/>
    <w:aliases w:val="Основной текст Знак Знак Знак Знак Char77,Основной текст Знак Знак Знак Char77,Основной текст Знак Знак Знак Знак Знак Знак Char77,Основной текст Знак2 Char77,Основной текст Знак Знак Char77,Знак1 Cha68"/>
    <w:basedOn w:val="a1"/>
    <w:semiHidden/>
    <w:locked/>
    <w:rsid w:val="00794149"/>
    <w:rPr>
      <w:rFonts w:cs="Times New Roman"/>
      <w:sz w:val="24"/>
      <w:szCs w:val="24"/>
    </w:rPr>
  </w:style>
  <w:style w:type="character" w:customStyle="1" w:styleId="BodyTextChar76">
    <w:name w:val="Body Text Char76"/>
    <w:aliases w:val="Основной текст Знак Знак Знак Знак Char76,Основной текст Знак Знак Знак Char76,Основной текст Знак Знак Знак Знак Знак Знак Char76,Основной текст Знак2 Char76,Основной текст Знак Знак Char76,Знак1 Cha67"/>
    <w:basedOn w:val="a1"/>
    <w:semiHidden/>
    <w:locked/>
    <w:rsid w:val="00794149"/>
    <w:rPr>
      <w:rFonts w:cs="Times New Roman"/>
      <w:sz w:val="24"/>
      <w:szCs w:val="24"/>
    </w:rPr>
  </w:style>
  <w:style w:type="character" w:customStyle="1" w:styleId="BodyTextChar75">
    <w:name w:val="Body Text Char75"/>
    <w:aliases w:val="Основной текст Знак Знак Знак Знак Char75,Основной текст Знак Знак Знак Char75,Основной текст Знак Знак Знак Знак Знак Знак Char75,Основной текст Знак2 Char75,Основной текст Знак Знак Char75,Знак1 Cha66"/>
    <w:basedOn w:val="a1"/>
    <w:semiHidden/>
    <w:locked/>
    <w:rsid w:val="00794149"/>
    <w:rPr>
      <w:rFonts w:cs="Times New Roman"/>
      <w:sz w:val="24"/>
      <w:szCs w:val="24"/>
    </w:rPr>
  </w:style>
  <w:style w:type="character" w:customStyle="1" w:styleId="BodyTextChar74">
    <w:name w:val="Body Text Char74"/>
    <w:aliases w:val="Основной текст Знак Знак Знак Знак Char74,Основной текст Знак Знак Знак Char74,Основной текст Знак Знак Знак Знак Знак Знак Char74,Основной текст Знак2 Char74,Основной текст Знак Знак Char74,Знак1 Cha65"/>
    <w:basedOn w:val="a1"/>
    <w:semiHidden/>
    <w:locked/>
    <w:rsid w:val="00794149"/>
    <w:rPr>
      <w:rFonts w:cs="Times New Roman"/>
      <w:sz w:val="24"/>
      <w:szCs w:val="24"/>
    </w:rPr>
  </w:style>
  <w:style w:type="character" w:customStyle="1" w:styleId="BodyTextChar73">
    <w:name w:val="Body Text Char73"/>
    <w:aliases w:val="Основной текст Знак Знак Знак Знак Char73,Основной текст Знак Знак Знак Char73,Основной текст Знак Знак Знак Знак Знак Знак Char73,Основной текст Знак2 Char73,Основной текст Знак Знак Char73,Знак1 Cha64"/>
    <w:basedOn w:val="a1"/>
    <w:semiHidden/>
    <w:locked/>
    <w:rsid w:val="00794149"/>
    <w:rPr>
      <w:rFonts w:cs="Times New Roman"/>
      <w:sz w:val="24"/>
      <w:szCs w:val="24"/>
    </w:rPr>
  </w:style>
  <w:style w:type="character" w:customStyle="1" w:styleId="BodyTextChar72">
    <w:name w:val="Body Text Char72"/>
    <w:aliases w:val="Основной текст Знак Знак Знак Знак Char72,Основной текст Знак Знак Знак Char72,Основной текст Знак Знак Знак Знак Знак Знак Char72,Основной текст Знак2 Char72,Основной текст Знак Знак Char72,Знак1 Cha63"/>
    <w:basedOn w:val="a1"/>
    <w:semiHidden/>
    <w:locked/>
    <w:rsid w:val="00794149"/>
    <w:rPr>
      <w:rFonts w:cs="Times New Roman"/>
      <w:sz w:val="24"/>
      <w:szCs w:val="24"/>
    </w:rPr>
  </w:style>
  <w:style w:type="character" w:customStyle="1" w:styleId="BodyTextChar71">
    <w:name w:val="Body Text Char71"/>
    <w:aliases w:val="Основной текст Знак Знак Знак Знак Char71,Основной текст Знак Знак Знак Char71,Основной текст Знак Знак Знак Знак Знак Знак Char71,Основной текст Знак2 Char71,Основной текст Знак Знак Char71,Знак1 Cha62"/>
    <w:basedOn w:val="a1"/>
    <w:semiHidden/>
    <w:locked/>
    <w:rsid w:val="00794149"/>
    <w:rPr>
      <w:rFonts w:cs="Times New Roman"/>
      <w:sz w:val="24"/>
      <w:szCs w:val="24"/>
    </w:rPr>
  </w:style>
  <w:style w:type="character" w:customStyle="1" w:styleId="BodyTextChar70">
    <w:name w:val="Body Text Char70"/>
    <w:aliases w:val="Основной текст Знак Знак Знак Знак Char70,Основной текст Знак Знак Знак Char70,Основной текст Знак Знак Знак Знак Знак Знак Char70,Основной текст Знак2 Char70,Основной текст Знак Знак Char70,Знак1 Cha61"/>
    <w:basedOn w:val="a1"/>
    <w:semiHidden/>
    <w:locked/>
    <w:rsid w:val="00794149"/>
    <w:rPr>
      <w:rFonts w:cs="Times New Roman"/>
      <w:sz w:val="24"/>
      <w:szCs w:val="24"/>
    </w:rPr>
  </w:style>
  <w:style w:type="character" w:customStyle="1" w:styleId="BodyTextChar69">
    <w:name w:val="Body Text Char69"/>
    <w:aliases w:val="Основной текст Знак Знак Знак Знак Char69,Основной текст Знак Знак Знак Char69,Основной текст Знак Знак Знак Знак Знак Знак Char69,Основной текст Знак2 Char69,Основной текст Знак Знак Char69,Знак1 Cha60"/>
    <w:basedOn w:val="a1"/>
    <w:semiHidden/>
    <w:locked/>
    <w:rsid w:val="00794149"/>
    <w:rPr>
      <w:rFonts w:cs="Times New Roman"/>
      <w:sz w:val="24"/>
      <w:szCs w:val="24"/>
    </w:rPr>
  </w:style>
  <w:style w:type="character" w:customStyle="1" w:styleId="BodyTextChar68">
    <w:name w:val="Body Text Char68"/>
    <w:aliases w:val="Основной текст Знак Знак Знак Знак Char68,Основной текст Знак Знак Знак Char68,Основной текст Знак Знак Знак Знак Знак Знак Char68,Основной текст Знак2 Char68,Основной текст Знак Знак Char68,Знак1 Cha59"/>
    <w:basedOn w:val="a1"/>
    <w:semiHidden/>
    <w:locked/>
    <w:rsid w:val="00794149"/>
    <w:rPr>
      <w:rFonts w:cs="Times New Roman"/>
      <w:sz w:val="24"/>
      <w:szCs w:val="24"/>
    </w:rPr>
  </w:style>
  <w:style w:type="character" w:customStyle="1" w:styleId="BodyTextChar67">
    <w:name w:val="Body Text Char67"/>
    <w:aliases w:val="Основной текст Знак Знак Знак Знак Char67,Основной текст Знак Знак Знак Char67,Основной текст Знак Знак Знак Знак Знак Знак Char67,Основной текст Знак2 Char67,Основной текст Знак Знак Char67,Знак1 Cha58"/>
    <w:basedOn w:val="a1"/>
    <w:semiHidden/>
    <w:locked/>
    <w:rsid w:val="00794149"/>
    <w:rPr>
      <w:rFonts w:cs="Times New Roman"/>
      <w:sz w:val="24"/>
      <w:szCs w:val="24"/>
    </w:rPr>
  </w:style>
  <w:style w:type="character" w:customStyle="1" w:styleId="BodyTextChar66">
    <w:name w:val="Body Text Char66"/>
    <w:aliases w:val="Основной текст Знак Знак Знак Знак Char66,Основной текст Знак Знак Знак Char66,Основной текст Знак Знак Знак Знак Знак Знак Char66,Основной текст Знак2 Char66,Основной текст Знак Знак Char66,Знак1 Cha57"/>
    <w:basedOn w:val="a1"/>
    <w:semiHidden/>
    <w:locked/>
    <w:rsid w:val="00794149"/>
    <w:rPr>
      <w:rFonts w:cs="Times New Roman"/>
      <w:sz w:val="24"/>
      <w:szCs w:val="24"/>
    </w:rPr>
  </w:style>
  <w:style w:type="character" w:customStyle="1" w:styleId="BodyTextChar65">
    <w:name w:val="Body Text Char65"/>
    <w:aliases w:val="Основной текст Знак Знак Знак Знак Char65,Основной текст Знак Знак Знак Char65,Основной текст Знак Знак Знак Знак Знак Знак Char65,Основной текст Знак2 Char65,Основной текст Знак Знак Char65,Знак1 Cha56"/>
    <w:basedOn w:val="a1"/>
    <w:semiHidden/>
    <w:locked/>
    <w:rsid w:val="00794149"/>
    <w:rPr>
      <w:rFonts w:cs="Times New Roman"/>
      <w:sz w:val="24"/>
      <w:szCs w:val="24"/>
    </w:rPr>
  </w:style>
  <w:style w:type="character" w:customStyle="1" w:styleId="BodyTextChar64">
    <w:name w:val="Body Text Char64"/>
    <w:aliases w:val="Основной текст Знак Знак Знак Знак Char64,Основной текст Знак Знак Знак Char64,Основной текст Знак Знак Знак Знак Знак Знак Char64,Основной текст Знак2 Char64,Основной текст Знак Знак Char64,Знак1 Cha55"/>
    <w:basedOn w:val="a1"/>
    <w:semiHidden/>
    <w:locked/>
    <w:rsid w:val="00794149"/>
    <w:rPr>
      <w:rFonts w:cs="Times New Roman"/>
      <w:sz w:val="24"/>
      <w:szCs w:val="24"/>
    </w:rPr>
  </w:style>
  <w:style w:type="character" w:customStyle="1" w:styleId="BodyTextChar63">
    <w:name w:val="Body Text Char63"/>
    <w:aliases w:val="Основной текст Знак Знак Знак Знак Char63,Основной текст Знак Знак Знак Char63,Основной текст Знак Знак Знак Знак Знак Знак Char63,Основной текст Знак2 Char63,Основной текст Знак Знак Char63,Знак1 Cha54"/>
    <w:basedOn w:val="a1"/>
    <w:semiHidden/>
    <w:locked/>
    <w:rsid w:val="00794149"/>
    <w:rPr>
      <w:rFonts w:cs="Times New Roman"/>
      <w:sz w:val="24"/>
      <w:szCs w:val="24"/>
    </w:rPr>
  </w:style>
  <w:style w:type="character" w:customStyle="1" w:styleId="BodyTextChar62">
    <w:name w:val="Body Text Char62"/>
    <w:aliases w:val="Основной текст Знак Знак Знак Знак Char62,Основной текст Знак Знак Знак Char62,Основной текст Знак Знак Знак Знак Знак Знак Char62,Основной текст Знак2 Char62,Основной текст Знак Знак Char62,Знак1 Cha53"/>
    <w:basedOn w:val="a1"/>
    <w:semiHidden/>
    <w:locked/>
    <w:rsid w:val="00794149"/>
    <w:rPr>
      <w:rFonts w:cs="Times New Roman"/>
      <w:sz w:val="24"/>
      <w:szCs w:val="24"/>
    </w:rPr>
  </w:style>
  <w:style w:type="character" w:customStyle="1" w:styleId="BodyTextChar61">
    <w:name w:val="Body Text Char61"/>
    <w:aliases w:val="Основной текст Знак Знак Знак Знак Char61,Основной текст Знак Знак Знак Char61,Основной текст Знак Знак Знак Знак Знак Знак Char61,Основной текст Знак2 Char61,Основной текст Знак Знак Char61,Знак1 Cha52"/>
    <w:basedOn w:val="a1"/>
    <w:semiHidden/>
    <w:locked/>
    <w:rsid w:val="00794149"/>
    <w:rPr>
      <w:rFonts w:cs="Times New Roman"/>
      <w:sz w:val="24"/>
      <w:szCs w:val="24"/>
    </w:rPr>
  </w:style>
  <w:style w:type="character" w:customStyle="1" w:styleId="BodyTextChar60">
    <w:name w:val="Body Text Char60"/>
    <w:aliases w:val="Основной текст Знак Знак Знак Знак Char60,Основной текст Знак Знак Знак Char60,Основной текст Знак Знак Знак Знак Знак Знак Char60,Основной текст Знак2 Char60,Основной текст Знак Знак Char60,Знак1 Cha51"/>
    <w:basedOn w:val="a1"/>
    <w:semiHidden/>
    <w:locked/>
    <w:rsid w:val="00794149"/>
    <w:rPr>
      <w:rFonts w:cs="Times New Roman"/>
      <w:sz w:val="24"/>
      <w:szCs w:val="24"/>
    </w:rPr>
  </w:style>
  <w:style w:type="character" w:customStyle="1" w:styleId="BodyTextChar59">
    <w:name w:val="Body Text Char59"/>
    <w:aliases w:val="Основной текст Знак Знак Знак Знак Char59,Основной текст Знак Знак Знак Char59,Основной текст Знак Знак Знак Знак Знак Знак Char59,Основной текст Знак2 Char59,Основной текст Знак Знак Char59,Знак1 Cha50"/>
    <w:basedOn w:val="a1"/>
    <w:semiHidden/>
    <w:locked/>
    <w:rsid w:val="00794149"/>
    <w:rPr>
      <w:rFonts w:cs="Times New Roman"/>
      <w:sz w:val="24"/>
      <w:szCs w:val="24"/>
    </w:rPr>
  </w:style>
  <w:style w:type="character" w:customStyle="1" w:styleId="BodyTextChar58">
    <w:name w:val="Body Text Char58"/>
    <w:aliases w:val="Основной текст Знак Знак Знак Знак Char58,Основной текст Знак Знак Знак Char58,Основной текст Знак Знак Знак Знак Знак Знак Char58,Основной текст Знак2 Char58,Основной текст Знак Знак Char58,Знак1 Cha49"/>
    <w:basedOn w:val="a1"/>
    <w:semiHidden/>
    <w:locked/>
    <w:rsid w:val="00794149"/>
    <w:rPr>
      <w:rFonts w:cs="Times New Roman"/>
      <w:sz w:val="24"/>
      <w:szCs w:val="24"/>
    </w:rPr>
  </w:style>
  <w:style w:type="character" w:customStyle="1" w:styleId="BodyTextChar57">
    <w:name w:val="Body Text Char57"/>
    <w:aliases w:val="Основной текст Знак Знак Знак Знак Char57,Основной текст Знак Знак Знак Char57,Основной текст Знак Знак Знак Знак Знак Знак Char57,Основной текст Знак2 Char57,Основной текст Знак Знак Char57,Знак1 Cha48"/>
    <w:basedOn w:val="a1"/>
    <w:semiHidden/>
    <w:locked/>
    <w:rsid w:val="00794149"/>
    <w:rPr>
      <w:rFonts w:cs="Times New Roman"/>
      <w:sz w:val="24"/>
      <w:szCs w:val="24"/>
    </w:rPr>
  </w:style>
  <w:style w:type="character" w:customStyle="1" w:styleId="BodyTextChar56">
    <w:name w:val="Body Text Char56"/>
    <w:aliases w:val="Основной текст Знак Знак Знак Знак Char56,Основной текст Знак Знак Знак Char56,Основной текст Знак Знак Знак Знак Знак Знак Char56,Основной текст Знак2 Char56,Основной текст Знак Знак Char56,Знак1 Cha47"/>
    <w:basedOn w:val="a1"/>
    <w:semiHidden/>
    <w:locked/>
    <w:rsid w:val="00794149"/>
    <w:rPr>
      <w:rFonts w:cs="Times New Roman"/>
      <w:sz w:val="24"/>
      <w:szCs w:val="24"/>
    </w:rPr>
  </w:style>
  <w:style w:type="character" w:customStyle="1" w:styleId="BodyTextChar55">
    <w:name w:val="Body Text Char55"/>
    <w:aliases w:val="Основной текст Знак Знак Знак Знак Char55,Основной текст Знак Знак Знак Char55,Основной текст Знак Знак Знак Знак Знак Знак Char55,Основной текст Знак2 Char55,Основной текст Знак Знак Char55,Знак1 Cha46"/>
    <w:basedOn w:val="a1"/>
    <w:semiHidden/>
    <w:locked/>
    <w:rsid w:val="00794149"/>
    <w:rPr>
      <w:rFonts w:cs="Times New Roman"/>
      <w:sz w:val="24"/>
      <w:szCs w:val="24"/>
    </w:rPr>
  </w:style>
  <w:style w:type="character" w:customStyle="1" w:styleId="BodyTextChar54">
    <w:name w:val="Body Text Char54"/>
    <w:aliases w:val="Основной текст Знак Знак Знак Знак Char54,Основной текст Знак Знак Знак Char54,Основной текст Знак Знак Знак Знак Знак Знак Char54,Основной текст Знак2 Char54,Основной текст Знак Знак Char54,Знак1 Cha45"/>
    <w:basedOn w:val="a1"/>
    <w:semiHidden/>
    <w:locked/>
    <w:rsid w:val="00794149"/>
    <w:rPr>
      <w:rFonts w:cs="Times New Roman"/>
      <w:sz w:val="24"/>
      <w:szCs w:val="24"/>
    </w:rPr>
  </w:style>
  <w:style w:type="character" w:customStyle="1" w:styleId="BodyTextChar53">
    <w:name w:val="Body Text Char53"/>
    <w:aliases w:val="Основной текст Знак Знак Знак Знак Char53,Основной текст Знак Знак Знак Char53,Основной текст Знак Знак Знак Знак Знак Знак Char53,Основной текст Знак2 Char53,Основной текст Знак Знак Char53,Знак1 Cha44"/>
    <w:basedOn w:val="a1"/>
    <w:semiHidden/>
    <w:locked/>
    <w:rsid w:val="00794149"/>
    <w:rPr>
      <w:rFonts w:cs="Times New Roman"/>
      <w:sz w:val="24"/>
      <w:szCs w:val="24"/>
    </w:rPr>
  </w:style>
  <w:style w:type="character" w:customStyle="1" w:styleId="BodyTextChar52">
    <w:name w:val="Body Text Char52"/>
    <w:aliases w:val="Основной текст Знак Знак Знак Знак Char52,Основной текст Знак Знак Знак Char52,Основной текст Знак Знак Знак Знак Знак Знак Char52,Основной текст Знак2 Char52,Основной текст Знак Знак Char52,Знак1 Cha43"/>
    <w:basedOn w:val="a1"/>
    <w:semiHidden/>
    <w:locked/>
    <w:rsid w:val="00794149"/>
    <w:rPr>
      <w:rFonts w:cs="Times New Roman"/>
      <w:sz w:val="24"/>
      <w:szCs w:val="24"/>
    </w:rPr>
  </w:style>
  <w:style w:type="character" w:customStyle="1" w:styleId="BodyTextChar51">
    <w:name w:val="Body Text Char51"/>
    <w:aliases w:val="Основной текст Знак Знак Знак Знак Char51,Основной текст Знак Знак Знак Char51,Основной текст Знак Знак Знак Знак Знак Знак Char51,Основной текст Знак2 Char51,Основной текст Знак Знак Char51,Знак1 Cha42"/>
    <w:basedOn w:val="a1"/>
    <w:semiHidden/>
    <w:locked/>
    <w:rsid w:val="00794149"/>
    <w:rPr>
      <w:rFonts w:cs="Times New Roman"/>
      <w:sz w:val="24"/>
      <w:szCs w:val="24"/>
    </w:rPr>
  </w:style>
  <w:style w:type="character" w:customStyle="1" w:styleId="BodyTextChar50">
    <w:name w:val="Body Text Char50"/>
    <w:aliases w:val="Основной текст Знак Знак Знак Знак Char50,Основной текст Знак Знак Знак Char50,Основной текст Знак Знак Знак Знак Знак Знак Char50,Основной текст Знак2 Char50,Основной текст Знак Знак Char50,Знак1 Cha41"/>
    <w:basedOn w:val="a1"/>
    <w:semiHidden/>
    <w:locked/>
    <w:rsid w:val="00794149"/>
    <w:rPr>
      <w:rFonts w:cs="Times New Roman"/>
      <w:sz w:val="24"/>
      <w:szCs w:val="24"/>
    </w:rPr>
  </w:style>
  <w:style w:type="character" w:customStyle="1" w:styleId="BodyTextChar49">
    <w:name w:val="Body Text Char49"/>
    <w:aliases w:val="Основной текст Знак Знак Знак Знак Char49,Основной текст Знак Знак Знак Char49,Основной текст Знак Знак Знак Знак Знак Знак Char49,Основной текст Знак2 Char49,Основной текст Знак Знак Char49,Знак1 Cha40"/>
    <w:basedOn w:val="a1"/>
    <w:semiHidden/>
    <w:locked/>
    <w:rsid w:val="00794149"/>
    <w:rPr>
      <w:rFonts w:cs="Times New Roman"/>
      <w:sz w:val="24"/>
      <w:szCs w:val="24"/>
    </w:rPr>
  </w:style>
  <w:style w:type="character" w:customStyle="1" w:styleId="BodyTextChar48">
    <w:name w:val="Body Text Char48"/>
    <w:aliases w:val="Основной текст Знак Знак Знак Знак Char48,Основной текст Знак Знак Знак Char48,Основной текст Знак Знак Знак Знак Знак Знак Char48,Основной текст Знак2 Char48,Основной текст Знак Знак Char48,Знак1 Cha39"/>
    <w:basedOn w:val="a1"/>
    <w:semiHidden/>
    <w:locked/>
    <w:rsid w:val="00794149"/>
    <w:rPr>
      <w:rFonts w:cs="Times New Roman"/>
      <w:sz w:val="24"/>
      <w:szCs w:val="24"/>
    </w:rPr>
  </w:style>
  <w:style w:type="character" w:customStyle="1" w:styleId="BodyTextChar47">
    <w:name w:val="Body Text Char47"/>
    <w:aliases w:val="Основной текст Знак Знак Знак Знак Char47,Основной текст Знак Знак Знак Char47,Основной текст Знак Знак Знак Знак Знак Знак Char47,Основной текст Знак2 Char47,Основной текст Знак Знак Char47,Знак1 Cha38"/>
    <w:basedOn w:val="a1"/>
    <w:semiHidden/>
    <w:locked/>
    <w:rsid w:val="00794149"/>
    <w:rPr>
      <w:rFonts w:cs="Times New Roman"/>
      <w:sz w:val="24"/>
      <w:szCs w:val="24"/>
    </w:rPr>
  </w:style>
  <w:style w:type="character" w:customStyle="1" w:styleId="BodyTextChar46">
    <w:name w:val="Body Text Char46"/>
    <w:aliases w:val="Основной текст Знак Знак Знак Знак Char46,Основной текст Знак Знак Знак Char46,Основной текст Знак Знак Знак Знак Знак Знак Char46,Основной текст Знак2 Char46,Основной текст Знак Знак Char46,Знак1 Cha37"/>
    <w:basedOn w:val="a1"/>
    <w:semiHidden/>
    <w:locked/>
    <w:rsid w:val="00794149"/>
    <w:rPr>
      <w:rFonts w:cs="Times New Roman"/>
      <w:sz w:val="24"/>
      <w:szCs w:val="24"/>
    </w:rPr>
  </w:style>
  <w:style w:type="character" w:customStyle="1" w:styleId="BodyTextChar45">
    <w:name w:val="Body Text Char45"/>
    <w:aliases w:val="Основной текст Знак Знак Знак Знак Char45,Основной текст Знак Знак Знак Char45,Основной текст Знак Знак Знак Знак Знак Знак Char45,Основной текст Знак2 Char45,Основной текст Знак Знак Char45,Знак1 Cha36"/>
    <w:basedOn w:val="a1"/>
    <w:semiHidden/>
    <w:locked/>
    <w:rsid w:val="00794149"/>
    <w:rPr>
      <w:rFonts w:cs="Times New Roman"/>
      <w:sz w:val="24"/>
      <w:szCs w:val="24"/>
    </w:rPr>
  </w:style>
  <w:style w:type="character" w:customStyle="1" w:styleId="BodyTextChar44">
    <w:name w:val="Body Text Char44"/>
    <w:aliases w:val="Основной текст Знак Знак Знак Знак Char44,Основной текст Знак Знак Знак Char44,Основной текст Знак Знак Знак Знак Знак Знак Char44,Основной текст Знак2 Char44,Основной текст Знак Знак Char44,Знак1 Cha35"/>
    <w:basedOn w:val="a1"/>
    <w:semiHidden/>
    <w:locked/>
    <w:rsid w:val="00794149"/>
    <w:rPr>
      <w:rFonts w:cs="Times New Roman"/>
      <w:sz w:val="24"/>
      <w:szCs w:val="24"/>
    </w:rPr>
  </w:style>
  <w:style w:type="character" w:customStyle="1" w:styleId="BodyTextChar43">
    <w:name w:val="Body Text Char43"/>
    <w:aliases w:val="Основной текст Знак Знак Знак Знак Char43,Основной текст Знак Знак Знак Char43,Основной текст Знак Знак Знак Знак Знак Знак Char43,Основной текст Знак2 Char43,Основной текст Знак Знак Char43,Знак1 Cha34"/>
    <w:basedOn w:val="a1"/>
    <w:semiHidden/>
    <w:locked/>
    <w:rsid w:val="00794149"/>
    <w:rPr>
      <w:rFonts w:cs="Times New Roman"/>
      <w:sz w:val="24"/>
      <w:szCs w:val="24"/>
    </w:rPr>
  </w:style>
  <w:style w:type="character" w:customStyle="1" w:styleId="BodyTextChar42">
    <w:name w:val="Body Text Char42"/>
    <w:aliases w:val="Основной текст Знак Знак Знак Знак Char42,Основной текст Знак Знак Знак Char42,Основной текст Знак Знак Знак Знак Знак Знак Char42,Основной текст Знак2 Char42,Основной текст Знак Знак Char42,Знак1 Cha33"/>
    <w:basedOn w:val="a1"/>
    <w:semiHidden/>
    <w:locked/>
    <w:rsid w:val="00794149"/>
    <w:rPr>
      <w:rFonts w:cs="Times New Roman"/>
      <w:sz w:val="24"/>
      <w:szCs w:val="24"/>
    </w:rPr>
  </w:style>
  <w:style w:type="character" w:customStyle="1" w:styleId="BodyTextChar41">
    <w:name w:val="Body Text Char41"/>
    <w:aliases w:val="Основной текст Знак Знак Знак Знак Char41,Основной текст Знак Знак Знак Char41,Основной текст Знак Знак Знак Знак Знак Знак Char41,Основной текст Знак2 Char41,Основной текст Знак Знак Char41,Знак1 Cha32"/>
    <w:basedOn w:val="a1"/>
    <w:semiHidden/>
    <w:locked/>
    <w:rsid w:val="00794149"/>
    <w:rPr>
      <w:rFonts w:cs="Times New Roman"/>
      <w:sz w:val="24"/>
      <w:szCs w:val="24"/>
    </w:rPr>
  </w:style>
  <w:style w:type="character" w:customStyle="1" w:styleId="BodyTextChar40">
    <w:name w:val="Body Text Char40"/>
    <w:aliases w:val="Основной текст Знак Знак Знак Знак Char40,Основной текст Знак Знак Знак Char40,Основной текст Знак Знак Знак Знак Знак Знак Char40,Основной текст Знак2 Char40,Основной текст Знак Знак Char40,Знак1 Cha31"/>
    <w:basedOn w:val="a1"/>
    <w:semiHidden/>
    <w:locked/>
    <w:rsid w:val="00794149"/>
    <w:rPr>
      <w:rFonts w:cs="Times New Roman"/>
      <w:sz w:val="24"/>
      <w:szCs w:val="24"/>
    </w:rPr>
  </w:style>
  <w:style w:type="character" w:customStyle="1" w:styleId="BodyTextChar39">
    <w:name w:val="Body Text Char39"/>
    <w:aliases w:val="Основной текст Знак Знак Знак Знак Char39,Основной текст Знак Знак Знак Char39,Основной текст Знак Знак Знак Знак Знак Знак Char39,Основной текст Знак2 Char39,Основной текст Знак Знак Char39,Знак1 Cha30"/>
    <w:basedOn w:val="a1"/>
    <w:semiHidden/>
    <w:locked/>
    <w:rsid w:val="00794149"/>
    <w:rPr>
      <w:rFonts w:cs="Times New Roman"/>
      <w:sz w:val="24"/>
      <w:szCs w:val="24"/>
    </w:rPr>
  </w:style>
  <w:style w:type="character" w:customStyle="1" w:styleId="BodyTextChar38">
    <w:name w:val="Body Text Char38"/>
    <w:aliases w:val="Основной текст Знак Знак Знак Знак Char38,Основной текст Знак Знак Знак Char38,Основной текст Знак Знак Знак Знак Знак Знак Char38,Основной текст Знак2 Char38,Основной текст Знак Знак Char38,Знак1 Cha29"/>
    <w:basedOn w:val="a1"/>
    <w:semiHidden/>
    <w:locked/>
    <w:rsid w:val="00794149"/>
    <w:rPr>
      <w:rFonts w:cs="Times New Roman"/>
      <w:sz w:val="24"/>
      <w:szCs w:val="24"/>
    </w:rPr>
  </w:style>
  <w:style w:type="character" w:customStyle="1" w:styleId="BodyTextChar37">
    <w:name w:val="Body Text Char37"/>
    <w:aliases w:val="Основной текст Знак Знак Знак Знак Char37,Основной текст Знак Знак Знак Char37,Основной текст Знак Знак Знак Знак Знак Знак Char37,Основной текст Знак2 Char37,Основной текст Знак Знак Char37,Знак1 Cha28"/>
    <w:basedOn w:val="a1"/>
    <w:semiHidden/>
    <w:locked/>
    <w:rsid w:val="00794149"/>
    <w:rPr>
      <w:rFonts w:cs="Times New Roman"/>
      <w:sz w:val="24"/>
      <w:szCs w:val="24"/>
    </w:rPr>
  </w:style>
  <w:style w:type="character" w:customStyle="1" w:styleId="BodyTextChar36">
    <w:name w:val="Body Text Char36"/>
    <w:aliases w:val="Основной текст Знак Знак Знак Знак Char36,Основной текст Знак Знак Знак Char36,Основной текст Знак Знак Знак Знак Знак Знак Char36,Основной текст Знак2 Char36,Основной текст Знак Знак Char36,Знак1 Cha27"/>
    <w:basedOn w:val="a1"/>
    <w:semiHidden/>
    <w:locked/>
    <w:rsid w:val="00794149"/>
    <w:rPr>
      <w:rFonts w:cs="Times New Roman"/>
      <w:sz w:val="24"/>
      <w:szCs w:val="24"/>
    </w:rPr>
  </w:style>
  <w:style w:type="character" w:customStyle="1" w:styleId="BodyTextChar35">
    <w:name w:val="Body Text Char35"/>
    <w:aliases w:val="Основной текст Знак Знак Знак Знак Char35,Основной текст Знак Знак Знак Char35,Основной текст Знак Знак Знак Знак Знак Знак Char35,Основной текст Знак2 Char35,Основной текст Знак Знак Char35,Знак1 Cha26"/>
    <w:basedOn w:val="a1"/>
    <w:semiHidden/>
    <w:locked/>
    <w:rsid w:val="00794149"/>
    <w:rPr>
      <w:rFonts w:cs="Times New Roman"/>
      <w:sz w:val="24"/>
      <w:szCs w:val="24"/>
    </w:rPr>
  </w:style>
  <w:style w:type="character" w:customStyle="1" w:styleId="BodyTextChar34">
    <w:name w:val="Body Text Char34"/>
    <w:aliases w:val="Основной текст Знак Знак Знак Знак Char34,Основной текст Знак Знак Знак Char34,Основной текст Знак Знак Знак Знак Знак Знак Char34,Основной текст Знак2 Char34,Основной текст Знак Знак Char34,Знак1 Cha25"/>
    <w:basedOn w:val="a1"/>
    <w:semiHidden/>
    <w:locked/>
    <w:rsid w:val="00794149"/>
    <w:rPr>
      <w:rFonts w:cs="Times New Roman"/>
      <w:sz w:val="24"/>
      <w:szCs w:val="24"/>
    </w:rPr>
  </w:style>
  <w:style w:type="character" w:customStyle="1" w:styleId="BodyTextChar33">
    <w:name w:val="Body Text Char33"/>
    <w:aliases w:val="Основной текст Знак Знак Знак Знак Char33,Основной текст Знак Знак Знак Char33,Основной текст Знак Знак Знак Знак Знак Знак Char33,Основной текст Знак2 Char33,Основной текст Знак Знак Char33,Знак1 Cha24"/>
    <w:basedOn w:val="a1"/>
    <w:semiHidden/>
    <w:locked/>
    <w:rsid w:val="00794149"/>
    <w:rPr>
      <w:rFonts w:cs="Times New Roman"/>
      <w:sz w:val="24"/>
      <w:szCs w:val="24"/>
    </w:rPr>
  </w:style>
  <w:style w:type="character" w:customStyle="1" w:styleId="BodyTextChar32">
    <w:name w:val="Body Text Char32"/>
    <w:aliases w:val="Основной текст Знак Знак Знак Знак Char32,Основной текст Знак Знак Знак Char32,Основной текст Знак Знак Знак Знак Знак Знак Char32,Основной текст Знак2 Char32,Основной текст Знак Знак Char32,Знак1 Cha23"/>
    <w:basedOn w:val="a1"/>
    <w:semiHidden/>
    <w:locked/>
    <w:rsid w:val="00794149"/>
    <w:rPr>
      <w:rFonts w:cs="Times New Roman"/>
      <w:sz w:val="24"/>
      <w:szCs w:val="24"/>
    </w:rPr>
  </w:style>
  <w:style w:type="character" w:customStyle="1" w:styleId="BodyTextChar31">
    <w:name w:val="Body Text Char31"/>
    <w:aliases w:val="Основной текст Знак Знак Знак Знак Char31,Основной текст Знак Знак Знак Char31,Основной текст Знак Знак Знак Знак Знак Знак Char31,Основной текст Знак2 Char31,Основной текст Знак Знак Char31,Знак1 Cha22"/>
    <w:basedOn w:val="a1"/>
    <w:semiHidden/>
    <w:locked/>
    <w:rsid w:val="00794149"/>
    <w:rPr>
      <w:rFonts w:cs="Times New Roman"/>
      <w:sz w:val="24"/>
      <w:szCs w:val="24"/>
    </w:rPr>
  </w:style>
  <w:style w:type="character" w:customStyle="1" w:styleId="BodyTextChar30">
    <w:name w:val="Body Text Char30"/>
    <w:aliases w:val="Основной текст Знак Знак Знак Знак Char30,Основной текст Знак Знак Знак Char30,Основной текст Знак Знак Знак Знак Знак Знак Char30,Основной текст Знак2 Char30,Основной текст Знак Знак Char30,Знак1 Cha21"/>
    <w:basedOn w:val="a1"/>
    <w:semiHidden/>
    <w:locked/>
    <w:rsid w:val="00794149"/>
    <w:rPr>
      <w:rFonts w:cs="Times New Roman"/>
      <w:sz w:val="24"/>
      <w:szCs w:val="24"/>
    </w:rPr>
  </w:style>
  <w:style w:type="character" w:customStyle="1" w:styleId="BodyTextChar29">
    <w:name w:val="Body Text Char29"/>
    <w:aliases w:val="Основной текст Знак Знак Знак Знак Char29,Основной текст Знак Знак Знак Char29,Основной текст Знак Знак Знак Знак Знак Знак Char29,Основной текст Знак2 Char29,Основной текст Знак Знак Char29,Знак1 Cha20"/>
    <w:basedOn w:val="a1"/>
    <w:semiHidden/>
    <w:locked/>
    <w:rsid w:val="00794149"/>
    <w:rPr>
      <w:rFonts w:cs="Times New Roman"/>
      <w:sz w:val="24"/>
      <w:szCs w:val="24"/>
    </w:rPr>
  </w:style>
  <w:style w:type="character" w:customStyle="1" w:styleId="BodyTextChar28">
    <w:name w:val="Body Text Char28"/>
    <w:aliases w:val="Основной текст Знак Знак Знак Знак Char28,Основной текст Знак Знак Знак Char28,Основной текст Знак Знак Знак Знак Знак Знак Char28,Основной текст Знак2 Char28,Основной текст Знак Знак Char28,Знак1 Cha19"/>
    <w:basedOn w:val="a1"/>
    <w:semiHidden/>
    <w:locked/>
    <w:rsid w:val="00794149"/>
    <w:rPr>
      <w:rFonts w:cs="Times New Roman"/>
      <w:sz w:val="24"/>
      <w:szCs w:val="24"/>
    </w:rPr>
  </w:style>
  <w:style w:type="character" w:customStyle="1" w:styleId="BodyTextChar27">
    <w:name w:val="Body Text Char27"/>
    <w:aliases w:val="Основной текст Знак Знак Знак Знак Char27,Основной текст Знак Знак Знак Char27,Основной текст Знак Знак Знак Знак Знак Знак Char27,Основной текст Знак2 Char27,Основной текст Знак Знак Char27,Знак1 Cha18"/>
    <w:basedOn w:val="a1"/>
    <w:semiHidden/>
    <w:locked/>
    <w:rsid w:val="00794149"/>
    <w:rPr>
      <w:rFonts w:cs="Times New Roman"/>
      <w:sz w:val="24"/>
      <w:szCs w:val="24"/>
    </w:rPr>
  </w:style>
  <w:style w:type="character" w:customStyle="1" w:styleId="BodyTextChar26">
    <w:name w:val="Body Text Char26"/>
    <w:aliases w:val="Основной текст Знак Знак Знак Знак Char26,Основной текст Знак Знак Знак Char26,Основной текст Знак Знак Знак Знак Знак Знак Char26,Основной текст Знак2 Char26,Основной текст Знак Знак Char26,Знак1 Cha17"/>
    <w:basedOn w:val="a1"/>
    <w:semiHidden/>
    <w:locked/>
    <w:rsid w:val="00794149"/>
    <w:rPr>
      <w:rFonts w:cs="Times New Roman"/>
      <w:sz w:val="24"/>
      <w:szCs w:val="24"/>
    </w:rPr>
  </w:style>
  <w:style w:type="character" w:customStyle="1" w:styleId="BodyTextChar25">
    <w:name w:val="Body Text Char25"/>
    <w:aliases w:val="Основной текст Знак Знак Знак Знак Char25,Основной текст Знак Знак Знак Char25,Основной текст Знак Знак Знак Знак Знак Знак Char25,Основной текст Знак2 Char25,Основной текст Знак Знак Char25,Знак1 Cha16"/>
    <w:basedOn w:val="a1"/>
    <w:semiHidden/>
    <w:locked/>
    <w:rsid w:val="00794149"/>
    <w:rPr>
      <w:rFonts w:cs="Times New Roman"/>
      <w:sz w:val="24"/>
      <w:szCs w:val="24"/>
    </w:rPr>
  </w:style>
  <w:style w:type="character" w:customStyle="1" w:styleId="BodyTextChar24">
    <w:name w:val="Body Text Char24"/>
    <w:aliases w:val="Основной текст Знак Знак Знак Знак Char24,Основной текст Знак Знак Знак Char24,Основной текст Знак Знак Знак Знак Знак Знак Char24,Основной текст Знак2 Char24,Основной текст Знак Знак Char24,Знак1 Cha15"/>
    <w:basedOn w:val="a1"/>
    <w:semiHidden/>
    <w:locked/>
    <w:rsid w:val="00794149"/>
    <w:rPr>
      <w:rFonts w:cs="Times New Roman"/>
      <w:sz w:val="24"/>
      <w:szCs w:val="24"/>
    </w:rPr>
  </w:style>
  <w:style w:type="character" w:customStyle="1" w:styleId="BodyTextChar23">
    <w:name w:val="Body Text Char23"/>
    <w:aliases w:val="Основной текст Знак Знак Знак Знак Char23,Основной текст Знак Знак Знак Char23,Основной текст Знак Знак Знак Знак Знак Знак Char23,Основной текст Знак2 Char23,Основной текст Знак Знак Char23,Знак1 Cha14"/>
    <w:basedOn w:val="a1"/>
    <w:semiHidden/>
    <w:locked/>
    <w:rsid w:val="00794149"/>
    <w:rPr>
      <w:rFonts w:cs="Times New Roman"/>
      <w:sz w:val="24"/>
      <w:szCs w:val="24"/>
    </w:rPr>
  </w:style>
  <w:style w:type="character" w:customStyle="1" w:styleId="BodyTextChar22">
    <w:name w:val="Body Text Char22"/>
    <w:aliases w:val="Основной текст Знак Знак Знак Знак Char22,Основной текст Знак Знак Знак Char22,Основной текст Знак Знак Знак Знак Знак Знак Char22,Основной текст Знак2 Char22,Основной текст Знак Знак Char22,Знак1 Cha13"/>
    <w:basedOn w:val="a1"/>
    <w:semiHidden/>
    <w:locked/>
    <w:rsid w:val="00794149"/>
    <w:rPr>
      <w:rFonts w:cs="Times New Roman"/>
      <w:sz w:val="24"/>
      <w:szCs w:val="24"/>
    </w:rPr>
  </w:style>
  <w:style w:type="character" w:customStyle="1" w:styleId="BodyTextChar21">
    <w:name w:val="Body Text Char21"/>
    <w:aliases w:val="Основной текст Знак Знак Знак Знак Char21,Основной текст Знак Знак Знак Char21,Основной текст Знак Знак Знак Знак Знак Знак Char21,Основной текст Знак2 Char21,Основной текст Знак Знак Char21,Знак1 Cha12"/>
    <w:basedOn w:val="a1"/>
    <w:semiHidden/>
    <w:locked/>
    <w:rsid w:val="00794149"/>
    <w:rPr>
      <w:rFonts w:cs="Times New Roman"/>
      <w:sz w:val="24"/>
      <w:szCs w:val="24"/>
    </w:rPr>
  </w:style>
  <w:style w:type="character" w:customStyle="1" w:styleId="BodyTextChar20">
    <w:name w:val="Body Text Char20"/>
    <w:aliases w:val="Основной текст Знак Знак Знак Знак Char20,Основной текст Знак Знак Знак Char20,Основной текст Знак Знак Знак Знак Знак Знак Char20,Основной текст Знак2 Char20,Основной текст Знак Знак Char20,Знак1 Cha11"/>
    <w:basedOn w:val="a1"/>
    <w:semiHidden/>
    <w:locked/>
    <w:rsid w:val="00794149"/>
    <w:rPr>
      <w:rFonts w:cs="Times New Roman"/>
      <w:sz w:val="24"/>
      <w:szCs w:val="24"/>
    </w:rPr>
  </w:style>
  <w:style w:type="character" w:customStyle="1" w:styleId="BodyTextChar19">
    <w:name w:val="Body Text Char19"/>
    <w:aliases w:val="Основной текст Знак Знак Знак Знак Char19,Основной текст Знак Знак Знак Char19,Основной текст Знак Знак Знак Знак Знак Знак Char19,Основной текст Знак2 Char19,Основной текст Знак Знак Char19,Знак1 Cha10"/>
    <w:basedOn w:val="a1"/>
    <w:semiHidden/>
    <w:locked/>
    <w:rsid w:val="00794149"/>
    <w:rPr>
      <w:rFonts w:cs="Times New Roman"/>
      <w:sz w:val="24"/>
      <w:szCs w:val="24"/>
    </w:rPr>
  </w:style>
  <w:style w:type="character" w:customStyle="1" w:styleId="BodyTextChar18">
    <w:name w:val="Body Text Char18"/>
    <w:aliases w:val="Основной текст Знак Знак Знак Знак Char18,Основной текст Знак Знак Знак Char18,Основной текст Знак Знак Знак Знак Знак Знак Char18,Основной текст Знак2 Char18,Основной текст Знак Знак Char18,Знак1 Cha9"/>
    <w:basedOn w:val="a1"/>
    <w:semiHidden/>
    <w:locked/>
    <w:rsid w:val="00794149"/>
    <w:rPr>
      <w:rFonts w:cs="Times New Roman"/>
      <w:sz w:val="24"/>
      <w:szCs w:val="24"/>
    </w:rPr>
  </w:style>
  <w:style w:type="character" w:customStyle="1" w:styleId="BodyTextChar17">
    <w:name w:val="Body Text Char17"/>
    <w:aliases w:val="Основной текст Знак Знак Знак Знак Char17,Основной текст Знак Знак Знак Char17,Основной текст Знак Знак Знак Знак Знак Знак Char17,Основной текст Знак2 Char17,Основной текст Знак Знак Char17,Знак1 Cha8"/>
    <w:basedOn w:val="a1"/>
    <w:semiHidden/>
    <w:locked/>
    <w:rsid w:val="00794149"/>
    <w:rPr>
      <w:rFonts w:cs="Times New Roman"/>
      <w:sz w:val="24"/>
      <w:szCs w:val="24"/>
    </w:rPr>
  </w:style>
  <w:style w:type="character" w:customStyle="1" w:styleId="BodyTextChar16">
    <w:name w:val="Body Text Char16"/>
    <w:aliases w:val="Основной текст Знак Знак Знак Знак Char16,Основной текст Знак Знак Знак Char16,Основной текст Знак Знак Знак Знак Знак Знак Char16,Основной текст Знак2 Char16,Основной текст Знак Знак Char16,Знак1 Cha7"/>
    <w:basedOn w:val="a1"/>
    <w:semiHidden/>
    <w:locked/>
    <w:rsid w:val="00794149"/>
    <w:rPr>
      <w:rFonts w:cs="Times New Roman"/>
      <w:sz w:val="24"/>
      <w:szCs w:val="24"/>
    </w:rPr>
  </w:style>
  <w:style w:type="character" w:customStyle="1" w:styleId="BodyTextChar15">
    <w:name w:val="Body Text Char15"/>
    <w:aliases w:val="Основной текст Знак Знак Знак Знак Char15,Основной текст Знак Знак Знак Char15,Основной текст Знак Знак Знак Знак Знак Знак Char15,Основной текст Знак2 Char15,Основной текст Знак Знак Char15,Знак1 Cha6"/>
    <w:basedOn w:val="a1"/>
    <w:semiHidden/>
    <w:locked/>
    <w:rsid w:val="00794149"/>
    <w:rPr>
      <w:rFonts w:cs="Times New Roman"/>
      <w:sz w:val="24"/>
      <w:szCs w:val="24"/>
    </w:rPr>
  </w:style>
  <w:style w:type="character" w:customStyle="1" w:styleId="BodyTextChar14">
    <w:name w:val="Body Text Char14"/>
    <w:aliases w:val="Основной текст Знак Знак Знак Знак Char14,Основной текст Знак Знак Знак Char14,Основной текст Знак Знак Знак Знак Знак Знак Char14,Основной текст Знак2 Char14,Основной текст Знак Знак Char14,Знак1 Cha5"/>
    <w:basedOn w:val="a1"/>
    <w:semiHidden/>
    <w:locked/>
    <w:rsid w:val="00794149"/>
    <w:rPr>
      <w:rFonts w:cs="Times New Roman"/>
      <w:sz w:val="24"/>
      <w:szCs w:val="24"/>
    </w:rPr>
  </w:style>
  <w:style w:type="character" w:customStyle="1" w:styleId="BodyTextChar13">
    <w:name w:val="Body Text Char13"/>
    <w:aliases w:val="Основной текст Знак Знак Знак Знак Char13,Основной текст Знак Знак Знак Char13,Основной текст Знак Знак Знак Знак Знак Знак Char13,Основной текст Знак2 Char13,Основной текст Знак Знак Char13,Знак1 Cha4"/>
    <w:basedOn w:val="a1"/>
    <w:semiHidden/>
    <w:locked/>
    <w:rsid w:val="00794149"/>
    <w:rPr>
      <w:rFonts w:cs="Times New Roman"/>
      <w:sz w:val="24"/>
      <w:szCs w:val="24"/>
    </w:rPr>
  </w:style>
  <w:style w:type="character" w:customStyle="1" w:styleId="BodyTextChar12">
    <w:name w:val="Body Text Char12"/>
    <w:aliases w:val="Основной текст Знак Знак Знак Знак Char12,Основной текст Знак Знак Знак Char12,Основной текст Знак Знак Знак Знак Знак Знак Char12,Основной текст Знак2 Char12,Основной текст Знак Знак Char12,Знак1 Cha3"/>
    <w:basedOn w:val="a1"/>
    <w:semiHidden/>
    <w:locked/>
    <w:rsid w:val="00794149"/>
    <w:rPr>
      <w:rFonts w:cs="Times New Roman"/>
      <w:sz w:val="24"/>
      <w:szCs w:val="24"/>
    </w:rPr>
  </w:style>
  <w:style w:type="character" w:customStyle="1" w:styleId="BodyTextChar11">
    <w:name w:val="Body Text Char11"/>
    <w:aliases w:val="Основной текст Знак Знак Знак Знак Char11,Основной текст Знак Знак Знак Char11,Основной текст Знак Знак Знак Знак Знак Знак Char11,Основной текст Знак2 Char11,Основной текст Знак Знак Char11,Знак1 Cha2"/>
    <w:basedOn w:val="a1"/>
    <w:semiHidden/>
    <w:locked/>
    <w:rsid w:val="00794149"/>
    <w:rPr>
      <w:rFonts w:cs="Times New Roman"/>
      <w:sz w:val="24"/>
      <w:szCs w:val="24"/>
    </w:rPr>
  </w:style>
  <w:style w:type="character" w:customStyle="1" w:styleId="BodyTextChar10">
    <w:name w:val="Body Text Char10"/>
    <w:aliases w:val="Основной текст Знак Знак Знак Знак Char10,Основной текст Знак Знак Знак Char10,Основной текст Знак Знак Знак Знак Знак Знак Char10,Основной текст Знак2 Char10,Основной текст Знак Знак Char10,Знак1 Cha1"/>
    <w:basedOn w:val="a1"/>
    <w:semiHidden/>
    <w:locked/>
    <w:rsid w:val="00794149"/>
    <w:rPr>
      <w:rFonts w:cs="Times New Roman"/>
      <w:sz w:val="24"/>
      <w:szCs w:val="24"/>
    </w:rPr>
  </w:style>
  <w:style w:type="character" w:customStyle="1" w:styleId="BodyTextChar9">
    <w:name w:val="Body Text Char9"/>
    <w:aliases w:val="Основной текст Знак Знак Знак Знак Char9,Основной текст Знак Знак Знак Char9,Основной текст Знак Знак Знак Знак Знак Знак Char9,Основной текст Знак2 Char9,Основной текст Знак Знак Char9,Основной текст Знак Знак Знак Знак1 Знак1 Char9"/>
    <w:basedOn w:val="a1"/>
    <w:semiHidden/>
    <w:locked/>
    <w:rsid w:val="00794149"/>
    <w:rPr>
      <w:rFonts w:cs="Times New Roman"/>
      <w:sz w:val="24"/>
      <w:szCs w:val="24"/>
    </w:rPr>
  </w:style>
  <w:style w:type="character" w:customStyle="1" w:styleId="BodyTextChar8">
    <w:name w:val="Body Text Char8"/>
    <w:aliases w:val="Основной текст Знак Знак Знак Знак Char8,Основной текст Знак Знак Знак Char8,Основной текст Знак Знак Знак Знак Знак Знак Char8,Основной текст Знак2 Char8,Основной текст Знак Знак Char8,Основной текст Знак Знак Знак Знак1 Знак1 Char8"/>
    <w:basedOn w:val="a1"/>
    <w:semiHidden/>
    <w:locked/>
    <w:rsid w:val="00794149"/>
    <w:rPr>
      <w:rFonts w:cs="Times New Roman"/>
      <w:sz w:val="24"/>
      <w:szCs w:val="24"/>
    </w:rPr>
  </w:style>
  <w:style w:type="character" w:customStyle="1" w:styleId="BodyTextChar7">
    <w:name w:val="Body Text Char7"/>
    <w:aliases w:val="Основной текст Знак Знак Знак Знак Char7,Основной текст Знак Знак Знак Char7,Основной текст Знак Знак Знак Знак Знак Знак Char7,Основной текст Знак2 Char7,Основной текст Знак Знак Char7,Основной текст Знак Знак Знак Знак1 Знак1 Char7"/>
    <w:basedOn w:val="a1"/>
    <w:semiHidden/>
    <w:locked/>
    <w:rsid w:val="00794149"/>
    <w:rPr>
      <w:rFonts w:cs="Times New Roman"/>
      <w:sz w:val="24"/>
      <w:szCs w:val="24"/>
    </w:rPr>
  </w:style>
  <w:style w:type="character" w:customStyle="1" w:styleId="BodyTextChar6">
    <w:name w:val="Body Text Char6"/>
    <w:aliases w:val="Основной текст Знак Знак Знак Знак Char6,Основной текст Знак Знак Знак Char6,Основной текст Знак Знак Знак Знак Знак Знак Char6,Основной текст Знак2 Char6,Основной текст Знак Знак Char6,Основной текст Знак Знак Знак Знак1 Знак1 Char6"/>
    <w:basedOn w:val="a1"/>
    <w:semiHidden/>
    <w:locked/>
    <w:rsid w:val="00794149"/>
    <w:rPr>
      <w:rFonts w:cs="Times New Roman"/>
      <w:sz w:val="24"/>
      <w:szCs w:val="24"/>
    </w:rPr>
  </w:style>
  <w:style w:type="character" w:customStyle="1" w:styleId="BodyTextChar2">
    <w:name w:val="Body Text Char2"/>
    <w:aliases w:val="Основной текст Знак Знак Знак Знак Char2,Основной текст Знак Знак Знак Char2,Основной текст Знак Знак Знак Знак Знак Знак Char2,Основной текст Знак2 Char2,Основной текст Знак Знак Char2,Основной текст Знак Знак Знак Знак1 Знак1 Char2"/>
    <w:basedOn w:val="a1"/>
    <w:semiHidden/>
    <w:locked/>
    <w:rsid w:val="00794149"/>
    <w:rPr>
      <w:rFonts w:cs="Times New Roman"/>
      <w:sz w:val="24"/>
      <w:szCs w:val="24"/>
    </w:rPr>
  </w:style>
  <w:style w:type="character" w:customStyle="1" w:styleId="WW8Num1z5">
    <w:name w:val="WW8Num1z5"/>
    <w:rsid w:val="00794149"/>
  </w:style>
  <w:style w:type="paragraph" w:customStyle="1" w:styleId="ConsCell">
    <w:name w:val="ConsCell"/>
    <w:uiPriority w:val="99"/>
    <w:rsid w:val="00794149"/>
    <w:pPr>
      <w:widowControl w:val="0"/>
      <w:autoSpaceDE w:val="0"/>
      <w:autoSpaceDN w:val="0"/>
      <w:adjustRightInd w:val="0"/>
    </w:pPr>
    <w:rPr>
      <w:rFonts w:ascii="Arial" w:hAnsi="Arial" w:cs="Arial"/>
    </w:rPr>
  </w:style>
  <w:style w:type="paragraph" w:customStyle="1" w:styleId="afffff0">
    <w:name w:val="Îáû÷íûé"/>
    <w:rsid w:val="00794149"/>
    <w:rPr>
      <w:rFonts w:ascii="Times New Roman" w:hAnsi="Times New Roman"/>
    </w:rPr>
  </w:style>
  <w:style w:type="paragraph" w:customStyle="1" w:styleId="1ff5">
    <w:name w:val="çàãîëîâîê 1"/>
    <w:basedOn w:val="afffff0"/>
    <w:next w:val="afffff0"/>
    <w:uiPriority w:val="99"/>
    <w:rsid w:val="00794149"/>
    <w:pPr>
      <w:keepNext/>
      <w:jc w:val="center"/>
    </w:pPr>
    <w:rPr>
      <w:b/>
      <w:sz w:val="24"/>
    </w:rPr>
  </w:style>
  <w:style w:type="character" w:customStyle="1" w:styleId="afffff1">
    <w:name w:val="Сноска_"/>
    <w:basedOn w:val="a1"/>
    <w:link w:val="afffff2"/>
    <w:rsid w:val="00794149"/>
    <w:rPr>
      <w:shd w:val="clear" w:color="auto" w:fill="FFFFFF"/>
    </w:rPr>
  </w:style>
  <w:style w:type="character" w:customStyle="1" w:styleId="14pt">
    <w:name w:val="Сноска + 14 pt"/>
    <w:basedOn w:val="afffff1"/>
    <w:rsid w:val="00794149"/>
    <w:rPr>
      <w:color w:val="000000"/>
      <w:spacing w:val="0"/>
      <w:w w:val="100"/>
      <w:position w:val="0"/>
      <w:sz w:val="28"/>
      <w:szCs w:val="28"/>
      <w:shd w:val="clear" w:color="auto" w:fill="FFFFFF"/>
      <w:lang w:val="ru-RU" w:eastAsia="ru-RU" w:bidi="ru-RU"/>
    </w:rPr>
  </w:style>
  <w:style w:type="paragraph" w:customStyle="1" w:styleId="afffff2">
    <w:name w:val="Сноска"/>
    <w:basedOn w:val="a0"/>
    <w:link w:val="afffff1"/>
    <w:rsid w:val="00794149"/>
    <w:pPr>
      <w:shd w:val="clear" w:color="auto" w:fill="FFFFFF"/>
      <w:autoSpaceDE/>
      <w:autoSpaceDN/>
      <w:adjustRightInd/>
      <w:spacing w:line="278" w:lineRule="exact"/>
      <w:jc w:val="both"/>
    </w:pPr>
    <w:rPr>
      <w:rFonts w:ascii="Calibri" w:hAnsi="Calibri"/>
    </w:rPr>
  </w:style>
  <w:style w:type="character" w:customStyle="1" w:styleId="49">
    <w:name w:val="Основной текст (4) + Не курсив"/>
    <w:basedOn w:val="46"/>
    <w:rsid w:val="00794149"/>
    <w:rPr>
      <w:rFonts w:cs="Times New Roman"/>
      <w:i/>
      <w:iCs/>
      <w:color w:val="000000"/>
      <w:spacing w:val="0"/>
      <w:w w:val="100"/>
      <w:position w:val="0"/>
      <w:sz w:val="28"/>
      <w:szCs w:val="28"/>
      <w:shd w:val="clear" w:color="auto" w:fill="FFFFFF"/>
      <w:lang w:val="ru-RU" w:eastAsia="ru-RU" w:bidi="ru-RU"/>
    </w:rPr>
  </w:style>
  <w:style w:type="character" w:customStyle="1" w:styleId="Heading2Char">
    <w:name w:val="Heading 2 Char"/>
    <w:aliases w:val="Знак Char,Char1 Char"/>
    <w:basedOn w:val="a1"/>
    <w:uiPriority w:val="9"/>
    <w:semiHidden/>
    <w:rsid w:val="00794149"/>
    <w:rPr>
      <w:rFonts w:ascii="Cambria" w:eastAsia="Times New Roman" w:hAnsi="Cambria" w:cs="Times New Roman"/>
      <w:b/>
      <w:bCs/>
      <w:i/>
      <w:iCs/>
      <w:sz w:val="28"/>
      <w:szCs w:val="28"/>
    </w:rPr>
  </w:style>
  <w:style w:type="paragraph" w:customStyle="1" w:styleId="76">
    <w:name w:val="Обычный7"/>
    <w:uiPriority w:val="99"/>
    <w:rsid w:val="00794149"/>
    <w:pPr>
      <w:ind w:firstLine="720"/>
      <w:jc w:val="both"/>
    </w:pPr>
    <w:rPr>
      <w:rFonts w:ascii="Times New Roman" w:hAnsi="Times New Roman"/>
      <w:sz w:val="28"/>
    </w:rPr>
  </w:style>
  <w:style w:type="paragraph" w:customStyle="1" w:styleId="83">
    <w:name w:val="Обычный8"/>
    <w:uiPriority w:val="99"/>
    <w:rsid w:val="00794149"/>
    <w:pPr>
      <w:ind w:firstLine="720"/>
      <w:jc w:val="both"/>
    </w:pPr>
    <w:rPr>
      <w:rFonts w:ascii="Times New Roman" w:hAnsi="Times New Roman"/>
      <w:sz w:val="28"/>
    </w:rPr>
  </w:style>
  <w:style w:type="character" w:customStyle="1" w:styleId="102">
    <w:name w:val="Знак10 Знак"/>
    <w:aliases w:val="Знак10 Знак Знак"/>
    <w:uiPriority w:val="99"/>
    <w:rsid w:val="00794149"/>
    <w:rPr>
      <w:sz w:val="28"/>
    </w:rPr>
  </w:style>
  <w:style w:type="paragraph" w:customStyle="1" w:styleId="2110">
    <w:name w:val="Основной текст 211"/>
    <w:basedOn w:val="a0"/>
    <w:uiPriority w:val="99"/>
    <w:rsid w:val="00794149"/>
    <w:pPr>
      <w:widowControl/>
      <w:suppressAutoHyphens/>
      <w:autoSpaceDE/>
      <w:autoSpaceDN/>
      <w:adjustRightInd/>
    </w:pPr>
    <w:rPr>
      <w:color w:val="000000"/>
      <w:sz w:val="28"/>
      <w:szCs w:val="28"/>
      <w:lang w:eastAsia="ar-SA"/>
    </w:rPr>
  </w:style>
  <w:style w:type="paragraph" w:customStyle="1" w:styleId="afffff3">
    <w:name w:val="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7">
    <w:name w:val="Текст11"/>
    <w:basedOn w:val="130"/>
    <w:uiPriority w:val="99"/>
    <w:rsid w:val="00794149"/>
    <w:pPr>
      <w:ind w:firstLine="0"/>
      <w:jc w:val="left"/>
    </w:pPr>
    <w:rPr>
      <w:sz w:val="26"/>
    </w:rPr>
  </w:style>
  <w:style w:type="paragraph" w:customStyle="1" w:styleId="1120">
    <w:name w:val="Заголовок 112"/>
    <w:basedOn w:val="130"/>
    <w:next w:val="130"/>
    <w:uiPriority w:val="99"/>
    <w:rsid w:val="00794149"/>
    <w:pPr>
      <w:keepNext/>
      <w:spacing w:before="240" w:after="60"/>
      <w:ind w:firstLine="0"/>
      <w:jc w:val="center"/>
    </w:pPr>
    <w:rPr>
      <w:b/>
      <w:kern w:val="28"/>
    </w:rPr>
  </w:style>
  <w:style w:type="paragraph" w:customStyle="1" w:styleId="afffff4">
    <w:name w:val="Знак Знак Знак Знак Знак Знак Знак Знак Знак Знак"/>
    <w:basedOn w:val="a0"/>
    <w:uiPriority w:val="99"/>
    <w:rsid w:val="00794149"/>
    <w:pPr>
      <w:widowControl/>
      <w:autoSpaceDE/>
      <w:autoSpaceDN/>
      <w:adjustRightInd/>
      <w:spacing w:after="160" w:line="240" w:lineRule="exact"/>
    </w:pPr>
    <w:rPr>
      <w:rFonts w:ascii="Verdana" w:hAnsi="Verdana"/>
      <w:sz w:val="24"/>
      <w:szCs w:val="24"/>
      <w:lang w:val="en-US" w:eastAsia="en-US"/>
    </w:rPr>
  </w:style>
  <w:style w:type="character" w:customStyle="1" w:styleId="Heading2Char2">
    <w:name w:val="Heading 2 Char2"/>
    <w:aliases w:val="Заголовок 2 Знак Char,Знак Char2"/>
    <w:uiPriority w:val="99"/>
    <w:locked/>
    <w:rsid w:val="00794149"/>
    <w:rPr>
      <w:b/>
      <w:i/>
      <w:sz w:val="28"/>
      <w:lang w:val="ru-RU" w:eastAsia="ru-RU"/>
    </w:rPr>
  </w:style>
  <w:style w:type="paragraph" w:customStyle="1" w:styleId="font7">
    <w:name w:val="font7"/>
    <w:basedOn w:val="a0"/>
    <w:uiPriority w:val="99"/>
    <w:rsid w:val="00794149"/>
    <w:pPr>
      <w:widowControl/>
      <w:autoSpaceDE/>
      <w:autoSpaceDN/>
      <w:adjustRightInd/>
      <w:spacing w:before="100" w:beforeAutospacing="1" w:after="100" w:afterAutospacing="1"/>
    </w:pPr>
    <w:rPr>
      <w:sz w:val="24"/>
      <w:szCs w:val="24"/>
    </w:rPr>
  </w:style>
  <w:style w:type="paragraph" w:customStyle="1" w:styleId="font8">
    <w:name w:val="font8"/>
    <w:basedOn w:val="a0"/>
    <w:uiPriority w:val="99"/>
    <w:rsid w:val="00794149"/>
    <w:pPr>
      <w:widowControl/>
      <w:autoSpaceDE/>
      <w:autoSpaceDN/>
      <w:adjustRightInd/>
      <w:spacing w:before="100" w:beforeAutospacing="1" w:after="100" w:afterAutospacing="1"/>
    </w:pPr>
    <w:rPr>
      <w:b/>
      <w:bCs/>
      <w:color w:val="000000"/>
      <w:sz w:val="12"/>
      <w:szCs w:val="12"/>
    </w:rPr>
  </w:style>
  <w:style w:type="table" w:customStyle="1" w:styleId="2fa">
    <w:name w:val="Сетка таблицы2"/>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Сетка таблицы7"/>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5">
    <w:name w:val="Обычный9"/>
    <w:uiPriority w:val="99"/>
    <w:rsid w:val="00794149"/>
    <w:pPr>
      <w:ind w:firstLine="720"/>
      <w:jc w:val="both"/>
    </w:pPr>
    <w:rPr>
      <w:rFonts w:ascii="Times New Roman" w:hAnsi="Times New Roman"/>
      <w:sz w:val="28"/>
    </w:rPr>
  </w:style>
  <w:style w:type="paragraph" w:customStyle="1" w:styleId="2111">
    <w:name w:val="Основной текст с отступом 211"/>
    <w:basedOn w:val="a0"/>
    <w:uiPriority w:val="99"/>
    <w:rsid w:val="00794149"/>
    <w:pPr>
      <w:overflowPunct w:val="0"/>
      <w:spacing w:before="180" w:line="220" w:lineRule="auto"/>
      <w:ind w:firstLine="709"/>
      <w:jc w:val="both"/>
      <w:textAlignment w:val="baseline"/>
    </w:pPr>
    <w:rPr>
      <w:sz w:val="24"/>
    </w:rPr>
  </w:style>
  <w:style w:type="paragraph" w:customStyle="1" w:styleId="3110">
    <w:name w:val="Основной текст с отступом 311"/>
    <w:basedOn w:val="a0"/>
    <w:uiPriority w:val="99"/>
    <w:rsid w:val="00794149"/>
    <w:pPr>
      <w:overflowPunct w:val="0"/>
      <w:spacing w:line="220" w:lineRule="auto"/>
      <w:ind w:firstLine="720"/>
      <w:jc w:val="both"/>
      <w:textAlignment w:val="baseline"/>
    </w:pPr>
    <w:rPr>
      <w:sz w:val="24"/>
    </w:rPr>
  </w:style>
  <w:style w:type="paragraph" w:customStyle="1" w:styleId="1ff6">
    <w:name w:val="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f1">
    <w:name w:val="Текст3"/>
    <w:basedOn w:val="104"/>
    <w:uiPriority w:val="99"/>
    <w:rsid w:val="00794149"/>
    <w:pPr>
      <w:ind w:firstLine="0"/>
      <w:jc w:val="left"/>
    </w:pPr>
    <w:rPr>
      <w:sz w:val="26"/>
    </w:rPr>
  </w:style>
  <w:style w:type="paragraph" w:customStyle="1" w:styleId="104">
    <w:name w:val="Обычный10"/>
    <w:uiPriority w:val="99"/>
    <w:rsid w:val="00794149"/>
    <w:pPr>
      <w:ind w:firstLine="720"/>
      <w:jc w:val="both"/>
    </w:pPr>
    <w:rPr>
      <w:rFonts w:ascii="Times New Roman" w:hAnsi="Times New Roman"/>
      <w:sz w:val="28"/>
    </w:rPr>
  </w:style>
  <w:style w:type="paragraph" w:customStyle="1" w:styleId="132">
    <w:name w:val="Заголовок 13"/>
    <w:basedOn w:val="104"/>
    <w:next w:val="104"/>
    <w:uiPriority w:val="99"/>
    <w:rsid w:val="00794149"/>
    <w:pPr>
      <w:keepNext/>
      <w:spacing w:before="240" w:after="60"/>
      <w:ind w:firstLine="0"/>
      <w:jc w:val="center"/>
    </w:pPr>
    <w:rPr>
      <w:b/>
      <w:kern w:val="28"/>
    </w:rPr>
  </w:style>
  <w:style w:type="paragraph" w:customStyle="1" w:styleId="222">
    <w:name w:val="Основной текст с отступом 22"/>
    <w:basedOn w:val="a0"/>
    <w:uiPriority w:val="99"/>
    <w:rsid w:val="00794149"/>
    <w:pPr>
      <w:overflowPunct w:val="0"/>
      <w:spacing w:before="180" w:line="220" w:lineRule="auto"/>
      <w:ind w:firstLine="709"/>
      <w:jc w:val="both"/>
      <w:textAlignment w:val="baseline"/>
    </w:pPr>
    <w:rPr>
      <w:sz w:val="24"/>
    </w:rPr>
  </w:style>
  <w:style w:type="character" w:customStyle="1" w:styleId="511">
    <w:name w:val="Знак Знак51"/>
    <w:uiPriority w:val="99"/>
    <w:rsid w:val="00794149"/>
    <w:rPr>
      <w:sz w:val="24"/>
      <w:lang w:val="ru-RU" w:eastAsia="ru-RU"/>
    </w:rPr>
  </w:style>
  <w:style w:type="character" w:customStyle="1" w:styleId="410">
    <w:name w:val="Знак Знак41"/>
    <w:basedOn w:val="a1"/>
    <w:uiPriority w:val="99"/>
    <w:rsid w:val="00794149"/>
    <w:rPr>
      <w:rFonts w:cs="Times New Roman"/>
      <w:sz w:val="24"/>
      <w:szCs w:val="24"/>
    </w:rPr>
  </w:style>
  <w:style w:type="paragraph" w:customStyle="1" w:styleId="125">
    <w:name w:val="Абзац списка12"/>
    <w:basedOn w:val="a0"/>
    <w:uiPriority w:val="99"/>
    <w:rsid w:val="00794149"/>
    <w:pPr>
      <w:widowControl/>
      <w:autoSpaceDE/>
      <w:autoSpaceDN/>
      <w:adjustRightInd/>
      <w:ind w:left="720"/>
    </w:pPr>
    <w:rPr>
      <w:sz w:val="24"/>
      <w:szCs w:val="24"/>
    </w:rPr>
  </w:style>
  <w:style w:type="paragraph" w:customStyle="1" w:styleId="CM9">
    <w:name w:val="CM9"/>
    <w:basedOn w:val="a0"/>
    <w:next w:val="a0"/>
    <w:uiPriority w:val="99"/>
    <w:rsid w:val="00794149"/>
    <w:pPr>
      <w:spacing w:line="306" w:lineRule="atLeast"/>
    </w:pPr>
    <w:rPr>
      <w:rFonts w:ascii="PT Pragmatica Medium Cyrillic" w:hAnsi="PT Pragmatica Medium Cyrillic"/>
      <w:sz w:val="24"/>
      <w:szCs w:val="24"/>
    </w:rPr>
  </w:style>
  <w:style w:type="paragraph" w:customStyle="1" w:styleId="CM8">
    <w:name w:val="CM8"/>
    <w:basedOn w:val="a0"/>
    <w:next w:val="a0"/>
    <w:uiPriority w:val="99"/>
    <w:rsid w:val="00794149"/>
    <w:pPr>
      <w:spacing w:line="291" w:lineRule="atLeast"/>
    </w:pPr>
    <w:rPr>
      <w:rFonts w:ascii="PT Pragmatica Medium Cyrillic" w:hAnsi="PT Pragmatica Medium Cyrillic"/>
      <w:sz w:val="24"/>
      <w:szCs w:val="24"/>
    </w:rPr>
  </w:style>
  <w:style w:type="character" w:customStyle="1" w:styleId="NoSpacingChar">
    <w:name w:val="No Spacing Char"/>
    <w:link w:val="1ff2"/>
    <w:uiPriority w:val="99"/>
    <w:locked/>
    <w:rsid w:val="00794149"/>
    <w:rPr>
      <w:sz w:val="22"/>
      <w:szCs w:val="22"/>
    </w:rPr>
  </w:style>
  <w:style w:type="paragraph" w:customStyle="1" w:styleId="1111">
    <w:name w:val="Заголовок 111"/>
    <w:basedOn w:val="111"/>
    <w:next w:val="111"/>
    <w:uiPriority w:val="99"/>
    <w:rsid w:val="00794149"/>
    <w:pPr>
      <w:keepNext/>
      <w:spacing w:before="240" w:after="60" w:line="360" w:lineRule="exact"/>
      <w:ind w:firstLine="0"/>
      <w:jc w:val="center"/>
    </w:pPr>
    <w:rPr>
      <w:b/>
      <w:kern w:val="28"/>
      <w:sz w:val="22"/>
    </w:rPr>
  </w:style>
  <w:style w:type="paragraph" w:customStyle="1" w:styleId="afffff5">
    <w:name w:val="Îñíîâí"/>
    <w:basedOn w:val="a0"/>
    <w:uiPriority w:val="99"/>
    <w:rsid w:val="00794149"/>
    <w:pPr>
      <w:autoSpaceDE/>
      <w:autoSpaceDN/>
      <w:adjustRightInd/>
      <w:jc w:val="both"/>
    </w:pPr>
    <w:rPr>
      <w:rFonts w:ascii="Arial" w:hAnsi="Arial" w:cs="Arial"/>
      <w:sz w:val="22"/>
    </w:rPr>
  </w:style>
  <w:style w:type="paragraph" w:customStyle="1" w:styleId="118">
    <w:name w:val="Без интервала11"/>
    <w:uiPriority w:val="99"/>
    <w:rsid w:val="00794149"/>
    <w:rPr>
      <w:rFonts w:cs="Calibri"/>
      <w:sz w:val="22"/>
      <w:szCs w:val="22"/>
      <w:lang w:eastAsia="en-US"/>
    </w:rPr>
  </w:style>
  <w:style w:type="paragraph" w:customStyle="1" w:styleId="215">
    <w:name w:val="Список 21"/>
    <w:basedOn w:val="a0"/>
    <w:uiPriority w:val="99"/>
    <w:rsid w:val="00794149"/>
    <w:pPr>
      <w:autoSpaceDE/>
      <w:autoSpaceDN/>
      <w:adjustRightInd/>
      <w:spacing w:line="300" w:lineRule="auto"/>
      <w:ind w:left="720" w:hanging="360"/>
      <w:jc w:val="both"/>
    </w:pPr>
    <w:rPr>
      <w:sz w:val="22"/>
    </w:rPr>
  </w:style>
  <w:style w:type="paragraph" w:customStyle="1" w:styleId="2fb">
    <w:name w:val="Без интервала2"/>
    <w:uiPriority w:val="99"/>
    <w:rsid w:val="00794149"/>
    <w:pPr>
      <w:spacing w:line="360" w:lineRule="exact"/>
      <w:ind w:firstLine="851"/>
      <w:jc w:val="both"/>
    </w:pPr>
    <w:rPr>
      <w:sz w:val="22"/>
      <w:lang w:eastAsia="en-US"/>
    </w:rPr>
  </w:style>
  <w:style w:type="paragraph" w:customStyle="1" w:styleId="119">
    <w:name w:val="Знак Знак Знак1 Знак Знак Знак Знак Знак1 Знак Знак Знак Знак"/>
    <w:basedOn w:val="a0"/>
    <w:uiPriority w:val="99"/>
    <w:rsid w:val="00794149"/>
    <w:pPr>
      <w:widowControl/>
      <w:autoSpaceDE/>
      <w:autoSpaceDN/>
      <w:adjustRightInd/>
      <w:spacing w:after="160" w:line="240" w:lineRule="exact"/>
    </w:pPr>
    <w:rPr>
      <w:rFonts w:ascii="Verdana" w:hAnsi="Verdana"/>
      <w:lang w:val="en-US" w:eastAsia="en-US"/>
    </w:rPr>
  </w:style>
  <w:style w:type="paragraph" w:customStyle="1" w:styleId="afffff6">
    <w:name w:val="Знак Знак Знак Знак Знак Знак Знак Знак Знак Знак Знак 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7">
    <w:name w:val="Знак Знак1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2fc">
    <w:name w:val="Основной текст Знак Знак Знак Знак2 Знак Знак Знак"/>
    <w:uiPriority w:val="99"/>
    <w:rsid w:val="00794149"/>
    <w:rPr>
      <w:rFonts w:ascii="Times New Roman" w:eastAsia="MS Mincho" w:hAnsi="Times New Roman"/>
      <w:sz w:val="24"/>
      <w:lang w:eastAsia="ru-RU"/>
    </w:rPr>
  </w:style>
  <w:style w:type="paragraph" w:customStyle="1" w:styleId="1ff8">
    <w:name w:val="Знак Знак Знак Знак Знак Знак Знак Знак Знак Знак1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a">
    <w:name w:val="Знак Знак Знак Знак Знак Знак Знак Знак Знак Знак1 Знак1 Знак Знак Знак Знак Знак Знак 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f2">
    <w:name w:val="Знак Знак Знак Знак Знак Знак Знак Знак Знак Знак3 Знак Знак Знак 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b">
    <w:name w:val="Знак Знак Знак Знак Знак Знак Знак Знак Знак Знак1 Знак1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style27">
    <w:name w:val="style2"/>
    <w:basedOn w:val="a0"/>
    <w:uiPriority w:val="99"/>
    <w:rsid w:val="00794149"/>
    <w:pPr>
      <w:widowControl/>
      <w:adjustRightInd/>
      <w:jc w:val="both"/>
    </w:pPr>
    <w:rPr>
      <w:sz w:val="24"/>
      <w:szCs w:val="24"/>
    </w:rPr>
  </w:style>
  <w:style w:type="character" w:customStyle="1" w:styleId="57">
    <w:name w:val="Знак5"/>
    <w:uiPriority w:val="99"/>
    <w:rsid w:val="00794149"/>
    <w:rPr>
      <w:rFonts w:ascii="Times New Roman" w:hAnsi="Times New Roman"/>
      <w:sz w:val="20"/>
      <w:lang w:eastAsia="ru-RU"/>
    </w:rPr>
  </w:style>
  <w:style w:type="paragraph" w:customStyle="1" w:styleId="4b">
    <w:name w:val="Текст4"/>
    <w:basedOn w:val="76"/>
    <w:uiPriority w:val="99"/>
    <w:rsid w:val="00794149"/>
    <w:pPr>
      <w:ind w:firstLine="0"/>
      <w:jc w:val="left"/>
    </w:pPr>
    <w:rPr>
      <w:sz w:val="26"/>
    </w:rPr>
  </w:style>
  <w:style w:type="paragraph" w:customStyle="1" w:styleId="143">
    <w:name w:val="Заголовок 14"/>
    <w:basedOn w:val="76"/>
    <w:next w:val="76"/>
    <w:uiPriority w:val="99"/>
    <w:rsid w:val="00794149"/>
    <w:pPr>
      <w:keepNext/>
      <w:spacing w:before="240" w:after="60"/>
      <w:ind w:firstLine="0"/>
      <w:jc w:val="center"/>
    </w:pPr>
    <w:rPr>
      <w:b/>
      <w:kern w:val="28"/>
    </w:rPr>
  </w:style>
  <w:style w:type="paragraph" w:customStyle="1" w:styleId="1112">
    <w:name w:val="Знак Знак Знак1 Знак Знак Знак Знак Знак1 Знак Знак Знак Знак1"/>
    <w:basedOn w:val="a0"/>
    <w:uiPriority w:val="99"/>
    <w:rsid w:val="00794149"/>
    <w:pPr>
      <w:widowControl/>
      <w:autoSpaceDE/>
      <w:autoSpaceDN/>
      <w:adjustRightInd/>
      <w:spacing w:after="160" w:line="240" w:lineRule="exact"/>
    </w:pPr>
    <w:rPr>
      <w:rFonts w:ascii="Verdana" w:hAnsi="Verdana"/>
      <w:lang w:val="en-US" w:eastAsia="en-US"/>
    </w:rPr>
  </w:style>
  <w:style w:type="paragraph" w:customStyle="1" w:styleId="1ff9">
    <w:name w:val="Знак Знак Знак Знак Знак Знак Знак Знак Знак Знак Знак 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1310">
    <w:name w:val="Знак Знак131"/>
    <w:uiPriority w:val="99"/>
    <w:locked/>
    <w:rsid w:val="00794149"/>
    <w:rPr>
      <w:rFonts w:ascii="Arial" w:hAnsi="Arial"/>
      <w:b/>
      <w:sz w:val="26"/>
    </w:rPr>
  </w:style>
  <w:style w:type="character" w:customStyle="1" w:styleId="1210">
    <w:name w:val="Знак Знак121"/>
    <w:uiPriority w:val="99"/>
    <w:locked/>
    <w:rsid w:val="00794149"/>
    <w:rPr>
      <w:sz w:val="24"/>
    </w:rPr>
  </w:style>
  <w:style w:type="paragraph" w:customStyle="1" w:styleId="11c">
    <w:name w:val="Знак Знак1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a">
    <w:name w:val="Знак Знак Знак Знак1"/>
    <w:basedOn w:val="a0"/>
    <w:uiPriority w:val="99"/>
    <w:rsid w:val="00794149"/>
    <w:pPr>
      <w:widowControl/>
      <w:autoSpaceDE/>
      <w:autoSpaceDN/>
      <w:adjustRightInd/>
      <w:spacing w:after="160" w:line="240" w:lineRule="exact"/>
    </w:pPr>
    <w:rPr>
      <w:rFonts w:ascii="Verdana" w:hAnsi="Verdana"/>
      <w:sz w:val="24"/>
      <w:szCs w:val="24"/>
      <w:lang w:val="en-US" w:eastAsia="en-US"/>
    </w:rPr>
  </w:style>
  <w:style w:type="paragraph" w:customStyle="1" w:styleId="11d">
    <w:name w:val="Знак Знак Знак Знак Знак Знак Знак Знак Знак Знак1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13">
    <w:name w:val="Знак Знак Знак Знак Знак Знак Знак Знак Знак Знак1 Знак1 Знак Знак Знак Знак Знак Знак 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b">
    <w:name w:val="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15">
    <w:name w:val="Знак Знак Знак Знак Знак Знак Знак Знак Знак Знак3 Знак Знак Знак 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14">
    <w:name w:val="Знак Знак Знак Знак Знак Знак Знак Знак Знак Знак1 Знак1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512">
    <w:name w:val="Знак51"/>
    <w:basedOn w:val="a1"/>
    <w:uiPriority w:val="99"/>
    <w:rsid w:val="00794149"/>
    <w:rPr>
      <w:rFonts w:ascii="Times New Roman" w:hAnsi="Times New Roman" w:cs="Times New Roman"/>
      <w:sz w:val="20"/>
      <w:szCs w:val="20"/>
      <w:lang w:eastAsia="ru-RU"/>
    </w:rPr>
  </w:style>
  <w:style w:type="character" w:customStyle="1" w:styleId="FontStyle97">
    <w:name w:val="Font Style97"/>
    <w:uiPriority w:val="99"/>
    <w:rsid w:val="00794149"/>
    <w:rPr>
      <w:rFonts w:ascii="Times New Roman" w:hAnsi="Times New Roman"/>
      <w:b/>
      <w:i/>
      <w:sz w:val="26"/>
    </w:rPr>
  </w:style>
  <w:style w:type="character" w:customStyle="1" w:styleId="FontStyle116">
    <w:name w:val="Font Style116"/>
    <w:uiPriority w:val="99"/>
    <w:rsid w:val="00794149"/>
    <w:rPr>
      <w:rFonts w:ascii="Times New Roman" w:hAnsi="Times New Roman"/>
      <w:sz w:val="26"/>
    </w:rPr>
  </w:style>
  <w:style w:type="character" w:customStyle="1" w:styleId="2fd">
    <w:name w:val="Основной текст (2) + Полужирный"/>
    <w:basedOn w:val="2f5"/>
    <w:rsid w:val="0079414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FranklinGothicMedium16pt">
    <w:name w:val="Основной текст (2) + Franklin Gothic Medium;16 pt"/>
    <w:basedOn w:val="2f5"/>
    <w:rsid w:val="00794149"/>
    <w:rPr>
      <w:rFonts w:ascii="Franklin Gothic Medium" w:eastAsia="Franklin Gothic Medium" w:hAnsi="Franklin Gothic Medium" w:cs="Franklin Gothic Medium"/>
      <w:b w:val="0"/>
      <w:bCs w:val="0"/>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afffff7">
    <w:name w:val="Пункт"/>
    <w:basedOn w:val="a0"/>
    <w:link w:val="1ffc"/>
    <w:rsid w:val="00794149"/>
    <w:pPr>
      <w:widowControl/>
      <w:tabs>
        <w:tab w:val="num" w:pos="360"/>
        <w:tab w:val="num" w:pos="1134"/>
      </w:tabs>
      <w:autoSpaceDE/>
      <w:autoSpaceDN/>
      <w:adjustRightInd/>
      <w:spacing w:line="360" w:lineRule="auto"/>
      <w:ind w:left="1134" w:hanging="1134"/>
      <w:jc w:val="both"/>
    </w:pPr>
    <w:rPr>
      <w:sz w:val="28"/>
      <w:szCs w:val="28"/>
    </w:rPr>
  </w:style>
  <w:style w:type="character" w:customStyle="1" w:styleId="1ffc">
    <w:name w:val="Пункт Знак1"/>
    <w:link w:val="afffff7"/>
    <w:locked/>
    <w:rsid w:val="00794149"/>
    <w:rPr>
      <w:rFonts w:ascii="Times New Roman" w:hAnsi="Times New Roman"/>
      <w:sz w:val="28"/>
      <w:szCs w:val="28"/>
    </w:rPr>
  </w:style>
  <w:style w:type="paragraph" w:customStyle="1" w:styleId="afffff8">
    <w:name w:val="Базовый"/>
    <w:rsid w:val="00794149"/>
    <w:pPr>
      <w:tabs>
        <w:tab w:val="left" w:pos="709"/>
      </w:tabs>
      <w:suppressAutoHyphens/>
      <w:spacing w:line="200" w:lineRule="atLeast"/>
    </w:pPr>
    <w:rPr>
      <w:rFonts w:ascii="Times New Roman" w:eastAsia="ヒラギノ角ゴ Pro W3" w:hAnsi="Times New Roman"/>
      <w:color w:val="000000"/>
      <w:sz w:val="24"/>
    </w:rPr>
  </w:style>
  <w:style w:type="paragraph" w:customStyle="1" w:styleId="216">
    <w:name w:val="Основной текст (2)1"/>
    <w:basedOn w:val="a0"/>
    <w:rsid w:val="00794149"/>
    <w:pPr>
      <w:shd w:val="clear" w:color="auto" w:fill="FFFFFF"/>
      <w:autoSpaceDE/>
      <w:autoSpaceDN/>
      <w:adjustRightInd/>
      <w:spacing w:before="120" w:after="660" w:line="0" w:lineRule="atLeast"/>
      <w:jc w:val="right"/>
    </w:pPr>
    <w:rPr>
      <w:sz w:val="28"/>
      <w:szCs w:val="28"/>
      <w:lang w:bidi="ru-RU"/>
    </w:rPr>
  </w:style>
  <w:style w:type="paragraph" w:customStyle="1" w:styleId="2112">
    <w:name w:val="Заголовок 2 + 11 пт"/>
    <w:basedOn w:val="2"/>
    <w:rsid w:val="00794149"/>
    <w:pPr>
      <w:keepNext w:val="0"/>
      <w:keepLines/>
      <w:widowControl w:val="0"/>
      <w:suppressAutoHyphens/>
      <w:spacing w:before="140"/>
    </w:pPr>
    <w:rPr>
      <w:rFonts w:ascii="Arial" w:eastAsia="Arial" w:hAnsi="Arial" w:cs="Arial"/>
      <w:bCs w:val="0"/>
      <w:kern w:val="1"/>
      <w:sz w:val="22"/>
      <w:szCs w:val="22"/>
      <w:lang w:eastAsia="ar-SA"/>
    </w:rPr>
  </w:style>
  <w:style w:type="character" w:customStyle="1" w:styleId="-7">
    <w:name w:val="П-Текст контракта Знак Знак"/>
    <w:link w:val="-"/>
    <w:locked/>
    <w:rsid w:val="00794149"/>
    <w:rPr>
      <w:rFonts w:ascii="Times New Roman" w:hAnsi="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4535">
      <w:bodyDiv w:val="1"/>
      <w:marLeft w:val="0"/>
      <w:marRight w:val="0"/>
      <w:marTop w:val="0"/>
      <w:marBottom w:val="0"/>
      <w:divBdr>
        <w:top w:val="none" w:sz="0" w:space="0" w:color="auto"/>
        <w:left w:val="none" w:sz="0" w:space="0" w:color="auto"/>
        <w:bottom w:val="none" w:sz="0" w:space="0" w:color="auto"/>
        <w:right w:val="none" w:sz="0" w:space="0" w:color="auto"/>
      </w:divBdr>
    </w:div>
    <w:div w:id="17195637">
      <w:bodyDiv w:val="1"/>
      <w:marLeft w:val="0"/>
      <w:marRight w:val="0"/>
      <w:marTop w:val="0"/>
      <w:marBottom w:val="0"/>
      <w:divBdr>
        <w:top w:val="none" w:sz="0" w:space="0" w:color="auto"/>
        <w:left w:val="none" w:sz="0" w:space="0" w:color="auto"/>
        <w:bottom w:val="none" w:sz="0" w:space="0" w:color="auto"/>
        <w:right w:val="none" w:sz="0" w:space="0" w:color="auto"/>
      </w:divBdr>
    </w:div>
    <w:div w:id="19473763">
      <w:bodyDiv w:val="1"/>
      <w:marLeft w:val="0"/>
      <w:marRight w:val="0"/>
      <w:marTop w:val="0"/>
      <w:marBottom w:val="0"/>
      <w:divBdr>
        <w:top w:val="none" w:sz="0" w:space="0" w:color="auto"/>
        <w:left w:val="none" w:sz="0" w:space="0" w:color="auto"/>
        <w:bottom w:val="none" w:sz="0" w:space="0" w:color="auto"/>
        <w:right w:val="none" w:sz="0" w:space="0" w:color="auto"/>
      </w:divBdr>
    </w:div>
    <w:div w:id="28603641">
      <w:bodyDiv w:val="1"/>
      <w:marLeft w:val="0"/>
      <w:marRight w:val="0"/>
      <w:marTop w:val="0"/>
      <w:marBottom w:val="0"/>
      <w:divBdr>
        <w:top w:val="none" w:sz="0" w:space="0" w:color="auto"/>
        <w:left w:val="none" w:sz="0" w:space="0" w:color="auto"/>
        <w:bottom w:val="none" w:sz="0" w:space="0" w:color="auto"/>
        <w:right w:val="none" w:sz="0" w:space="0" w:color="auto"/>
      </w:divBdr>
    </w:div>
    <w:div w:id="30806945">
      <w:bodyDiv w:val="1"/>
      <w:marLeft w:val="0"/>
      <w:marRight w:val="0"/>
      <w:marTop w:val="0"/>
      <w:marBottom w:val="0"/>
      <w:divBdr>
        <w:top w:val="none" w:sz="0" w:space="0" w:color="auto"/>
        <w:left w:val="none" w:sz="0" w:space="0" w:color="auto"/>
        <w:bottom w:val="none" w:sz="0" w:space="0" w:color="auto"/>
        <w:right w:val="none" w:sz="0" w:space="0" w:color="auto"/>
      </w:divBdr>
    </w:div>
    <w:div w:id="32581854">
      <w:bodyDiv w:val="1"/>
      <w:marLeft w:val="0"/>
      <w:marRight w:val="0"/>
      <w:marTop w:val="0"/>
      <w:marBottom w:val="0"/>
      <w:divBdr>
        <w:top w:val="none" w:sz="0" w:space="0" w:color="auto"/>
        <w:left w:val="none" w:sz="0" w:space="0" w:color="auto"/>
        <w:bottom w:val="none" w:sz="0" w:space="0" w:color="auto"/>
        <w:right w:val="none" w:sz="0" w:space="0" w:color="auto"/>
      </w:divBdr>
    </w:div>
    <w:div w:id="42951500">
      <w:bodyDiv w:val="1"/>
      <w:marLeft w:val="0"/>
      <w:marRight w:val="0"/>
      <w:marTop w:val="0"/>
      <w:marBottom w:val="0"/>
      <w:divBdr>
        <w:top w:val="none" w:sz="0" w:space="0" w:color="auto"/>
        <w:left w:val="none" w:sz="0" w:space="0" w:color="auto"/>
        <w:bottom w:val="none" w:sz="0" w:space="0" w:color="auto"/>
        <w:right w:val="none" w:sz="0" w:space="0" w:color="auto"/>
      </w:divBdr>
    </w:div>
    <w:div w:id="46345735">
      <w:bodyDiv w:val="1"/>
      <w:marLeft w:val="0"/>
      <w:marRight w:val="0"/>
      <w:marTop w:val="0"/>
      <w:marBottom w:val="0"/>
      <w:divBdr>
        <w:top w:val="none" w:sz="0" w:space="0" w:color="auto"/>
        <w:left w:val="none" w:sz="0" w:space="0" w:color="auto"/>
        <w:bottom w:val="none" w:sz="0" w:space="0" w:color="auto"/>
        <w:right w:val="none" w:sz="0" w:space="0" w:color="auto"/>
      </w:divBdr>
    </w:div>
    <w:div w:id="53283647">
      <w:bodyDiv w:val="1"/>
      <w:marLeft w:val="0"/>
      <w:marRight w:val="0"/>
      <w:marTop w:val="0"/>
      <w:marBottom w:val="0"/>
      <w:divBdr>
        <w:top w:val="none" w:sz="0" w:space="0" w:color="auto"/>
        <w:left w:val="none" w:sz="0" w:space="0" w:color="auto"/>
        <w:bottom w:val="none" w:sz="0" w:space="0" w:color="auto"/>
        <w:right w:val="none" w:sz="0" w:space="0" w:color="auto"/>
      </w:divBdr>
    </w:div>
    <w:div w:id="57942122">
      <w:bodyDiv w:val="1"/>
      <w:marLeft w:val="0"/>
      <w:marRight w:val="0"/>
      <w:marTop w:val="0"/>
      <w:marBottom w:val="0"/>
      <w:divBdr>
        <w:top w:val="none" w:sz="0" w:space="0" w:color="auto"/>
        <w:left w:val="none" w:sz="0" w:space="0" w:color="auto"/>
        <w:bottom w:val="none" w:sz="0" w:space="0" w:color="auto"/>
        <w:right w:val="none" w:sz="0" w:space="0" w:color="auto"/>
      </w:divBdr>
    </w:div>
    <w:div w:id="58023140">
      <w:bodyDiv w:val="1"/>
      <w:marLeft w:val="0"/>
      <w:marRight w:val="0"/>
      <w:marTop w:val="0"/>
      <w:marBottom w:val="0"/>
      <w:divBdr>
        <w:top w:val="none" w:sz="0" w:space="0" w:color="auto"/>
        <w:left w:val="none" w:sz="0" w:space="0" w:color="auto"/>
        <w:bottom w:val="none" w:sz="0" w:space="0" w:color="auto"/>
        <w:right w:val="none" w:sz="0" w:space="0" w:color="auto"/>
      </w:divBdr>
    </w:div>
    <w:div w:id="69743716">
      <w:bodyDiv w:val="1"/>
      <w:marLeft w:val="0"/>
      <w:marRight w:val="0"/>
      <w:marTop w:val="0"/>
      <w:marBottom w:val="0"/>
      <w:divBdr>
        <w:top w:val="none" w:sz="0" w:space="0" w:color="auto"/>
        <w:left w:val="none" w:sz="0" w:space="0" w:color="auto"/>
        <w:bottom w:val="none" w:sz="0" w:space="0" w:color="auto"/>
        <w:right w:val="none" w:sz="0" w:space="0" w:color="auto"/>
      </w:divBdr>
    </w:div>
    <w:div w:id="80303287">
      <w:bodyDiv w:val="1"/>
      <w:marLeft w:val="0"/>
      <w:marRight w:val="0"/>
      <w:marTop w:val="0"/>
      <w:marBottom w:val="0"/>
      <w:divBdr>
        <w:top w:val="none" w:sz="0" w:space="0" w:color="auto"/>
        <w:left w:val="none" w:sz="0" w:space="0" w:color="auto"/>
        <w:bottom w:val="none" w:sz="0" w:space="0" w:color="auto"/>
        <w:right w:val="none" w:sz="0" w:space="0" w:color="auto"/>
      </w:divBdr>
    </w:div>
    <w:div w:id="109401727">
      <w:bodyDiv w:val="1"/>
      <w:marLeft w:val="0"/>
      <w:marRight w:val="0"/>
      <w:marTop w:val="0"/>
      <w:marBottom w:val="0"/>
      <w:divBdr>
        <w:top w:val="none" w:sz="0" w:space="0" w:color="auto"/>
        <w:left w:val="none" w:sz="0" w:space="0" w:color="auto"/>
        <w:bottom w:val="none" w:sz="0" w:space="0" w:color="auto"/>
        <w:right w:val="none" w:sz="0" w:space="0" w:color="auto"/>
      </w:divBdr>
    </w:div>
    <w:div w:id="118424135">
      <w:bodyDiv w:val="1"/>
      <w:marLeft w:val="0"/>
      <w:marRight w:val="0"/>
      <w:marTop w:val="0"/>
      <w:marBottom w:val="0"/>
      <w:divBdr>
        <w:top w:val="none" w:sz="0" w:space="0" w:color="auto"/>
        <w:left w:val="none" w:sz="0" w:space="0" w:color="auto"/>
        <w:bottom w:val="none" w:sz="0" w:space="0" w:color="auto"/>
        <w:right w:val="none" w:sz="0" w:space="0" w:color="auto"/>
      </w:divBdr>
    </w:div>
    <w:div w:id="154879733">
      <w:bodyDiv w:val="1"/>
      <w:marLeft w:val="0"/>
      <w:marRight w:val="0"/>
      <w:marTop w:val="0"/>
      <w:marBottom w:val="0"/>
      <w:divBdr>
        <w:top w:val="none" w:sz="0" w:space="0" w:color="auto"/>
        <w:left w:val="none" w:sz="0" w:space="0" w:color="auto"/>
        <w:bottom w:val="none" w:sz="0" w:space="0" w:color="auto"/>
        <w:right w:val="none" w:sz="0" w:space="0" w:color="auto"/>
      </w:divBdr>
    </w:div>
    <w:div w:id="159858614">
      <w:bodyDiv w:val="1"/>
      <w:marLeft w:val="0"/>
      <w:marRight w:val="0"/>
      <w:marTop w:val="0"/>
      <w:marBottom w:val="0"/>
      <w:divBdr>
        <w:top w:val="none" w:sz="0" w:space="0" w:color="auto"/>
        <w:left w:val="none" w:sz="0" w:space="0" w:color="auto"/>
        <w:bottom w:val="none" w:sz="0" w:space="0" w:color="auto"/>
        <w:right w:val="none" w:sz="0" w:space="0" w:color="auto"/>
      </w:divBdr>
    </w:div>
    <w:div w:id="168376240">
      <w:bodyDiv w:val="1"/>
      <w:marLeft w:val="0"/>
      <w:marRight w:val="0"/>
      <w:marTop w:val="0"/>
      <w:marBottom w:val="0"/>
      <w:divBdr>
        <w:top w:val="none" w:sz="0" w:space="0" w:color="auto"/>
        <w:left w:val="none" w:sz="0" w:space="0" w:color="auto"/>
        <w:bottom w:val="none" w:sz="0" w:space="0" w:color="auto"/>
        <w:right w:val="none" w:sz="0" w:space="0" w:color="auto"/>
      </w:divBdr>
    </w:div>
    <w:div w:id="176699697">
      <w:bodyDiv w:val="1"/>
      <w:marLeft w:val="0"/>
      <w:marRight w:val="0"/>
      <w:marTop w:val="0"/>
      <w:marBottom w:val="0"/>
      <w:divBdr>
        <w:top w:val="none" w:sz="0" w:space="0" w:color="auto"/>
        <w:left w:val="none" w:sz="0" w:space="0" w:color="auto"/>
        <w:bottom w:val="none" w:sz="0" w:space="0" w:color="auto"/>
        <w:right w:val="none" w:sz="0" w:space="0" w:color="auto"/>
      </w:divBdr>
    </w:div>
    <w:div w:id="183370324">
      <w:bodyDiv w:val="1"/>
      <w:marLeft w:val="0"/>
      <w:marRight w:val="0"/>
      <w:marTop w:val="0"/>
      <w:marBottom w:val="0"/>
      <w:divBdr>
        <w:top w:val="none" w:sz="0" w:space="0" w:color="auto"/>
        <w:left w:val="none" w:sz="0" w:space="0" w:color="auto"/>
        <w:bottom w:val="none" w:sz="0" w:space="0" w:color="auto"/>
        <w:right w:val="none" w:sz="0" w:space="0" w:color="auto"/>
      </w:divBdr>
    </w:div>
    <w:div w:id="184175965">
      <w:bodyDiv w:val="1"/>
      <w:marLeft w:val="0"/>
      <w:marRight w:val="0"/>
      <w:marTop w:val="0"/>
      <w:marBottom w:val="0"/>
      <w:divBdr>
        <w:top w:val="none" w:sz="0" w:space="0" w:color="auto"/>
        <w:left w:val="none" w:sz="0" w:space="0" w:color="auto"/>
        <w:bottom w:val="none" w:sz="0" w:space="0" w:color="auto"/>
        <w:right w:val="none" w:sz="0" w:space="0" w:color="auto"/>
      </w:divBdr>
    </w:div>
    <w:div w:id="186451436">
      <w:bodyDiv w:val="1"/>
      <w:marLeft w:val="0"/>
      <w:marRight w:val="0"/>
      <w:marTop w:val="0"/>
      <w:marBottom w:val="0"/>
      <w:divBdr>
        <w:top w:val="none" w:sz="0" w:space="0" w:color="auto"/>
        <w:left w:val="none" w:sz="0" w:space="0" w:color="auto"/>
        <w:bottom w:val="none" w:sz="0" w:space="0" w:color="auto"/>
        <w:right w:val="none" w:sz="0" w:space="0" w:color="auto"/>
      </w:divBdr>
    </w:div>
    <w:div w:id="202597274">
      <w:bodyDiv w:val="1"/>
      <w:marLeft w:val="0"/>
      <w:marRight w:val="0"/>
      <w:marTop w:val="0"/>
      <w:marBottom w:val="0"/>
      <w:divBdr>
        <w:top w:val="none" w:sz="0" w:space="0" w:color="auto"/>
        <w:left w:val="none" w:sz="0" w:space="0" w:color="auto"/>
        <w:bottom w:val="none" w:sz="0" w:space="0" w:color="auto"/>
        <w:right w:val="none" w:sz="0" w:space="0" w:color="auto"/>
      </w:divBdr>
    </w:div>
    <w:div w:id="217671032">
      <w:bodyDiv w:val="1"/>
      <w:marLeft w:val="0"/>
      <w:marRight w:val="0"/>
      <w:marTop w:val="0"/>
      <w:marBottom w:val="0"/>
      <w:divBdr>
        <w:top w:val="none" w:sz="0" w:space="0" w:color="auto"/>
        <w:left w:val="none" w:sz="0" w:space="0" w:color="auto"/>
        <w:bottom w:val="none" w:sz="0" w:space="0" w:color="auto"/>
        <w:right w:val="none" w:sz="0" w:space="0" w:color="auto"/>
      </w:divBdr>
    </w:div>
    <w:div w:id="236131198">
      <w:bodyDiv w:val="1"/>
      <w:marLeft w:val="0"/>
      <w:marRight w:val="0"/>
      <w:marTop w:val="0"/>
      <w:marBottom w:val="0"/>
      <w:divBdr>
        <w:top w:val="none" w:sz="0" w:space="0" w:color="auto"/>
        <w:left w:val="none" w:sz="0" w:space="0" w:color="auto"/>
        <w:bottom w:val="none" w:sz="0" w:space="0" w:color="auto"/>
        <w:right w:val="none" w:sz="0" w:space="0" w:color="auto"/>
      </w:divBdr>
    </w:div>
    <w:div w:id="245380945">
      <w:bodyDiv w:val="1"/>
      <w:marLeft w:val="0"/>
      <w:marRight w:val="0"/>
      <w:marTop w:val="0"/>
      <w:marBottom w:val="0"/>
      <w:divBdr>
        <w:top w:val="none" w:sz="0" w:space="0" w:color="auto"/>
        <w:left w:val="none" w:sz="0" w:space="0" w:color="auto"/>
        <w:bottom w:val="none" w:sz="0" w:space="0" w:color="auto"/>
        <w:right w:val="none" w:sz="0" w:space="0" w:color="auto"/>
      </w:divBdr>
    </w:div>
    <w:div w:id="257981459">
      <w:bodyDiv w:val="1"/>
      <w:marLeft w:val="0"/>
      <w:marRight w:val="0"/>
      <w:marTop w:val="0"/>
      <w:marBottom w:val="0"/>
      <w:divBdr>
        <w:top w:val="none" w:sz="0" w:space="0" w:color="auto"/>
        <w:left w:val="none" w:sz="0" w:space="0" w:color="auto"/>
        <w:bottom w:val="none" w:sz="0" w:space="0" w:color="auto"/>
        <w:right w:val="none" w:sz="0" w:space="0" w:color="auto"/>
      </w:divBdr>
    </w:div>
    <w:div w:id="259677738">
      <w:bodyDiv w:val="1"/>
      <w:marLeft w:val="0"/>
      <w:marRight w:val="0"/>
      <w:marTop w:val="0"/>
      <w:marBottom w:val="0"/>
      <w:divBdr>
        <w:top w:val="none" w:sz="0" w:space="0" w:color="auto"/>
        <w:left w:val="none" w:sz="0" w:space="0" w:color="auto"/>
        <w:bottom w:val="none" w:sz="0" w:space="0" w:color="auto"/>
        <w:right w:val="none" w:sz="0" w:space="0" w:color="auto"/>
      </w:divBdr>
    </w:div>
    <w:div w:id="265502018">
      <w:bodyDiv w:val="1"/>
      <w:marLeft w:val="0"/>
      <w:marRight w:val="0"/>
      <w:marTop w:val="0"/>
      <w:marBottom w:val="0"/>
      <w:divBdr>
        <w:top w:val="none" w:sz="0" w:space="0" w:color="auto"/>
        <w:left w:val="none" w:sz="0" w:space="0" w:color="auto"/>
        <w:bottom w:val="none" w:sz="0" w:space="0" w:color="auto"/>
        <w:right w:val="none" w:sz="0" w:space="0" w:color="auto"/>
      </w:divBdr>
    </w:div>
    <w:div w:id="280233484">
      <w:bodyDiv w:val="1"/>
      <w:marLeft w:val="0"/>
      <w:marRight w:val="0"/>
      <w:marTop w:val="0"/>
      <w:marBottom w:val="0"/>
      <w:divBdr>
        <w:top w:val="none" w:sz="0" w:space="0" w:color="auto"/>
        <w:left w:val="none" w:sz="0" w:space="0" w:color="auto"/>
        <w:bottom w:val="none" w:sz="0" w:space="0" w:color="auto"/>
        <w:right w:val="none" w:sz="0" w:space="0" w:color="auto"/>
      </w:divBdr>
    </w:div>
    <w:div w:id="281115995">
      <w:bodyDiv w:val="1"/>
      <w:marLeft w:val="0"/>
      <w:marRight w:val="0"/>
      <w:marTop w:val="0"/>
      <w:marBottom w:val="0"/>
      <w:divBdr>
        <w:top w:val="none" w:sz="0" w:space="0" w:color="auto"/>
        <w:left w:val="none" w:sz="0" w:space="0" w:color="auto"/>
        <w:bottom w:val="none" w:sz="0" w:space="0" w:color="auto"/>
        <w:right w:val="none" w:sz="0" w:space="0" w:color="auto"/>
      </w:divBdr>
    </w:div>
    <w:div w:id="294219586">
      <w:bodyDiv w:val="1"/>
      <w:marLeft w:val="0"/>
      <w:marRight w:val="0"/>
      <w:marTop w:val="0"/>
      <w:marBottom w:val="0"/>
      <w:divBdr>
        <w:top w:val="none" w:sz="0" w:space="0" w:color="auto"/>
        <w:left w:val="none" w:sz="0" w:space="0" w:color="auto"/>
        <w:bottom w:val="none" w:sz="0" w:space="0" w:color="auto"/>
        <w:right w:val="none" w:sz="0" w:space="0" w:color="auto"/>
      </w:divBdr>
    </w:div>
    <w:div w:id="304093487">
      <w:bodyDiv w:val="1"/>
      <w:marLeft w:val="0"/>
      <w:marRight w:val="0"/>
      <w:marTop w:val="0"/>
      <w:marBottom w:val="0"/>
      <w:divBdr>
        <w:top w:val="none" w:sz="0" w:space="0" w:color="auto"/>
        <w:left w:val="none" w:sz="0" w:space="0" w:color="auto"/>
        <w:bottom w:val="none" w:sz="0" w:space="0" w:color="auto"/>
        <w:right w:val="none" w:sz="0" w:space="0" w:color="auto"/>
      </w:divBdr>
    </w:div>
    <w:div w:id="333843289">
      <w:bodyDiv w:val="1"/>
      <w:marLeft w:val="0"/>
      <w:marRight w:val="0"/>
      <w:marTop w:val="0"/>
      <w:marBottom w:val="0"/>
      <w:divBdr>
        <w:top w:val="none" w:sz="0" w:space="0" w:color="auto"/>
        <w:left w:val="none" w:sz="0" w:space="0" w:color="auto"/>
        <w:bottom w:val="none" w:sz="0" w:space="0" w:color="auto"/>
        <w:right w:val="none" w:sz="0" w:space="0" w:color="auto"/>
      </w:divBdr>
    </w:div>
    <w:div w:id="347560494">
      <w:bodyDiv w:val="1"/>
      <w:marLeft w:val="0"/>
      <w:marRight w:val="0"/>
      <w:marTop w:val="0"/>
      <w:marBottom w:val="0"/>
      <w:divBdr>
        <w:top w:val="none" w:sz="0" w:space="0" w:color="auto"/>
        <w:left w:val="none" w:sz="0" w:space="0" w:color="auto"/>
        <w:bottom w:val="none" w:sz="0" w:space="0" w:color="auto"/>
        <w:right w:val="none" w:sz="0" w:space="0" w:color="auto"/>
      </w:divBdr>
    </w:div>
    <w:div w:id="364060898">
      <w:bodyDiv w:val="1"/>
      <w:marLeft w:val="0"/>
      <w:marRight w:val="0"/>
      <w:marTop w:val="0"/>
      <w:marBottom w:val="0"/>
      <w:divBdr>
        <w:top w:val="none" w:sz="0" w:space="0" w:color="auto"/>
        <w:left w:val="none" w:sz="0" w:space="0" w:color="auto"/>
        <w:bottom w:val="none" w:sz="0" w:space="0" w:color="auto"/>
        <w:right w:val="none" w:sz="0" w:space="0" w:color="auto"/>
      </w:divBdr>
    </w:div>
    <w:div w:id="366418144">
      <w:bodyDiv w:val="1"/>
      <w:marLeft w:val="0"/>
      <w:marRight w:val="0"/>
      <w:marTop w:val="0"/>
      <w:marBottom w:val="0"/>
      <w:divBdr>
        <w:top w:val="none" w:sz="0" w:space="0" w:color="auto"/>
        <w:left w:val="none" w:sz="0" w:space="0" w:color="auto"/>
        <w:bottom w:val="none" w:sz="0" w:space="0" w:color="auto"/>
        <w:right w:val="none" w:sz="0" w:space="0" w:color="auto"/>
      </w:divBdr>
    </w:div>
    <w:div w:id="382296141">
      <w:bodyDiv w:val="1"/>
      <w:marLeft w:val="0"/>
      <w:marRight w:val="0"/>
      <w:marTop w:val="0"/>
      <w:marBottom w:val="0"/>
      <w:divBdr>
        <w:top w:val="none" w:sz="0" w:space="0" w:color="auto"/>
        <w:left w:val="none" w:sz="0" w:space="0" w:color="auto"/>
        <w:bottom w:val="none" w:sz="0" w:space="0" w:color="auto"/>
        <w:right w:val="none" w:sz="0" w:space="0" w:color="auto"/>
      </w:divBdr>
    </w:div>
    <w:div w:id="407000734">
      <w:bodyDiv w:val="1"/>
      <w:marLeft w:val="0"/>
      <w:marRight w:val="0"/>
      <w:marTop w:val="0"/>
      <w:marBottom w:val="0"/>
      <w:divBdr>
        <w:top w:val="none" w:sz="0" w:space="0" w:color="auto"/>
        <w:left w:val="none" w:sz="0" w:space="0" w:color="auto"/>
        <w:bottom w:val="none" w:sz="0" w:space="0" w:color="auto"/>
        <w:right w:val="none" w:sz="0" w:space="0" w:color="auto"/>
      </w:divBdr>
    </w:div>
    <w:div w:id="408968716">
      <w:bodyDiv w:val="1"/>
      <w:marLeft w:val="0"/>
      <w:marRight w:val="0"/>
      <w:marTop w:val="0"/>
      <w:marBottom w:val="0"/>
      <w:divBdr>
        <w:top w:val="none" w:sz="0" w:space="0" w:color="auto"/>
        <w:left w:val="none" w:sz="0" w:space="0" w:color="auto"/>
        <w:bottom w:val="none" w:sz="0" w:space="0" w:color="auto"/>
        <w:right w:val="none" w:sz="0" w:space="0" w:color="auto"/>
      </w:divBdr>
    </w:div>
    <w:div w:id="409472928">
      <w:bodyDiv w:val="1"/>
      <w:marLeft w:val="0"/>
      <w:marRight w:val="0"/>
      <w:marTop w:val="0"/>
      <w:marBottom w:val="0"/>
      <w:divBdr>
        <w:top w:val="none" w:sz="0" w:space="0" w:color="auto"/>
        <w:left w:val="none" w:sz="0" w:space="0" w:color="auto"/>
        <w:bottom w:val="none" w:sz="0" w:space="0" w:color="auto"/>
        <w:right w:val="none" w:sz="0" w:space="0" w:color="auto"/>
      </w:divBdr>
    </w:div>
    <w:div w:id="410811677">
      <w:bodyDiv w:val="1"/>
      <w:marLeft w:val="0"/>
      <w:marRight w:val="0"/>
      <w:marTop w:val="0"/>
      <w:marBottom w:val="0"/>
      <w:divBdr>
        <w:top w:val="none" w:sz="0" w:space="0" w:color="auto"/>
        <w:left w:val="none" w:sz="0" w:space="0" w:color="auto"/>
        <w:bottom w:val="none" w:sz="0" w:space="0" w:color="auto"/>
        <w:right w:val="none" w:sz="0" w:space="0" w:color="auto"/>
      </w:divBdr>
    </w:div>
    <w:div w:id="436485296">
      <w:bodyDiv w:val="1"/>
      <w:marLeft w:val="0"/>
      <w:marRight w:val="0"/>
      <w:marTop w:val="0"/>
      <w:marBottom w:val="0"/>
      <w:divBdr>
        <w:top w:val="none" w:sz="0" w:space="0" w:color="auto"/>
        <w:left w:val="none" w:sz="0" w:space="0" w:color="auto"/>
        <w:bottom w:val="none" w:sz="0" w:space="0" w:color="auto"/>
        <w:right w:val="none" w:sz="0" w:space="0" w:color="auto"/>
      </w:divBdr>
    </w:div>
    <w:div w:id="474227218">
      <w:bodyDiv w:val="1"/>
      <w:marLeft w:val="0"/>
      <w:marRight w:val="0"/>
      <w:marTop w:val="0"/>
      <w:marBottom w:val="0"/>
      <w:divBdr>
        <w:top w:val="none" w:sz="0" w:space="0" w:color="auto"/>
        <w:left w:val="none" w:sz="0" w:space="0" w:color="auto"/>
        <w:bottom w:val="none" w:sz="0" w:space="0" w:color="auto"/>
        <w:right w:val="none" w:sz="0" w:space="0" w:color="auto"/>
      </w:divBdr>
    </w:div>
    <w:div w:id="480005761">
      <w:bodyDiv w:val="1"/>
      <w:marLeft w:val="0"/>
      <w:marRight w:val="0"/>
      <w:marTop w:val="0"/>
      <w:marBottom w:val="0"/>
      <w:divBdr>
        <w:top w:val="none" w:sz="0" w:space="0" w:color="auto"/>
        <w:left w:val="none" w:sz="0" w:space="0" w:color="auto"/>
        <w:bottom w:val="none" w:sz="0" w:space="0" w:color="auto"/>
        <w:right w:val="none" w:sz="0" w:space="0" w:color="auto"/>
      </w:divBdr>
    </w:div>
    <w:div w:id="486943165">
      <w:bodyDiv w:val="1"/>
      <w:marLeft w:val="0"/>
      <w:marRight w:val="0"/>
      <w:marTop w:val="0"/>
      <w:marBottom w:val="0"/>
      <w:divBdr>
        <w:top w:val="none" w:sz="0" w:space="0" w:color="auto"/>
        <w:left w:val="none" w:sz="0" w:space="0" w:color="auto"/>
        <w:bottom w:val="none" w:sz="0" w:space="0" w:color="auto"/>
        <w:right w:val="none" w:sz="0" w:space="0" w:color="auto"/>
      </w:divBdr>
    </w:div>
    <w:div w:id="494297541">
      <w:bodyDiv w:val="1"/>
      <w:marLeft w:val="0"/>
      <w:marRight w:val="0"/>
      <w:marTop w:val="0"/>
      <w:marBottom w:val="0"/>
      <w:divBdr>
        <w:top w:val="none" w:sz="0" w:space="0" w:color="auto"/>
        <w:left w:val="none" w:sz="0" w:space="0" w:color="auto"/>
        <w:bottom w:val="none" w:sz="0" w:space="0" w:color="auto"/>
        <w:right w:val="none" w:sz="0" w:space="0" w:color="auto"/>
      </w:divBdr>
    </w:div>
    <w:div w:id="497813515">
      <w:bodyDiv w:val="1"/>
      <w:marLeft w:val="0"/>
      <w:marRight w:val="0"/>
      <w:marTop w:val="0"/>
      <w:marBottom w:val="0"/>
      <w:divBdr>
        <w:top w:val="none" w:sz="0" w:space="0" w:color="auto"/>
        <w:left w:val="none" w:sz="0" w:space="0" w:color="auto"/>
        <w:bottom w:val="none" w:sz="0" w:space="0" w:color="auto"/>
        <w:right w:val="none" w:sz="0" w:space="0" w:color="auto"/>
      </w:divBdr>
    </w:div>
    <w:div w:id="497965376">
      <w:bodyDiv w:val="1"/>
      <w:marLeft w:val="0"/>
      <w:marRight w:val="0"/>
      <w:marTop w:val="0"/>
      <w:marBottom w:val="0"/>
      <w:divBdr>
        <w:top w:val="none" w:sz="0" w:space="0" w:color="auto"/>
        <w:left w:val="none" w:sz="0" w:space="0" w:color="auto"/>
        <w:bottom w:val="none" w:sz="0" w:space="0" w:color="auto"/>
        <w:right w:val="none" w:sz="0" w:space="0" w:color="auto"/>
      </w:divBdr>
    </w:div>
    <w:div w:id="502357409">
      <w:bodyDiv w:val="1"/>
      <w:marLeft w:val="0"/>
      <w:marRight w:val="0"/>
      <w:marTop w:val="0"/>
      <w:marBottom w:val="0"/>
      <w:divBdr>
        <w:top w:val="none" w:sz="0" w:space="0" w:color="auto"/>
        <w:left w:val="none" w:sz="0" w:space="0" w:color="auto"/>
        <w:bottom w:val="none" w:sz="0" w:space="0" w:color="auto"/>
        <w:right w:val="none" w:sz="0" w:space="0" w:color="auto"/>
      </w:divBdr>
    </w:div>
    <w:div w:id="519977775">
      <w:bodyDiv w:val="1"/>
      <w:marLeft w:val="0"/>
      <w:marRight w:val="0"/>
      <w:marTop w:val="0"/>
      <w:marBottom w:val="0"/>
      <w:divBdr>
        <w:top w:val="none" w:sz="0" w:space="0" w:color="auto"/>
        <w:left w:val="none" w:sz="0" w:space="0" w:color="auto"/>
        <w:bottom w:val="none" w:sz="0" w:space="0" w:color="auto"/>
        <w:right w:val="none" w:sz="0" w:space="0" w:color="auto"/>
      </w:divBdr>
    </w:div>
    <w:div w:id="531847639">
      <w:bodyDiv w:val="1"/>
      <w:marLeft w:val="0"/>
      <w:marRight w:val="0"/>
      <w:marTop w:val="0"/>
      <w:marBottom w:val="0"/>
      <w:divBdr>
        <w:top w:val="none" w:sz="0" w:space="0" w:color="auto"/>
        <w:left w:val="none" w:sz="0" w:space="0" w:color="auto"/>
        <w:bottom w:val="none" w:sz="0" w:space="0" w:color="auto"/>
        <w:right w:val="none" w:sz="0" w:space="0" w:color="auto"/>
      </w:divBdr>
    </w:div>
    <w:div w:id="538202245">
      <w:bodyDiv w:val="1"/>
      <w:marLeft w:val="0"/>
      <w:marRight w:val="0"/>
      <w:marTop w:val="0"/>
      <w:marBottom w:val="0"/>
      <w:divBdr>
        <w:top w:val="none" w:sz="0" w:space="0" w:color="auto"/>
        <w:left w:val="none" w:sz="0" w:space="0" w:color="auto"/>
        <w:bottom w:val="none" w:sz="0" w:space="0" w:color="auto"/>
        <w:right w:val="none" w:sz="0" w:space="0" w:color="auto"/>
      </w:divBdr>
    </w:div>
    <w:div w:id="548298369">
      <w:bodyDiv w:val="1"/>
      <w:marLeft w:val="0"/>
      <w:marRight w:val="0"/>
      <w:marTop w:val="0"/>
      <w:marBottom w:val="0"/>
      <w:divBdr>
        <w:top w:val="none" w:sz="0" w:space="0" w:color="auto"/>
        <w:left w:val="none" w:sz="0" w:space="0" w:color="auto"/>
        <w:bottom w:val="none" w:sz="0" w:space="0" w:color="auto"/>
        <w:right w:val="none" w:sz="0" w:space="0" w:color="auto"/>
      </w:divBdr>
    </w:div>
    <w:div w:id="557017254">
      <w:bodyDiv w:val="1"/>
      <w:marLeft w:val="0"/>
      <w:marRight w:val="0"/>
      <w:marTop w:val="0"/>
      <w:marBottom w:val="0"/>
      <w:divBdr>
        <w:top w:val="none" w:sz="0" w:space="0" w:color="auto"/>
        <w:left w:val="none" w:sz="0" w:space="0" w:color="auto"/>
        <w:bottom w:val="none" w:sz="0" w:space="0" w:color="auto"/>
        <w:right w:val="none" w:sz="0" w:space="0" w:color="auto"/>
      </w:divBdr>
    </w:div>
    <w:div w:id="558593744">
      <w:bodyDiv w:val="1"/>
      <w:marLeft w:val="0"/>
      <w:marRight w:val="0"/>
      <w:marTop w:val="0"/>
      <w:marBottom w:val="0"/>
      <w:divBdr>
        <w:top w:val="none" w:sz="0" w:space="0" w:color="auto"/>
        <w:left w:val="none" w:sz="0" w:space="0" w:color="auto"/>
        <w:bottom w:val="none" w:sz="0" w:space="0" w:color="auto"/>
        <w:right w:val="none" w:sz="0" w:space="0" w:color="auto"/>
      </w:divBdr>
    </w:div>
    <w:div w:id="567883896">
      <w:bodyDiv w:val="1"/>
      <w:marLeft w:val="0"/>
      <w:marRight w:val="0"/>
      <w:marTop w:val="0"/>
      <w:marBottom w:val="0"/>
      <w:divBdr>
        <w:top w:val="none" w:sz="0" w:space="0" w:color="auto"/>
        <w:left w:val="none" w:sz="0" w:space="0" w:color="auto"/>
        <w:bottom w:val="none" w:sz="0" w:space="0" w:color="auto"/>
        <w:right w:val="none" w:sz="0" w:space="0" w:color="auto"/>
      </w:divBdr>
    </w:div>
    <w:div w:id="584074359">
      <w:bodyDiv w:val="1"/>
      <w:marLeft w:val="0"/>
      <w:marRight w:val="0"/>
      <w:marTop w:val="0"/>
      <w:marBottom w:val="0"/>
      <w:divBdr>
        <w:top w:val="none" w:sz="0" w:space="0" w:color="auto"/>
        <w:left w:val="none" w:sz="0" w:space="0" w:color="auto"/>
        <w:bottom w:val="none" w:sz="0" w:space="0" w:color="auto"/>
        <w:right w:val="none" w:sz="0" w:space="0" w:color="auto"/>
      </w:divBdr>
    </w:div>
    <w:div w:id="612787384">
      <w:bodyDiv w:val="1"/>
      <w:marLeft w:val="0"/>
      <w:marRight w:val="0"/>
      <w:marTop w:val="0"/>
      <w:marBottom w:val="0"/>
      <w:divBdr>
        <w:top w:val="none" w:sz="0" w:space="0" w:color="auto"/>
        <w:left w:val="none" w:sz="0" w:space="0" w:color="auto"/>
        <w:bottom w:val="none" w:sz="0" w:space="0" w:color="auto"/>
        <w:right w:val="none" w:sz="0" w:space="0" w:color="auto"/>
      </w:divBdr>
    </w:div>
    <w:div w:id="616259788">
      <w:bodyDiv w:val="1"/>
      <w:marLeft w:val="0"/>
      <w:marRight w:val="0"/>
      <w:marTop w:val="0"/>
      <w:marBottom w:val="0"/>
      <w:divBdr>
        <w:top w:val="none" w:sz="0" w:space="0" w:color="auto"/>
        <w:left w:val="none" w:sz="0" w:space="0" w:color="auto"/>
        <w:bottom w:val="none" w:sz="0" w:space="0" w:color="auto"/>
        <w:right w:val="none" w:sz="0" w:space="0" w:color="auto"/>
      </w:divBdr>
    </w:div>
    <w:div w:id="628248425">
      <w:bodyDiv w:val="1"/>
      <w:marLeft w:val="0"/>
      <w:marRight w:val="0"/>
      <w:marTop w:val="0"/>
      <w:marBottom w:val="0"/>
      <w:divBdr>
        <w:top w:val="none" w:sz="0" w:space="0" w:color="auto"/>
        <w:left w:val="none" w:sz="0" w:space="0" w:color="auto"/>
        <w:bottom w:val="none" w:sz="0" w:space="0" w:color="auto"/>
        <w:right w:val="none" w:sz="0" w:space="0" w:color="auto"/>
      </w:divBdr>
    </w:div>
    <w:div w:id="639120166">
      <w:bodyDiv w:val="1"/>
      <w:marLeft w:val="0"/>
      <w:marRight w:val="0"/>
      <w:marTop w:val="0"/>
      <w:marBottom w:val="0"/>
      <w:divBdr>
        <w:top w:val="none" w:sz="0" w:space="0" w:color="auto"/>
        <w:left w:val="none" w:sz="0" w:space="0" w:color="auto"/>
        <w:bottom w:val="none" w:sz="0" w:space="0" w:color="auto"/>
        <w:right w:val="none" w:sz="0" w:space="0" w:color="auto"/>
      </w:divBdr>
    </w:div>
    <w:div w:id="648290499">
      <w:bodyDiv w:val="1"/>
      <w:marLeft w:val="0"/>
      <w:marRight w:val="0"/>
      <w:marTop w:val="0"/>
      <w:marBottom w:val="0"/>
      <w:divBdr>
        <w:top w:val="none" w:sz="0" w:space="0" w:color="auto"/>
        <w:left w:val="none" w:sz="0" w:space="0" w:color="auto"/>
        <w:bottom w:val="none" w:sz="0" w:space="0" w:color="auto"/>
        <w:right w:val="none" w:sz="0" w:space="0" w:color="auto"/>
      </w:divBdr>
    </w:div>
    <w:div w:id="659190444">
      <w:bodyDiv w:val="1"/>
      <w:marLeft w:val="0"/>
      <w:marRight w:val="0"/>
      <w:marTop w:val="0"/>
      <w:marBottom w:val="0"/>
      <w:divBdr>
        <w:top w:val="none" w:sz="0" w:space="0" w:color="auto"/>
        <w:left w:val="none" w:sz="0" w:space="0" w:color="auto"/>
        <w:bottom w:val="none" w:sz="0" w:space="0" w:color="auto"/>
        <w:right w:val="none" w:sz="0" w:space="0" w:color="auto"/>
      </w:divBdr>
    </w:div>
    <w:div w:id="671954004">
      <w:bodyDiv w:val="1"/>
      <w:marLeft w:val="0"/>
      <w:marRight w:val="0"/>
      <w:marTop w:val="0"/>
      <w:marBottom w:val="0"/>
      <w:divBdr>
        <w:top w:val="none" w:sz="0" w:space="0" w:color="auto"/>
        <w:left w:val="none" w:sz="0" w:space="0" w:color="auto"/>
        <w:bottom w:val="none" w:sz="0" w:space="0" w:color="auto"/>
        <w:right w:val="none" w:sz="0" w:space="0" w:color="auto"/>
      </w:divBdr>
    </w:div>
    <w:div w:id="683634235">
      <w:bodyDiv w:val="1"/>
      <w:marLeft w:val="0"/>
      <w:marRight w:val="0"/>
      <w:marTop w:val="0"/>
      <w:marBottom w:val="0"/>
      <w:divBdr>
        <w:top w:val="none" w:sz="0" w:space="0" w:color="auto"/>
        <w:left w:val="none" w:sz="0" w:space="0" w:color="auto"/>
        <w:bottom w:val="none" w:sz="0" w:space="0" w:color="auto"/>
        <w:right w:val="none" w:sz="0" w:space="0" w:color="auto"/>
      </w:divBdr>
    </w:div>
    <w:div w:id="692615806">
      <w:bodyDiv w:val="1"/>
      <w:marLeft w:val="0"/>
      <w:marRight w:val="0"/>
      <w:marTop w:val="0"/>
      <w:marBottom w:val="0"/>
      <w:divBdr>
        <w:top w:val="none" w:sz="0" w:space="0" w:color="auto"/>
        <w:left w:val="none" w:sz="0" w:space="0" w:color="auto"/>
        <w:bottom w:val="none" w:sz="0" w:space="0" w:color="auto"/>
        <w:right w:val="none" w:sz="0" w:space="0" w:color="auto"/>
      </w:divBdr>
    </w:div>
    <w:div w:id="701133073">
      <w:bodyDiv w:val="1"/>
      <w:marLeft w:val="0"/>
      <w:marRight w:val="0"/>
      <w:marTop w:val="0"/>
      <w:marBottom w:val="0"/>
      <w:divBdr>
        <w:top w:val="none" w:sz="0" w:space="0" w:color="auto"/>
        <w:left w:val="none" w:sz="0" w:space="0" w:color="auto"/>
        <w:bottom w:val="none" w:sz="0" w:space="0" w:color="auto"/>
        <w:right w:val="none" w:sz="0" w:space="0" w:color="auto"/>
      </w:divBdr>
    </w:div>
    <w:div w:id="730546343">
      <w:bodyDiv w:val="1"/>
      <w:marLeft w:val="0"/>
      <w:marRight w:val="0"/>
      <w:marTop w:val="0"/>
      <w:marBottom w:val="0"/>
      <w:divBdr>
        <w:top w:val="none" w:sz="0" w:space="0" w:color="auto"/>
        <w:left w:val="none" w:sz="0" w:space="0" w:color="auto"/>
        <w:bottom w:val="none" w:sz="0" w:space="0" w:color="auto"/>
        <w:right w:val="none" w:sz="0" w:space="0" w:color="auto"/>
      </w:divBdr>
    </w:div>
    <w:div w:id="736585060">
      <w:bodyDiv w:val="1"/>
      <w:marLeft w:val="0"/>
      <w:marRight w:val="0"/>
      <w:marTop w:val="0"/>
      <w:marBottom w:val="0"/>
      <w:divBdr>
        <w:top w:val="none" w:sz="0" w:space="0" w:color="auto"/>
        <w:left w:val="none" w:sz="0" w:space="0" w:color="auto"/>
        <w:bottom w:val="none" w:sz="0" w:space="0" w:color="auto"/>
        <w:right w:val="none" w:sz="0" w:space="0" w:color="auto"/>
      </w:divBdr>
    </w:div>
    <w:div w:id="739598440">
      <w:bodyDiv w:val="1"/>
      <w:marLeft w:val="0"/>
      <w:marRight w:val="0"/>
      <w:marTop w:val="0"/>
      <w:marBottom w:val="0"/>
      <w:divBdr>
        <w:top w:val="none" w:sz="0" w:space="0" w:color="auto"/>
        <w:left w:val="none" w:sz="0" w:space="0" w:color="auto"/>
        <w:bottom w:val="none" w:sz="0" w:space="0" w:color="auto"/>
        <w:right w:val="none" w:sz="0" w:space="0" w:color="auto"/>
      </w:divBdr>
    </w:div>
    <w:div w:id="742415060">
      <w:bodyDiv w:val="1"/>
      <w:marLeft w:val="0"/>
      <w:marRight w:val="0"/>
      <w:marTop w:val="0"/>
      <w:marBottom w:val="0"/>
      <w:divBdr>
        <w:top w:val="none" w:sz="0" w:space="0" w:color="auto"/>
        <w:left w:val="none" w:sz="0" w:space="0" w:color="auto"/>
        <w:bottom w:val="none" w:sz="0" w:space="0" w:color="auto"/>
        <w:right w:val="none" w:sz="0" w:space="0" w:color="auto"/>
      </w:divBdr>
    </w:div>
    <w:div w:id="808590714">
      <w:bodyDiv w:val="1"/>
      <w:marLeft w:val="0"/>
      <w:marRight w:val="0"/>
      <w:marTop w:val="0"/>
      <w:marBottom w:val="0"/>
      <w:divBdr>
        <w:top w:val="none" w:sz="0" w:space="0" w:color="auto"/>
        <w:left w:val="none" w:sz="0" w:space="0" w:color="auto"/>
        <w:bottom w:val="none" w:sz="0" w:space="0" w:color="auto"/>
        <w:right w:val="none" w:sz="0" w:space="0" w:color="auto"/>
      </w:divBdr>
    </w:div>
    <w:div w:id="816384615">
      <w:bodyDiv w:val="1"/>
      <w:marLeft w:val="0"/>
      <w:marRight w:val="0"/>
      <w:marTop w:val="0"/>
      <w:marBottom w:val="0"/>
      <w:divBdr>
        <w:top w:val="none" w:sz="0" w:space="0" w:color="auto"/>
        <w:left w:val="none" w:sz="0" w:space="0" w:color="auto"/>
        <w:bottom w:val="none" w:sz="0" w:space="0" w:color="auto"/>
        <w:right w:val="none" w:sz="0" w:space="0" w:color="auto"/>
      </w:divBdr>
    </w:div>
    <w:div w:id="822353818">
      <w:bodyDiv w:val="1"/>
      <w:marLeft w:val="0"/>
      <w:marRight w:val="0"/>
      <w:marTop w:val="0"/>
      <w:marBottom w:val="0"/>
      <w:divBdr>
        <w:top w:val="none" w:sz="0" w:space="0" w:color="auto"/>
        <w:left w:val="none" w:sz="0" w:space="0" w:color="auto"/>
        <w:bottom w:val="none" w:sz="0" w:space="0" w:color="auto"/>
        <w:right w:val="none" w:sz="0" w:space="0" w:color="auto"/>
      </w:divBdr>
    </w:div>
    <w:div w:id="822963306">
      <w:bodyDiv w:val="1"/>
      <w:marLeft w:val="0"/>
      <w:marRight w:val="0"/>
      <w:marTop w:val="0"/>
      <w:marBottom w:val="0"/>
      <w:divBdr>
        <w:top w:val="none" w:sz="0" w:space="0" w:color="auto"/>
        <w:left w:val="none" w:sz="0" w:space="0" w:color="auto"/>
        <w:bottom w:val="none" w:sz="0" w:space="0" w:color="auto"/>
        <w:right w:val="none" w:sz="0" w:space="0" w:color="auto"/>
      </w:divBdr>
    </w:div>
    <w:div w:id="823426153">
      <w:bodyDiv w:val="1"/>
      <w:marLeft w:val="0"/>
      <w:marRight w:val="0"/>
      <w:marTop w:val="0"/>
      <w:marBottom w:val="0"/>
      <w:divBdr>
        <w:top w:val="none" w:sz="0" w:space="0" w:color="auto"/>
        <w:left w:val="none" w:sz="0" w:space="0" w:color="auto"/>
        <w:bottom w:val="none" w:sz="0" w:space="0" w:color="auto"/>
        <w:right w:val="none" w:sz="0" w:space="0" w:color="auto"/>
      </w:divBdr>
    </w:div>
    <w:div w:id="824975194">
      <w:bodyDiv w:val="1"/>
      <w:marLeft w:val="0"/>
      <w:marRight w:val="0"/>
      <w:marTop w:val="0"/>
      <w:marBottom w:val="0"/>
      <w:divBdr>
        <w:top w:val="none" w:sz="0" w:space="0" w:color="auto"/>
        <w:left w:val="none" w:sz="0" w:space="0" w:color="auto"/>
        <w:bottom w:val="none" w:sz="0" w:space="0" w:color="auto"/>
        <w:right w:val="none" w:sz="0" w:space="0" w:color="auto"/>
      </w:divBdr>
    </w:div>
    <w:div w:id="827331023">
      <w:bodyDiv w:val="1"/>
      <w:marLeft w:val="0"/>
      <w:marRight w:val="0"/>
      <w:marTop w:val="0"/>
      <w:marBottom w:val="0"/>
      <w:divBdr>
        <w:top w:val="none" w:sz="0" w:space="0" w:color="auto"/>
        <w:left w:val="none" w:sz="0" w:space="0" w:color="auto"/>
        <w:bottom w:val="none" w:sz="0" w:space="0" w:color="auto"/>
        <w:right w:val="none" w:sz="0" w:space="0" w:color="auto"/>
      </w:divBdr>
    </w:div>
    <w:div w:id="832258447">
      <w:bodyDiv w:val="1"/>
      <w:marLeft w:val="0"/>
      <w:marRight w:val="0"/>
      <w:marTop w:val="0"/>
      <w:marBottom w:val="0"/>
      <w:divBdr>
        <w:top w:val="none" w:sz="0" w:space="0" w:color="auto"/>
        <w:left w:val="none" w:sz="0" w:space="0" w:color="auto"/>
        <w:bottom w:val="none" w:sz="0" w:space="0" w:color="auto"/>
        <w:right w:val="none" w:sz="0" w:space="0" w:color="auto"/>
      </w:divBdr>
    </w:div>
    <w:div w:id="840393462">
      <w:bodyDiv w:val="1"/>
      <w:marLeft w:val="0"/>
      <w:marRight w:val="0"/>
      <w:marTop w:val="0"/>
      <w:marBottom w:val="0"/>
      <w:divBdr>
        <w:top w:val="none" w:sz="0" w:space="0" w:color="auto"/>
        <w:left w:val="none" w:sz="0" w:space="0" w:color="auto"/>
        <w:bottom w:val="none" w:sz="0" w:space="0" w:color="auto"/>
        <w:right w:val="none" w:sz="0" w:space="0" w:color="auto"/>
      </w:divBdr>
    </w:div>
    <w:div w:id="852186314">
      <w:bodyDiv w:val="1"/>
      <w:marLeft w:val="0"/>
      <w:marRight w:val="0"/>
      <w:marTop w:val="0"/>
      <w:marBottom w:val="0"/>
      <w:divBdr>
        <w:top w:val="none" w:sz="0" w:space="0" w:color="auto"/>
        <w:left w:val="none" w:sz="0" w:space="0" w:color="auto"/>
        <w:bottom w:val="none" w:sz="0" w:space="0" w:color="auto"/>
        <w:right w:val="none" w:sz="0" w:space="0" w:color="auto"/>
      </w:divBdr>
    </w:div>
    <w:div w:id="922572351">
      <w:bodyDiv w:val="1"/>
      <w:marLeft w:val="0"/>
      <w:marRight w:val="0"/>
      <w:marTop w:val="0"/>
      <w:marBottom w:val="0"/>
      <w:divBdr>
        <w:top w:val="none" w:sz="0" w:space="0" w:color="auto"/>
        <w:left w:val="none" w:sz="0" w:space="0" w:color="auto"/>
        <w:bottom w:val="none" w:sz="0" w:space="0" w:color="auto"/>
        <w:right w:val="none" w:sz="0" w:space="0" w:color="auto"/>
      </w:divBdr>
    </w:div>
    <w:div w:id="940336635">
      <w:bodyDiv w:val="1"/>
      <w:marLeft w:val="0"/>
      <w:marRight w:val="0"/>
      <w:marTop w:val="0"/>
      <w:marBottom w:val="0"/>
      <w:divBdr>
        <w:top w:val="none" w:sz="0" w:space="0" w:color="auto"/>
        <w:left w:val="none" w:sz="0" w:space="0" w:color="auto"/>
        <w:bottom w:val="none" w:sz="0" w:space="0" w:color="auto"/>
        <w:right w:val="none" w:sz="0" w:space="0" w:color="auto"/>
      </w:divBdr>
    </w:div>
    <w:div w:id="942685999">
      <w:bodyDiv w:val="1"/>
      <w:marLeft w:val="0"/>
      <w:marRight w:val="0"/>
      <w:marTop w:val="0"/>
      <w:marBottom w:val="0"/>
      <w:divBdr>
        <w:top w:val="none" w:sz="0" w:space="0" w:color="auto"/>
        <w:left w:val="none" w:sz="0" w:space="0" w:color="auto"/>
        <w:bottom w:val="none" w:sz="0" w:space="0" w:color="auto"/>
        <w:right w:val="none" w:sz="0" w:space="0" w:color="auto"/>
      </w:divBdr>
    </w:div>
    <w:div w:id="950237604">
      <w:bodyDiv w:val="1"/>
      <w:marLeft w:val="0"/>
      <w:marRight w:val="0"/>
      <w:marTop w:val="0"/>
      <w:marBottom w:val="0"/>
      <w:divBdr>
        <w:top w:val="none" w:sz="0" w:space="0" w:color="auto"/>
        <w:left w:val="none" w:sz="0" w:space="0" w:color="auto"/>
        <w:bottom w:val="none" w:sz="0" w:space="0" w:color="auto"/>
        <w:right w:val="none" w:sz="0" w:space="0" w:color="auto"/>
      </w:divBdr>
    </w:div>
    <w:div w:id="950431403">
      <w:bodyDiv w:val="1"/>
      <w:marLeft w:val="0"/>
      <w:marRight w:val="0"/>
      <w:marTop w:val="0"/>
      <w:marBottom w:val="0"/>
      <w:divBdr>
        <w:top w:val="none" w:sz="0" w:space="0" w:color="auto"/>
        <w:left w:val="none" w:sz="0" w:space="0" w:color="auto"/>
        <w:bottom w:val="none" w:sz="0" w:space="0" w:color="auto"/>
        <w:right w:val="none" w:sz="0" w:space="0" w:color="auto"/>
      </w:divBdr>
    </w:div>
    <w:div w:id="952784816">
      <w:bodyDiv w:val="1"/>
      <w:marLeft w:val="0"/>
      <w:marRight w:val="0"/>
      <w:marTop w:val="0"/>
      <w:marBottom w:val="0"/>
      <w:divBdr>
        <w:top w:val="none" w:sz="0" w:space="0" w:color="auto"/>
        <w:left w:val="none" w:sz="0" w:space="0" w:color="auto"/>
        <w:bottom w:val="none" w:sz="0" w:space="0" w:color="auto"/>
        <w:right w:val="none" w:sz="0" w:space="0" w:color="auto"/>
      </w:divBdr>
    </w:div>
    <w:div w:id="965089865">
      <w:bodyDiv w:val="1"/>
      <w:marLeft w:val="0"/>
      <w:marRight w:val="0"/>
      <w:marTop w:val="0"/>
      <w:marBottom w:val="0"/>
      <w:divBdr>
        <w:top w:val="none" w:sz="0" w:space="0" w:color="auto"/>
        <w:left w:val="none" w:sz="0" w:space="0" w:color="auto"/>
        <w:bottom w:val="none" w:sz="0" w:space="0" w:color="auto"/>
        <w:right w:val="none" w:sz="0" w:space="0" w:color="auto"/>
      </w:divBdr>
    </w:div>
    <w:div w:id="973097765">
      <w:bodyDiv w:val="1"/>
      <w:marLeft w:val="0"/>
      <w:marRight w:val="0"/>
      <w:marTop w:val="0"/>
      <w:marBottom w:val="0"/>
      <w:divBdr>
        <w:top w:val="none" w:sz="0" w:space="0" w:color="auto"/>
        <w:left w:val="none" w:sz="0" w:space="0" w:color="auto"/>
        <w:bottom w:val="none" w:sz="0" w:space="0" w:color="auto"/>
        <w:right w:val="none" w:sz="0" w:space="0" w:color="auto"/>
      </w:divBdr>
    </w:div>
    <w:div w:id="974873712">
      <w:bodyDiv w:val="1"/>
      <w:marLeft w:val="0"/>
      <w:marRight w:val="0"/>
      <w:marTop w:val="0"/>
      <w:marBottom w:val="0"/>
      <w:divBdr>
        <w:top w:val="none" w:sz="0" w:space="0" w:color="auto"/>
        <w:left w:val="none" w:sz="0" w:space="0" w:color="auto"/>
        <w:bottom w:val="none" w:sz="0" w:space="0" w:color="auto"/>
        <w:right w:val="none" w:sz="0" w:space="0" w:color="auto"/>
      </w:divBdr>
    </w:div>
    <w:div w:id="999235180">
      <w:bodyDiv w:val="1"/>
      <w:marLeft w:val="0"/>
      <w:marRight w:val="0"/>
      <w:marTop w:val="0"/>
      <w:marBottom w:val="0"/>
      <w:divBdr>
        <w:top w:val="none" w:sz="0" w:space="0" w:color="auto"/>
        <w:left w:val="none" w:sz="0" w:space="0" w:color="auto"/>
        <w:bottom w:val="none" w:sz="0" w:space="0" w:color="auto"/>
        <w:right w:val="none" w:sz="0" w:space="0" w:color="auto"/>
      </w:divBdr>
    </w:div>
    <w:div w:id="1010445684">
      <w:bodyDiv w:val="1"/>
      <w:marLeft w:val="0"/>
      <w:marRight w:val="0"/>
      <w:marTop w:val="0"/>
      <w:marBottom w:val="0"/>
      <w:divBdr>
        <w:top w:val="none" w:sz="0" w:space="0" w:color="auto"/>
        <w:left w:val="none" w:sz="0" w:space="0" w:color="auto"/>
        <w:bottom w:val="none" w:sz="0" w:space="0" w:color="auto"/>
        <w:right w:val="none" w:sz="0" w:space="0" w:color="auto"/>
      </w:divBdr>
    </w:div>
    <w:div w:id="1059863647">
      <w:bodyDiv w:val="1"/>
      <w:marLeft w:val="0"/>
      <w:marRight w:val="0"/>
      <w:marTop w:val="0"/>
      <w:marBottom w:val="0"/>
      <w:divBdr>
        <w:top w:val="none" w:sz="0" w:space="0" w:color="auto"/>
        <w:left w:val="none" w:sz="0" w:space="0" w:color="auto"/>
        <w:bottom w:val="none" w:sz="0" w:space="0" w:color="auto"/>
        <w:right w:val="none" w:sz="0" w:space="0" w:color="auto"/>
      </w:divBdr>
    </w:div>
    <w:div w:id="1067649812">
      <w:bodyDiv w:val="1"/>
      <w:marLeft w:val="0"/>
      <w:marRight w:val="0"/>
      <w:marTop w:val="0"/>
      <w:marBottom w:val="0"/>
      <w:divBdr>
        <w:top w:val="none" w:sz="0" w:space="0" w:color="auto"/>
        <w:left w:val="none" w:sz="0" w:space="0" w:color="auto"/>
        <w:bottom w:val="none" w:sz="0" w:space="0" w:color="auto"/>
        <w:right w:val="none" w:sz="0" w:space="0" w:color="auto"/>
      </w:divBdr>
    </w:div>
    <w:div w:id="1090660953">
      <w:bodyDiv w:val="1"/>
      <w:marLeft w:val="0"/>
      <w:marRight w:val="0"/>
      <w:marTop w:val="0"/>
      <w:marBottom w:val="0"/>
      <w:divBdr>
        <w:top w:val="none" w:sz="0" w:space="0" w:color="auto"/>
        <w:left w:val="none" w:sz="0" w:space="0" w:color="auto"/>
        <w:bottom w:val="none" w:sz="0" w:space="0" w:color="auto"/>
        <w:right w:val="none" w:sz="0" w:space="0" w:color="auto"/>
      </w:divBdr>
    </w:div>
    <w:div w:id="1110973089">
      <w:bodyDiv w:val="1"/>
      <w:marLeft w:val="0"/>
      <w:marRight w:val="0"/>
      <w:marTop w:val="0"/>
      <w:marBottom w:val="0"/>
      <w:divBdr>
        <w:top w:val="none" w:sz="0" w:space="0" w:color="auto"/>
        <w:left w:val="none" w:sz="0" w:space="0" w:color="auto"/>
        <w:bottom w:val="none" w:sz="0" w:space="0" w:color="auto"/>
        <w:right w:val="none" w:sz="0" w:space="0" w:color="auto"/>
      </w:divBdr>
    </w:div>
    <w:div w:id="1131284605">
      <w:bodyDiv w:val="1"/>
      <w:marLeft w:val="0"/>
      <w:marRight w:val="0"/>
      <w:marTop w:val="0"/>
      <w:marBottom w:val="0"/>
      <w:divBdr>
        <w:top w:val="none" w:sz="0" w:space="0" w:color="auto"/>
        <w:left w:val="none" w:sz="0" w:space="0" w:color="auto"/>
        <w:bottom w:val="none" w:sz="0" w:space="0" w:color="auto"/>
        <w:right w:val="none" w:sz="0" w:space="0" w:color="auto"/>
      </w:divBdr>
    </w:div>
    <w:div w:id="1142888824">
      <w:bodyDiv w:val="1"/>
      <w:marLeft w:val="0"/>
      <w:marRight w:val="0"/>
      <w:marTop w:val="0"/>
      <w:marBottom w:val="0"/>
      <w:divBdr>
        <w:top w:val="none" w:sz="0" w:space="0" w:color="auto"/>
        <w:left w:val="none" w:sz="0" w:space="0" w:color="auto"/>
        <w:bottom w:val="none" w:sz="0" w:space="0" w:color="auto"/>
        <w:right w:val="none" w:sz="0" w:space="0" w:color="auto"/>
      </w:divBdr>
    </w:div>
    <w:div w:id="1155797496">
      <w:bodyDiv w:val="1"/>
      <w:marLeft w:val="0"/>
      <w:marRight w:val="0"/>
      <w:marTop w:val="0"/>
      <w:marBottom w:val="0"/>
      <w:divBdr>
        <w:top w:val="none" w:sz="0" w:space="0" w:color="auto"/>
        <w:left w:val="none" w:sz="0" w:space="0" w:color="auto"/>
        <w:bottom w:val="none" w:sz="0" w:space="0" w:color="auto"/>
        <w:right w:val="none" w:sz="0" w:space="0" w:color="auto"/>
      </w:divBdr>
    </w:div>
    <w:div w:id="1166243644">
      <w:bodyDiv w:val="1"/>
      <w:marLeft w:val="0"/>
      <w:marRight w:val="0"/>
      <w:marTop w:val="0"/>
      <w:marBottom w:val="0"/>
      <w:divBdr>
        <w:top w:val="none" w:sz="0" w:space="0" w:color="auto"/>
        <w:left w:val="none" w:sz="0" w:space="0" w:color="auto"/>
        <w:bottom w:val="none" w:sz="0" w:space="0" w:color="auto"/>
        <w:right w:val="none" w:sz="0" w:space="0" w:color="auto"/>
      </w:divBdr>
    </w:div>
    <w:div w:id="1167402141">
      <w:bodyDiv w:val="1"/>
      <w:marLeft w:val="0"/>
      <w:marRight w:val="0"/>
      <w:marTop w:val="0"/>
      <w:marBottom w:val="0"/>
      <w:divBdr>
        <w:top w:val="none" w:sz="0" w:space="0" w:color="auto"/>
        <w:left w:val="none" w:sz="0" w:space="0" w:color="auto"/>
        <w:bottom w:val="none" w:sz="0" w:space="0" w:color="auto"/>
        <w:right w:val="none" w:sz="0" w:space="0" w:color="auto"/>
      </w:divBdr>
    </w:div>
    <w:div w:id="1191072992">
      <w:bodyDiv w:val="1"/>
      <w:marLeft w:val="0"/>
      <w:marRight w:val="0"/>
      <w:marTop w:val="0"/>
      <w:marBottom w:val="0"/>
      <w:divBdr>
        <w:top w:val="none" w:sz="0" w:space="0" w:color="auto"/>
        <w:left w:val="none" w:sz="0" w:space="0" w:color="auto"/>
        <w:bottom w:val="none" w:sz="0" w:space="0" w:color="auto"/>
        <w:right w:val="none" w:sz="0" w:space="0" w:color="auto"/>
      </w:divBdr>
    </w:div>
    <w:div w:id="1204518647">
      <w:bodyDiv w:val="1"/>
      <w:marLeft w:val="0"/>
      <w:marRight w:val="0"/>
      <w:marTop w:val="0"/>
      <w:marBottom w:val="0"/>
      <w:divBdr>
        <w:top w:val="none" w:sz="0" w:space="0" w:color="auto"/>
        <w:left w:val="none" w:sz="0" w:space="0" w:color="auto"/>
        <w:bottom w:val="none" w:sz="0" w:space="0" w:color="auto"/>
        <w:right w:val="none" w:sz="0" w:space="0" w:color="auto"/>
      </w:divBdr>
    </w:div>
    <w:div w:id="1235093838">
      <w:bodyDiv w:val="1"/>
      <w:marLeft w:val="0"/>
      <w:marRight w:val="0"/>
      <w:marTop w:val="0"/>
      <w:marBottom w:val="0"/>
      <w:divBdr>
        <w:top w:val="none" w:sz="0" w:space="0" w:color="auto"/>
        <w:left w:val="none" w:sz="0" w:space="0" w:color="auto"/>
        <w:bottom w:val="none" w:sz="0" w:space="0" w:color="auto"/>
        <w:right w:val="none" w:sz="0" w:space="0" w:color="auto"/>
      </w:divBdr>
    </w:div>
    <w:div w:id="1241986118">
      <w:bodyDiv w:val="1"/>
      <w:marLeft w:val="0"/>
      <w:marRight w:val="0"/>
      <w:marTop w:val="0"/>
      <w:marBottom w:val="0"/>
      <w:divBdr>
        <w:top w:val="none" w:sz="0" w:space="0" w:color="auto"/>
        <w:left w:val="none" w:sz="0" w:space="0" w:color="auto"/>
        <w:bottom w:val="none" w:sz="0" w:space="0" w:color="auto"/>
        <w:right w:val="none" w:sz="0" w:space="0" w:color="auto"/>
      </w:divBdr>
    </w:div>
    <w:div w:id="1262495901">
      <w:bodyDiv w:val="1"/>
      <w:marLeft w:val="0"/>
      <w:marRight w:val="0"/>
      <w:marTop w:val="0"/>
      <w:marBottom w:val="0"/>
      <w:divBdr>
        <w:top w:val="none" w:sz="0" w:space="0" w:color="auto"/>
        <w:left w:val="none" w:sz="0" w:space="0" w:color="auto"/>
        <w:bottom w:val="none" w:sz="0" w:space="0" w:color="auto"/>
        <w:right w:val="none" w:sz="0" w:space="0" w:color="auto"/>
      </w:divBdr>
    </w:div>
    <w:div w:id="1270048837">
      <w:bodyDiv w:val="1"/>
      <w:marLeft w:val="0"/>
      <w:marRight w:val="0"/>
      <w:marTop w:val="0"/>
      <w:marBottom w:val="0"/>
      <w:divBdr>
        <w:top w:val="none" w:sz="0" w:space="0" w:color="auto"/>
        <w:left w:val="none" w:sz="0" w:space="0" w:color="auto"/>
        <w:bottom w:val="none" w:sz="0" w:space="0" w:color="auto"/>
        <w:right w:val="none" w:sz="0" w:space="0" w:color="auto"/>
      </w:divBdr>
    </w:div>
    <w:div w:id="1290207357">
      <w:bodyDiv w:val="1"/>
      <w:marLeft w:val="0"/>
      <w:marRight w:val="0"/>
      <w:marTop w:val="0"/>
      <w:marBottom w:val="0"/>
      <w:divBdr>
        <w:top w:val="none" w:sz="0" w:space="0" w:color="auto"/>
        <w:left w:val="none" w:sz="0" w:space="0" w:color="auto"/>
        <w:bottom w:val="none" w:sz="0" w:space="0" w:color="auto"/>
        <w:right w:val="none" w:sz="0" w:space="0" w:color="auto"/>
      </w:divBdr>
    </w:div>
    <w:div w:id="1311325412">
      <w:bodyDiv w:val="1"/>
      <w:marLeft w:val="0"/>
      <w:marRight w:val="0"/>
      <w:marTop w:val="0"/>
      <w:marBottom w:val="0"/>
      <w:divBdr>
        <w:top w:val="none" w:sz="0" w:space="0" w:color="auto"/>
        <w:left w:val="none" w:sz="0" w:space="0" w:color="auto"/>
        <w:bottom w:val="none" w:sz="0" w:space="0" w:color="auto"/>
        <w:right w:val="none" w:sz="0" w:space="0" w:color="auto"/>
      </w:divBdr>
    </w:div>
    <w:div w:id="1312906847">
      <w:bodyDiv w:val="1"/>
      <w:marLeft w:val="0"/>
      <w:marRight w:val="0"/>
      <w:marTop w:val="0"/>
      <w:marBottom w:val="0"/>
      <w:divBdr>
        <w:top w:val="none" w:sz="0" w:space="0" w:color="auto"/>
        <w:left w:val="none" w:sz="0" w:space="0" w:color="auto"/>
        <w:bottom w:val="none" w:sz="0" w:space="0" w:color="auto"/>
        <w:right w:val="none" w:sz="0" w:space="0" w:color="auto"/>
      </w:divBdr>
    </w:div>
    <w:div w:id="1330057584">
      <w:bodyDiv w:val="1"/>
      <w:marLeft w:val="0"/>
      <w:marRight w:val="0"/>
      <w:marTop w:val="0"/>
      <w:marBottom w:val="0"/>
      <w:divBdr>
        <w:top w:val="none" w:sz="0" w:space="0" w:color="auto"/>
        <w:left w:val="none" w:sz="0" w:space="0" w:color="auto"/>
        <w:bottom w:val="none" w:sz="0" w:space="0" w:color="auto"/>
        <w:right w:val="none" w:sz="0" w:space="0" w:color="auto"/>
      </w:divBdr>
    </w:div>
    <w:div w:id="1341129167">
      <w:bodyDiv w:val="1"/>
      <w:marLeft w:val="0"/>
      <w:marRight w:val="0"/>
      <w:marTop w:val="0"/>
      <w:marBottom w:val="0"/>
      <w:divBdr>
        <w:top w:val="none" w:sz="0" w:space="0" w:color="auto"/>
        <w:left w:val="none" w:sz="0" w:space="0" w:color="auto"/>
        <w:bottom w:val="none" w:sz="0" w:space="0" w:color="auto"/>
        <w:right w:val="none" w:sz="0" w:space="0" w:color="auto"/>
      </w:divBdr>
    </w:div>
    <w:div w:id="1376588731">
      <w:bodyDiv w:val="1"/>
      <w:marLeft w:val="0"/>
      <w:marRight w:val="0"/>
      <w:marTop w:val="0"/>
      <w:marBottom w:val="0"/>
      <w:divBdr>
        <w:top w:val="none" w:sz="0" w:space="0" w:color="auto"/>
        <w:left w:val="none" w:sz="0" w:space="0" w:color="auto"/>
        <w:bottom w:val="none" w:sz="0" w:space="0" w:color="auto"/>
        <w:right w:val="none" w:sz="0" w:space="0" w:color="auto"/>
      </w:divBdr>
    </w:div>
    <w:div w:id="1389105822">
      <w:bodyDiv w:val="1"/>
      <w:marLeft w:val="0"/>
      <w:marRight w:val="0"/>
      <w:marTop w:val="0"/>
      <w:marBottom w:val="0"/>
      <w:divBdr>
        <w:top w:val="none" w:sz="0" w:space="0" w:color="auto"/>
        <w:left w:val="none" w:sz="0" w:space="0" w:color="auto"/>
        <w:bottom w:val="none" w:sz="0" w:space="0" w:color="auto"/>
        <w:right w:val="none" w:sz="0" w:space="0" w:color="auto"/>
      </w:divBdr>
    </w:div>
    <w:div w:id="1391344098">
      <w:bodyDiv w:val="1"/>
      <w:marLeft w:val="0"/>
      <w:marRight w:val="0"/>
      <w:marTop w:val="0"/>
      <w:marBottom w:val="0"/>
      <w:divBdr>
        <w:top w:val="none" w:sz="0" w:space="0" w:color="auto"/>
        <w:left w:val="none" w:sz="0" w:space="0" w:color="auto"/>
        <w:bottom w:val="none" w:sz="0" w:space="0" w:color="auto"/>
        <w:right w:val="none" w:sz="0" w:space="0" w:color="auto"/>
      </w:divBdr>
    </w:div>
    <w:div w:id="1398242909">
      <w:bodyDiv w:val="1"/>
      <w:marLeft w:val="0"/>
      <w:marRight w:val="0"/>
      <w:marTop w:val="0"/>
      <w:marBottom w:val="0"/>
      <w:divBdr>
        <w:top w:val="none" w:sz="0" w:space="0" w:color="auto"/>
        <w:left w:val="none" w:sz="0" w:space="0" w:color="auto"/>
        <w:bottom w:val="none" w:sz="0" w:space="0" w:color="auto"/>
        <w:right w:val="none" w:sz="0" w:space="0" w:color="auto"/>
      </w:divBdr>
    </w:div>
    <w:div w:id="1404523422">
      <w:bodyDiv w:val="1"/>
      <w:marLeft w:val="0"/>
      <w:marRight w:val="0"/>
      <w:marTop w:val="0"/>
      <w:marBottom w:val="0"/>
      <w:divBdr>
        <w:top w:val="none" w:sz="0" w:space="0" w:color="auto"/>
        <w:left w:val="none" w:sz="0" w:space="0" w:color="auto"/>
        <w:bottom w:val="none" w:sz="0" w:space="0" w:color="auto"/>
        <w:right w:val="none" w:sz="0" w:space="0" w:color="auto"/>
      </w:divBdr>
    </w:div>
    <w:div w:id="1405297422">
      <w:bodyDiv w:val="1"/>
      <w:marLeft w:val="0"/>
      <w:marRight w:val="0"/>
      <w:marTop w:val="0"/>
      <w:marBottom w:val="0"/>
      <w:divBdr>
        <w:top w:val="none" w:sz="0" w:space="0" w:color="auto"/>
        <w:left w:val="none" w:sz="0" w:space="0" w:color="auto"/>
        <w:bottom w:val="none" w:sz="0" w:space="0" w:color="auto"/>
        <w:right w:val="none" w:sz="0" w:space="0" w:color="auto"/>
      </w:divBdr>
    </w:div>
    <w:div w:id="1432626495">
      <w:bodyDiv w:val="1"/>
      <w:marLeft w:val="0"/>
      <w:marRight w:val="0"/>
      <w:marTop w:val="0"/>
      <w:marBottom w:val="0"/>
      <w:divBdr>
        <w:top w:val="none" w:sz="0" w:space="0" w:color="auto"/>
        <w:left w:val="none" w:sz="0" w:space="0" w:color="auto"/>
        <w:bottom w:val="none" w:sz="0" w:space="0" w:color="auto"/>
        <w:right w:val="none" w:sz="0" w:space="0" w:color="auto"/>
      </w:divBdr>
    </w:div>
    <w:div w:id="1438141233">
      <w:bodyDiv w:val="1"/>
      <w:marLeft w:val="0"/>
      <w:marRight w:val="0"/>
      <w:marTop w:val="0"/>
      <w:marBottom w:val="0"/>
      <w:divBdr>
        <w:top w:val="none" w:sz="0" w:space="0" w:color="auto"/>
        <w:left w:val="none" w:sz="0" w:space="0" w:color="auto"/>
        <w:bottom w:val="none" w:sz="0" w:space="0" w:color="auto"/>
        <w:right w:val="none" w:sz="0" w:space="0" w:color="auto"/>
      </w:divBdr>
    </w:div>
    <w:div w:id="1470787350">
      <w:bodyDiv w:val="1"/>
      <w:marLeft w:val="0"/>
      <w:marRight w:val="0"/>
      <w:marTop w:val="0"/>
      <w:marBottom w:val="0"/>
      <w:divBdr>
        <w:top w:val="none" w:sz="0" w:space="0" w:color="auto"/>
        <w:left w:val="none" w:sz="0" w:space="0" w:color="auto"/>
        <w:bottom w:val="none" w:sz="0" w:space="0" w:color="auto"/>
        <w:right w:val="none" w:sz="0" w:space="0" w:color="auto"/>
      </w:divBdr>
    </w:div>
    <w:div w:id="1481312623">
      <w:bodyDiv w:val="1"/>
      <w:marLeft w:val="0"/>
      <w:marRight w:val="0"/>
      <w:marTop w:val="0"/>
      <w:marBottom w:val="0"/>
      <w:divBdr>
        <w:top w:val="none" w:sz="0" w:space="0" w:color="auto"/>
        <w:left w:val="none" w:sz="0" w:space="0" w:color="auto"/>
        <w:bottom w:val="none" w:sz="0" w:space="0" w:color="auto"/>
        <w:right w:val="none" w:sz="0" w:space="0" w:color="auto"/>
      </w:divBdr>
    </w:div>
    <w:div w:id="1507594942">
      <w:bodyDiv w:val="1"/>
      <w:marLeft w:val="0"/>
      <w:marRight w:val="0"/>
      <w:marTop w:val="0"/>
      <w:marBottom w:val="0"/>
      <w:divBdr>
        <w:top w:val="none" w:sz="0" w:space="0" w:color="auto"/>
        <w:left w:val="none" w:sz="0" w:space="0" w:color="auto"/>
        <w:bottom w:val="none" w:sz="0" w:space="0" w:color="auto"/>
        <w:right w:val="none" w:sz="0" w:space="0" w:color="auto"/>
      </w:divBdr>
    </w:div>
    <w:div w:id="1513492245">
      <w:bodyDiv w:val="1"/>
      <w:marLeft w:val="0"/>
      <w:marRight w:val="0"/>
      <w:marTop w:val="0"/>
      <w:marBottom w:val="0"/>
      <w:divBdr>
        <w:top w:val="none" w:sz="0" w:space="0" w:color="auto"/>
        <w:left w:val="none" w:sz="0" w:space="0" w:color="auto"/>
        <w:bottom w:val="none" w:sz="0" w:space="0" w:color="auto"/>
        <w:right w:val="none" w:sz="0" w:space="0" w:color="auto"/>
      </w:divBdr>
    </w:div>
    <w:div w:id="1515147493">
      <w:bodyDiv w:val="1"/>
      <w:marLeft w:val="0"/>
      <w:marRight w:val="0"/>
      <w:marTop w:val="0"/>
      <w:marBottom w:val="0"/>
      <w:divBdr>
        <w:top w:val="none" w:sz="0" w:space="0" w:color="auto"/>
        <w:left w:val="none" w:sz="0" w:space="0" w:color="auto"/>
        <w:bottom w:val="none" w:sz="0" w:space="0" w:color="auto"/>
        <w:right w:val="none" w:sz="0" w:space="0" w:color="auto"/>
      </w:divBdr>
    </w:div>
    <w:div w:id="1521503921">
      <w:bodyDiv w:val="1"/>
      <w:marLeft w:val="0"/>
      <w:marRight w:val="0"/>
      <w:marTop w:val="0"/>
      <w:marBottom w:val="0"/>
      <w:divBdr>
        <w:top w:val="none" w:sz="0" w:space="0" w:color="auto"/>
        <w:left w:val="none" w:sz="0" w:space="0" w:color="auto"/>
        <w:bottom w:val="none" w:sz="0" w:space="0" w:color="auto"/>
        <w:right w:val="none" w:sz="0" w:space="0" w:color="auto"/>
      </w:divBdr>
    </w:div>
    <w:div w:id="1530989455">
      <w:bodyDiv w:val="1"/>
      <w:marLeft w:val="0"/>
      <w:marRight w:val="0"/>
      <w:marTop w:val="0"/>
      <w:marBottom w:val="0"/>
      <w:divBdr>
        <w:top w:val="none" w:sz="0" w:space="0" w:color="auto"/>
        <w:left w:val="none" w:sz="0" w:space="0" w:color="auto"/>
        <w:bottom w:val="none" w:sz="0" w:space="0" w:color="auto"/>
        <w:right w:val="none" w:sz="0" w:space="0" w:color="auto"/>
      </w:divBdr>
    </w:div>
    <w:div w:id="1559974854">
      <w:bodyDiv w:val="1"/>
      <w:marLeft w:val="0"/>
      <w:marRight w:val="0"/>
      <w:marTop w:val="0"/>
      <w:marBottom w:val="0"/>
      <w:divBdr>
        <w:top w:val="none" w:sz="0" w:space="0" w:color="auto"/>
        <w:left w:val="none" w:sz="0" w:space="0" w:color="auto"/>
        <w:bottom w:val="none" w:sz="0" w:space="0" w:color="auto"/>
        <w:right w:val="none" w:sz="0" w:space="0" w:color="auto"/>
      </w:divBdr>
    </w:div>
    <w:div w:id="1581328776">
      <w:bodyDiv w:val="1"/>
      <w:marLeft w:val="0"/>
      <w:marRight w:val="0"/>
      <w:marTop w:val="0"/>
      <w:marBottom w:val="0"/>
      <w:divBdr>
        <w:top w:val="none" w:sz="0" w:space="0" w:color="auto"/>
        <w:left w:val="none" w:sz="0" w:space="0" w:color="auto"/>
        <w:bottom w:val="none" w:sz="0" w:space="0" w:color="auto"/>
        <w:right w:val="none" w:sz="0" w:space="0" w:color="auto"/>
      </w:divBdr>
    </w:div>
    <w:div w:id="1588002997">
      <w:bodyDiv w:val="1"/>
      <w:marLeft w:val="0"/>
      <w:marRight w:val="0"/>
      <w:marTop w:val="0"/>
      <w:marBottom w:val="0"/>
      <w:divBdr>
        <w:top w:val="none" w:sz="0" w:space="0" w:color="auto"/>
        <w:left w:val="none" w:sz="0" w:space="0" w:color="auto"/>
        <w:bottom w:val="none" w:sz="0" w:space="0" w:color="auto"/>
        <w:right w:val="none" w:sz="0" w:space="0" w:color="auto"/>
      </w:divBdr>
    </w:div>
    <w:div w:id="1598173821">
      <w:bodyDiv w:val="1"/>
      <w:marLeft w:val="0"/>
      <w:marRight w:val="0"/>
      <w:marTop w:val="0"/>
      <w:marBottom w:val="0"/>
      <w:divBdr>
        <w:top w:val="none" w:sz="0" w:space="0" w:color="auto"/>
        <w:left w:val="none" w:sz="0" w:space="0" w:color="auto"/>
        <w:bottom w:val="none" w:sz="0" w:space="0" w:color="auto"/>
        <w:right w:val="none" w:sz="0" w:space="0" w:color="auto"/>
      </w:divBdr>
    </w:div>
    <w:div w:id="1619682617">
      <w:bodyDiv w:val="1"/>
      <w:marLeft w:val="0"/>
      <w:marRight w:val="0"/>
      <w:marTop w:val="0"/>
      <w:marBottom w:val="0"/>
      <w:divBdr>
        <w:top w:val="none" w:sz="0" w:space="0" w:color="auto"/>
        <w:left w:val="none" w:sz="0" w:space="0" w:color="auto"/>
        <w:bottom w:val="none" w:sz="0" w:space="0" w:color="auto"/>
        <w:right w:val="none" w:sz="0" w:space="0" w:color="auto"/>
      </w:divBdr>
    </w:div>
    <w:div w:id="1623000497">
      <w:bodyDiv w:val="1"/>
      <w:marLeft w:val="0"/>
      <w:marRight w:val="0"/>
      <w:marTop w:val="0"/>
      <w:marBottom w:val="0"/>
      <w:divBdr>
        <w:top w:val="none" w:sz="0" w:space="0" w:color="auto"/>
        <w:left w:val="none" w:sz="0" w:space="0" w:color="auto"/>
        <w:bottom w:val="none" w:sz="0" w:space="0" w:color="auto"/>
        <w:right w:val="none" w:sz="0" w:space="0" w:color="auto"/>
      </w:divBdr>
    </w:div>
    <w:div w:id="1625506067">
      <w:bodyDiv w:val="1"/>
      <w:marLeft w:val="0"/>
      <w:marRight w:val="0"/>
      <w:marTop w:val="0"/>
      <w:marBottom w:val="0"/>
      <w:divBdr>
        <w:top w:val="none" w:sz="0" w:space="0" w:color="auto"/>
        <w:left w:val="none" w:sz="0" w:space="0" w:color="auto"/>
        <w:bottom w:val="none" w:sz="0" w:space="0" w:color="auto"/>
        <w:right w:val="none" w:sz="0" w:space="0" w:color="auto"/>
      </w:divBdr>
    </w:div>
    <w:div w:id="1626349805">
      <w:bodyDiv w:val="1"/>
      <w:marLeft w:val="0"/>
      <w:marRight w:val="0"/>
      <w:marTop w:val="0"/>
      <w:marBottom w:val="0"/>
      <w:divBdr>
        <w:top w:val="none" w:sz="0" w:space="0" w:color="auto"/>
        <w:left w:val="none" w:sz="0" w:space="0" w:color="auto"/>
        <w:bottom w:val="none" w:sz="0" w:space="0" w:color="auto"/>
        <w:right w:val="none" w:sz="0" w:space="0" w:color="auto"/>
      </w:divBdr>
    </w:div>
    <w:div w:id="1643389158">
      <w:bodyDiv w:val="1"/>
      <w:marLeft w:val="0"/>
      <w:marRight w:val="0"/>
      <w:marTop w:val="0"/>
      <w:marBottom w:val="0"/>
      <w:divBdr>
        <w:top w:val="none" w:sz="0" w:space="0" w:color="auto"/>
        <w:left w:val="none" w:sz="0" w:space="0" w:color="auto"/>
        <w:bottom w:val="none" w:sz="0" w:space="0" w:color="auto"/>
        <w:right w:val="none" w:sz="0" w:space="0" w:color="auto"/>
      </w:divBdr>
    </w:div>
    <w:div w:id="1655453957">
      <w:bodyDiv w:val="1"/>
      <w:marLeft w:val="0"/>
      <w:marRight w:val="0"/>
      <w:marTop w:val="0"/>
      <w:marBottom w:val="0"/>
      <w:divBdr>
        <w:top w:val="none" w:sz="0" w:space="0" w:color="auto"/>
        <w:left w:val="none" w:sz="0" w:space="0" w:color="auto"/>
        <w:bottom w:val="none" w:sz="0" w:space="0" w:color="auto"/>
        <w:right w:val="none" w:sz="0" w:space="0" w:color="auto"/>
      </w:divBdr>
    </w:div>
    <w:div w:id="1666322890">
      <w:bodyDiv w:val="1"/>
      <w:marLeft w:val="0"/>
      <w:marRight w:val="0"/>
      <w:marTop w:val="0"/>
      <w:marBottom w:val="0"/>
      <w:divBdr>
        <w:top w:val="none" w:sz="0" w:space="0" w:color="auto"/>
        <w:left w:val="none" w:sz="0" w:space="0" w:color="auto"/>
        <w:bottom w:val="none" w:sz="0" w:space="0" w:color="auto"/>
        <w:right w:val="none" w:sz="0" w:space="0" w:color="auto"/>
      </w:divBdr>
    </w:div>
    <w:div w:id="1669361428">
      <w:bodyDiv w:val="1"/>
      <w:marLeft w:val="0"/>
      <w:marRight w:val="0"/>
      <w:marTop w:val="0"/>
      <w:marBottom w:val="0"/>
      <w:divBdr>
        <w:top w:val="none" w:sz="0" w:space="0" w:color="auto"/>
        <w:left w:val="none" w:sz="0" w:space="0" w:color="auto"/>
        <w:bottom w:val="none" w:sz="0" w:space="0" w:color="auto"/>
        <w:right w:val="none" w:sz="0" w:space="0" w:color="auto"/>
      </w:divBdr>
    </w:div>
    <w:div w:id="1677074657">
      <w:bodyDiv w:val="1"/>
      <w:marLeft w:val="0"/>
      <w:marRight w:val="0"/>
      <w:marTop w:val="0"/>
      <w:marBottom w:val="0"/>
      <w:divBdr>
        <w:top w:val="none" w:sz="0" w:space="0" w:color="auto"/>
        <w:left w:val="none" w:sz="0" w:space="0" w:color="auto"/>
        <w:bottom w:val="none" w:sz="0" w:space="0" w:color="auto"/>
        <w:right w:val="none" w:sz="0" w:space="0" w:color="auto"/>
      </w:divBdr>
    </w:div>
    <w:div w:id="1679622606">
      <w:bodyDiv w:val="1"/>
      <w:marLeft w:val="0"/>
      <w:marRight w:val="0"/>
      <w:marTop w:val="0"/>
      <w:marBottom w:val="0"/>
      <w:divBdr>
        <w:top w:val="none" w:sz="0" w:space="0" w:color="auto"/>
        <w:left w:val="none" w:sz="0" w:space="0" w:color="auto"/>
        <w:bottom w:val="none" w:sz="0" w:space="0" w:color="auto"/>
        <w:right w:val="none" w:sz="0" w:space="0" w:color="auto"/>
      </w:divBdr>
    </w:div>
    <w:div w:id="1682732474">
      <w:bodyDiv w:val="1"/>
      <w:marLeft w:val="0"/>
      <w:marRight w:val="0"/>
      <w:marTop w:val="0"/>
      <w:marBottom w:val="0"/>
      <w:divBdr>
        <w:top w:val="none" w:sz="0" w:space="0" w:color="auto"/>
        <w:left w:val="none" w:sz="0" w:space="0" w:color="auto"/>
        <w:bottom w:val="none" w:sz="0" w:space="0" w:color="auto"/>
        <w:right w:val="none" w:sz="0" w:space="0" w:color="auto"/>
      </w:divBdr>
    </w:div>
    <w:div w:id="1698313021">
      <w:bodyDiv w:val="1"/>
      <w:marLeft w:val="0"/>
      <w:marRight w:val="0"/>
      <w:marTop w:val="0"/>
      <w:marBottom w:val="0"/>
      <w:divBdr>
        <w:top w:val="none" w:sz="0" w:space="0" w:color="auto"/>
        <w:left w:val="none" w:sz="0" w:space="0" w:color="auto"/>
        <w:bottom w:val="none" w:sz="0" w:space="0" w:color="auto"/>
        <w:right w:val="none" w:sz="0" w:space="0" w:color="auto"/>
      </w:divBdr>
    </w:div>
    <w:div w:id="1704207626">
      <w:bodyDiv w:val="1"/>
      <w:marLeft w:val="0"/>
      <w:marRight w:val="0"/>
      <w:marTop w:val="0"/>
      <w:marBottom w:val="0"/>
      <w:divBdr>
        <w:top w:val="none" w:sz="0" w:space="0" w:color="auto"/>
        <w:left w:val="none" w:sz="0" w:space="0" w:color="auto"/>
        <w:bottom w:val="none" w:sz="0" w:space="0" w:color="auto"/>
        <w:right w:val="none" w:sz="0" w:space="0" w:color="auto"/>
      </w:divBdr>
    </w:div>
    <w:div w:id="1737363102">
      <w:bodyDiv w:val="1"/>
      <w:marLeft w:val="0"/>
      <w:marRight w:val="0"/>
      <w:marTop w:val="0"/>
      <w:marBottom w:val="0"/>
      <w:divBdr>
        <w:top w:val="none" w:sz="0" w:space="0" w:color="auto"/>
        <w:left w:val="none" w:sz="0" w:space="0" w:color="auto"/>
        <w:bottom w:val="none" w:sz="0" w:space="0" w:color="auto"/>
        <w:right w:val="none" w:sz="0" w:space="0" w:color="auto"/>
      </w:divBdr>
    </w:div>
    <w:div w:id="1738942812">
      <w:bodyDiv w:val="1"/>
      <w:marLeft w:val="0"/>
      <w:marRight w:val="0"/>
      <w:marTop w:val="0"/>
      <w:marBottom w:val="0"/>
      <w:divBdr>
        <w:top w:val="none" w:sz="0" w:space="0" w:color="auto"/>
        <w:left w:val="none" w:sz="0" w:space="0" w:color="auto"/>
        <w:bottom w:val="none" w:sz="0" w:space="0" w:color="auto"/>
        <w:right w:val="none" w:sz="0" w:space="0" w:color="auto"/>
      </w:divBdr>
    </w:div>
    <w:div w:id="1741632039">
      <w:bodyDiv w:val="1"/>
      <w:marLeft w:val="0"/>
      <w:marRight w:val="0"/>
      <w:marTop w:val="0"/>
      <w:marBottom w:val="0"/>
      <w:divBdr>
        <w:top w:val="none" w:sz="0" w:space="0" w:color="auto"/>
        <w:left w:val="none" w:sz="0" w:space="0" w:color="auto"/>
        <w:bottom w:val="none" w:sz="0" w:space="0" w:color="auto"/>
        <w:right w:val="none" w:sz="0" w:space="0" w:color="auto"/>
      </w:divBdr>
    </w:div>
    <w:div w:id="1749033735">
      <w:bodyDiv w:val="1"/>
      <w:marLeft w:val="0"/>
      <w:marRight w:val="0"/>
      <w:marTop w:val="0"/>
      <w:marBottom w:val="0"/>
      <w:divBdr>
        <w:top w:val="none" w:sz="0" w:space="0" w:color="auto"/>
        <w:left w:val="none" w:sz="0" w:space="0" w:color="auto"/>
        <w:bottom w:val="none" w:sz="0" w:space="0" w:color="auto"/>
        <w:right w:val="none" w:sz="0" w:space="0" w:color="auto"/>
      </w:divBdr>
    </w:div>
    <w:div w:id="1760828583">
      <w:bodyDiv w:val="1"/>
      <w:marLeft w:val="0"/>
      <w:marRight w:val="0"/>
      <w:marTop w:val="0"/>
      <w:marBottom w:val="0"/>
      <w:divBdr>
        <w:top w:val="none" w:sz="0" w:space="0" w:color="auto"/>
        <w:left w:val="none" w:sz="0" w:space="0" w:color="auto"/>
        <w:bottom w:val="none" w:sz="0" w:space="0" w:color="auto"/>
        <w:right w:val="none" w:sz="0" w:space="0" w:color="auto"/>
      </w:divBdr>
    </w:div>
    <w:div w:id="1765227336">
      <w:bodyDiv w:val="1"/>
      <w:marLeft w:val="0"/>
      <w:marRight w:val="0"/>
      <w:marTop w:val="0"/>
      <w:marBottom w:val="0"/>
      <w:divBdr>
        <w:top w:val="none" w:sz="0" w:space="0" w:color="auto"/>
        <w:left w:val="none" w:sz="0" w:space="0" w:color="auto"/>
        <w:bottom w:val="none" w:sz="0" w:space="0" w:color="auto"/>
        <w:right w:val="none" w:sz="0" w:space="0" w:color="auto"/>
      </w:divBdr>
    </w:div>
    <w:div w:id="1771394242">
      <w:bodyDiv w:val="1"/>
      <w:marLeft w:val="0"/>
      <w:marRight w:val="0"/>
      <w:marTop w:val="0"/>
      <w:marBottom w:val="0"/>
      <w:divBdr>
        <w:top w:val="none" w:sz="0" w:space="0" w:color="auto"/>
        <w:left w:val="none" w:sz="0" w:space="0" w:color="auto"/>
        <w:bottom w:val="none" w:sz="0" w:space="0" w:color="auto"/>
        <w:right w:val="none" w:sz="0" w:space="0" w:color="auto"/>
      </w:divBdr>
    </w:div>
    <w:div w:id="1771462991">
      <w:bodyDiv w:val="1"/>
      <w:marLeft w:val="0"/>
      <w:marRight w:val="0"/>
      <w:marTop w:val="0"/>
      <w:marBottom w:val="0"/>
      <w:divBdr>
        <w:top w:val="none" w:sz="0" w:space="0" w:color="auto"/>
        <w:left w:val="none" w:sz="0" w:space="0" w:color="auto"/>
        <w:bottom w:val="none" w:sz="0" w:space="0" w:color="auto"/>
        <w:right w:val="none" w:sz="0" w:space="0" w:color="auto"/>
      </w:divBdr>
    </w:div>
    <w:div w:id="1780878475">
      <w:bodyDiv w:val="1"/>
      <w:marLeft w:val="0"/>
      <w:marRight w:val="0"/>
      <w:marTop w:val="0"/>
      <w:marBottom w:val="0"/>
      <w:divBdr>
        <w:top w:val="none" w:sz="0" w:space="0" w:color="auto"/>
        <w:left w:val="none" w:sz="0" w:space="0" w:color="auto"/>
        <w:bottom w:val="none" w:sz="0" w:space="0" w:color="auto"/>
        <w:right w:val="none" w:sz="0" w:space="0" w:color="auto"/>
      </w:divBdr>
    </w:div>
    <w:div w:id="1782728186">
      <w:bodyDiv w:val="1"/>
      <w:marLeft w:val="0"/>
      <w:marRight w:val="0"/>
      <w:marTop w:val="0"/>
      <w:marBottom w:val="0"/>
      <w:divBdr>
        <w:top w:val="none" w:sz="0" w:space="0" w:color="auto"/>
        <w:left w:val="none" w:sz="0" w:space="0" w:color="auto"/>
        <w:bottom w:val="none" w:sz="0" w:space="0" w:color="auto"/>
        <w:right w:val="none" w:sz="0" w:space="0" w:color="auto"/>
      </w:divBdr>
    </w:div>
    <w:div w:id="1793596151">
      <w:bodyDiv w:val="1"/>
      <w:marLeft w:val="0"/>
      <w:marRight w:val="0"/>
      <w:marTop w:val="0"/>
      <w:marBottom w:val="0"/>
      <w:divBdr>
        <w:top w:val="none" w:sz="0" w:space="0" w:color="auto"/>
        <w:left w:val="none" w:sz="0" w:space="0" w:color="auto"/>
        <w:bottom w:val="none" w:sz="0" w:space="0" w:color="auto"/>
        <w:right w:val="none" w:sz="0" w:space="0" w:color="auto"/>
      </w:divBdr>
    </w:div>
    <w:div w:id="1793598073">
      <w:bodyDiv w:val="1"/>
      <w:marLeft w:val="0"/>
      <w:marRight w:val="0"/>
      <w:marTop w:val="0"/>
      <w:marBottom w:val="0"/>
      <w:divBdr>
        <w:top w:val="none" w:sz="0" w:space="0" w:color="auto"/>
        <w:left w:val="none" w:sz="0" w:space="0" w:color="auto"/>
        <w:bottom w:val="none" w:sz="0" w:space="0" w:color="auto"/>
        <w:right w:val="none" w:sz="0" w:space="0" w:color="auto"/>
      </w:divBdr>
    </w:div>
    <w:div w:id="1817141109">
      <w:bodyDiv w:val="1"/>
      <w:marLeft w:val="0"/>
      <w:marRight w:val="0"/>
      <w:marTop w:val="0"/>
      <w:marBottom w:val="0"/>
      <w:divBdr>
        <w:top w:val="none" w:sz="0" w:space="0" w:color="auto"/>
        <w:left w:val="none" w:sz="0" w:space="0" w:color="auto"/>
        <w:bottom w:val="none" w:sz="0" w:space="0" w:color="auto"/>
        <w:right w:val="none" w:sz="0" w:space="0" w:color="auto"/>
      </w:divBdr>
    </w:div>
    <w:div w:id="1818185497">
      <w:bodyDiv w:val="1"/>
      <w:marLeft w:val="0"/>
      <w:marRight w:val="0"/>
      <w:marTop w:val="0"/>
      <w:marBottom w:val="0"/>
      <w:divBdr>
        <w:top w:val="none" w:sz="0" w:space="0" w:color="auto"/>
        <w:left w:val="none" w:sz="0" w:space="0" w:color="auto"/>
        <w:bottom w:val="none" w:sz="0" w:space="0" w:color="auto"/>
        <w:right w:val="none" w:sz="0" w:space="0" w:color="auto"/>
      </w:divBdr>
    </w:div>
    <w:div w:id="1826120047">
      <w:bodyDiv w:val="1"/>
      <w:marLeft w:val="0"/>
      <w:marRight w:val="0"/>
      <w:marTop w:val="0"/>
      <w:marBottom w:val="0"/>
      <w:divBdr>
        <w:top w:val="none" w:sz="0" w:space="0" w:color="auto"/>
        <w:left w:val="none" w:sz="0" w:space="0" w:color="auto"/>
        <w:bottom w:val="none" w:sz="0" w:space="0" w:color="auto"/>
        <w:right w:val="none" w:sz="0" w:space="0" w:color="auto"/>
      </w:divBdr>
    </w:div>
    <w:div w:id="1834375617">
      <w:bodyDiv w:val="1"/>
      <w:marLeft w:val="0"/>
      <w:marRight w:val="0"/>
      <w:marTop w:val="0"/>
      <w:marBottom w:val="0"/>
      <w:divBdr>
        <w:top w:val="none" w:sz="0" w:space="0" w:color="auto"/>
        <w:left w:val="none" w:sz="0" w:space="0" w:color="auto"/>
        <w:bottom w:val="none" w:sz="0" w:space="0" w:color="auto"/>
        <w:right w:val="none" w:sz="0" w:space="0" w:color="auto"/>
      </w:divBdr>
    </w:div>
    <w:div w:id="1835758792">
      <w:bodyDiv w:val="1"/>
      <w:marLeft w:val="0"/>
      <w:marRight w:val="0"/>
      <w:marTop w:val="0"/>
      <w:marBottom w:val="0"/>
      <w:divBdr>
        <w:top w:val="none" w:sz="0" w:space="0" w:color="auto"/>
        <w:left w:val="none" w:sz="0" w:space="0" w:color="auto"/>
        <w:bottom w:val="none" w:sz="0" w:space="0" w:color="auto"/>
        <w:right w:val="none" w:sz="0" w:space="0" w:color="auto"/>
      </w:divBdr>
    </w:div>
    <w:div w:id="1851602922">
      <w:bodyDiv w:val="1"/>
      <w:marLeft w:val="0"/>
      <w:marRight w:val="0"/>
      <w:marTop w:val="0"/>
      <w:marBottom w:val="0"/>
      <w:divBdr>
        <w:top w:val="none" w:sz="0" w:space="0" w:color="auto"/>
        <w:left w:val="none" w:sz="0" w:space="0" w:color="auto"/>
        <w:bottom w:val="none" w:sz="0" w:space="0" w:color="auto"/>
        <w:right w:val="none" w:sz="0" w:space="0" w:color="auto"/>
      </w:divBdr>
    </w:div>
    <w:div w:id="1861893905">
      <w:bodyDiv w:val="1"/>
      <w:marLeft w:val="0"/>
      <w:marRight w:val="0"/>
      <w:marTop w:val="0"/>
      <w:marBottom w:val="0"/>
      <w:divBdr>
        <w:top w:val="none" w:sz="0" w:space="0" w:color="auto"/>
        <w:left w:val="none" w:sz="0" w:space="0" w:color="auto"/>
        <w:bottom w:val="none" w:sz="0" w:space="0" w:color="auto"/>
        <w:right w:val="none" w:sz="0" w:space="0" w:color="auto"/>
      </w:divBdr>
    </w:div>
    <w:div w:id="1893273157">
      <w:bodyDiv w:val="1"/>
      <w:marLeft w:val="0"/>
      <w:marRight w:val="0"/>
      <w:marTop w:val="0"/>
      <w:marBottom w:val="0"/>
      <w:divBdr>
        <w:top w:val="none" w:sz="0" w:space="0" w:color="auto"/>
        <w:left w:val="none" w:sz="0" w:space="0" w:color="auto"/>
        <w:bottom w:val="none" w:sz="0" w:space="0" w:color="auto"/>
        <w:right w:val="none" w:sz="0" w:space="0" w:color="auto"/>
      </w:divBdr>
    </w:div>
    <w:div w:id="1896499680">
      <w:bodyDiv w:val="1"/>
      <w:marLeft w:val="0"/>
      <w:marRight w:val="0"/>
      <w:marTop w:val="0"/>
      <w:marBottom w:val="0"/>
      <w:divBdr>
        <w:top w:val="none" w:sz="0" w:space="0" w:color="auto"/>
        <w:left w:val="none" w:sz="0" w:space="0" w:color="auto"/>
        <w:bottom w:val="none" w:sz="0" w:space="0" w:color="auto"/>
        <w:right w:val="none" w:sz="0" w:space="0" w:color="auto"/>
      </w:divBdr>
    </w:div>
    <w:div w:id="1907299843">
      <w:bodyDiv w:val="1"/>
      <w:marLeft w:val="0"/>
      <w:marRight w:val="0"/>
      <w:marTop w:val="0"/>
      <w:marBottom w:val="0"/>
      <w:divBdr>
        <w:top w:val="none" w:sz="0" w:space="0" w:color="auto"/>
        <w:left w:val="none" w:sz="0" w:space="0" w:color="auto"/>
        <w:bottom w:val="none" w:sz="0" w:space="0" w:color="auto"/>
        <w:right w:val="none" w:sz="0" w:space="0" w:color="auto"/>
      </w:divBdr>
    </w:div>
    <w:div w:id="1920283799">
      <w:bodyDiv w:val="1"/>
      <w:marLeft w:val="0"/>
      <w:marRight w:val="0"/>
      <w:marTop w:val="0"/>
      <w:marBottom w:val="0"/>
      <w:divBdr>
        <w:top w:val="none" w:sz="0" w:space="0" w:color="auto"/>
        <w:left w:val="none" w:sz="0" w:space="0" w:color="auto"/>
        <w:bottom w:val="none" w:sz="0" w:space="0" w:color="auto"/>
        <w:right w:val="none" w:sz="0" w:space="0" w:color="auto"/>
      </w:divBdr>
    </w:div>
    <w:div w:id="1953054063">
      <w:bodyDiv w:val="1"/>
      <w:marLeft w:val="0"/>
      <w:marRight w:val="0"/>
      <w:marTop w:val="0"/>
      <w:marBottom w:val="0"/>
      <w:divBdr>
        <w:top w:val="none" w:sz="0" w:space="0" w:color="auto"/>
        <w:left w:val="none" w:sz="0" w:space="0" w:color="auto"/>
        <w:bottom w:val="none" w:sz="0" w:space="0" w:color="auto"/>
        <w:right w:val="none" w:sz="0" w:space="0" w:color="auto"/>
      </w:divBdr>
    </w:div>
    <w:div w:id="1966812063">
      <w:bodyDiv w:val="1"/>
      <w:marLeft w:val="0"/>
      <w:marRight w:val="0"/>
      <w:marTop w:val="0"/>
      <w:marBottom w:val="0"/>
      <w:divBdr>
        <w:top w:val="none" w:sz="0" w:space="0" w:color="auto"/>
        <w:left w:val="none" w:sz="0" w:space="0" w:color="auto"/>
        <w:bottom w:val="none" w:sz="0" w:space="0" w:color="auto"/>
        <w:right w:val="none" w:sz="0" w:space="0" w:color="auto"/>
      </w:divBdr>
    </w:div>
    <w:div w:id="1984043918">
      <w:bodyDiv w:val="1"/>
      <w:marLeft w:val="0"/>
      <w:marRight w:val="0"/>
      <w:marTop w:val="0"/>
      <w:marBottom w:val="0"/>
      <w:divBdr>
        <w:top w:val="none" w:sz="0" w:space="0" w:color="auto"/>
        <w:left w:val="none" w:sz="0" w:space="0" w:color="auto"/>
        <w:bottom w:val="none" w:sz="0" w:space="0" w:color="auto"/>
        <w:right w:val="none" w:sz="0" w:space="0" w:color="auto"/>
      </w:divBdr>
    </w:div>
    <w:div w:id="1996714776">
      <w:bodyDiv w:val="1"/>
      <w:marLeft w:val="0"/>
      <w:marRight w:val="0"/>
      <w:marTop w:val="0"/>
      <w:marBottom w:val="0"/>
      <w:divBdr>
        <w:top w:val="none" w:sz="0" w:space="0" w:color="auto"/>
        <w:left w:val="none" w:sz="0" w:space="0" w:color="auto"/>
        <w:bottom w:val="none" w:sz="0" w:space="0" w:color="auto"/>
        <w:right w:val="none" w:sz="0" w:space="0" w:color="auto"/>
      </w:divBdr>
    </w:div>
    <w:div w:id="2007441421">
      <w:bodyDiv w:val="1"/>
      <w:marLeft w:val="0"/>
      <w:marRight w:val="0"/>
      <w:marTop w:val="0"/>
      <w:marBottom w:val="0"/>
      <w:divBdr>
        <w:top w:val="none" w:sz="0" w:space="0" w:color="auto"/>
        <w:left w:val="none" w:sz="0" w:space="0" w:color="auto"/>
        <w:bottom w:val="none" w:sz="0" w:space="0" w:color="auto"/>
        <w:right w:val="none" w:sz="0" w:space="0" w:color="auto"/>
      </w:divBdr>
    </w:div>
    <w:div w:id="2023579495">
      <w:bodyDiv w:val="1"/>
      <w:marLeft w:val="0"/>
      <w:marRight w:val="0"/>
      <w:marTop w:val="0"/>
      <w:marBottom w:val="0"/>
      <w:divBdr>
        <w:top w:val="none" w:sz="0" w:space="0" w:color="auto"/>
        <w:left w:val="none" w:sz="0" w:space="0" w:color="auto"/>
        <w:bottom w:val="none" w:sz="0" w:space="0" w:color="auto"/>
        <w:right w:val="none" w:sz="0" w:space="0" w:color="auto"/>
      </w:divBdr>
    </w:div>
    <w:div w:id="2031446497">
      <w:bodyDiv w:val="1"/>
      <w:marLeft w:val="0"/>
      <w:marRight w:val="0"/>
      <w:marTop w:val="0"/>
      <w:marBottom w:val="0"/>
      <w:divBdr>
        <w:top w:val="none" w:sz="0" w:space="0" w:color="auto"/>
        <w:left w:val="none" w:sz="0" w:space="0" w:color="auto"/>
        <w:bottom w:val="none" w:sz="0" w:space="0" w:color="auto"/>
        <w:right w:val="none" w:sz="0" w:space="0" w:color="auto"/>
      </w:divBdr>
    </w:div>
    <w:div w:id="2042240475">
      <w:bodyDiv w:val="1"/>
      <w:marLeft w:val="0"/>
      <w:marRight w:val="0"/>
      <w:marTop w:val="0"/>
      <w:marBottom w:val="0"/>
      <w:divBdr>
        <w:top w:val="none" w:sz="0" w:space="0" w:color="auto"/>
        <w:left w:val="none" w:sz="0" w:space="0" w:color="auto"/>
        <w:bottom w:val="none" w:sz="0" w:space="0" w:color="auto"/>
        <w:right w:val="none" w:sz="0" w:space="0" w:color="auto"/>
      </w:divBdr>
    </w:div>
    <w:div w:id="2051805042">
      <w:bodyDiv w:val="1"/>
      <w:marLeft w:val="0"/>
      <w:marRight w:val="0"/>
      <w:marTop w:val="0"/>
      <w:marBottom w:val="0"/>
      <w:divBdr>
        <w:top w:val="none" w:sz="0" w:space="0" w:color="auto"/>
        <w:left w:val="none" w:sz="0" w:space="0" w:color="auto"/>
        <w:bottom w:val="none" w:sz="0" w:space="0" w:color="auto"/>
        <w:right w:val="none" w:sz="0" w:space="0" w:color="auto"/>
      </w:divBdr>
    </w:div>
    <w:div w:id="2057460031">
      <w:bodyDiv w:val="1"/>
      <w:marLeft w:val="0"/>
      <w:marRight w:val="0"/>
      <w:marTop w:val="0"/>
      <w:marBottom w:val="0"/>
      <w:divBdr>
        <w:top w:val="none" w:sz="0" w:space="0" w:color="auto"/>
        <w:left w:val="none" w:sz="0" w:space="0" w:color="auto"/>
        <w:bottom w:val="none" w:sz="0" w:space="0" w:color="auto"/>
        <w:right w:val="none" w:sz="0" w:space="0" w:color="auto"/>
      </w:divBdr>
    </w:div>
    <w:div w:id="2068725994">
      <w:bodyDiv w:val="1"/>
      <w:marLeft w:val="0"/>
      <w:marRight w:val="0"/>
      <w:marTop w:val="0"/>
      <w:marBottom w:val="0"/>
      <w:divBdr>
        <w:top w:val="none" w:sz="0" w:space="0" w:color="auto"/>
        <w:left w:val="none" w:sz="0" w:space="0" w:color="auto"/>
        <w:bottom w:val="none" w:sz="0" w:space="0" w:color="auto"/>
        <w:right w:val="none" w:sz="0" w:space="0" w:color="auto"/>
      </w:divBdr>
    </w:div>
    <w:div w:id="2099984748">
      <w:bodyDiv w:val="1"/>
      <w:marLeft w:val="0"/>
      <w:marRight w:val="0"/>
      <w:marTop w:val="0"/>
      <w:marBottom w:val="0"/>
      <w:divBdr>
        <w:top w:val="none" w:sz="0" w:space="0" w:color="auto"/>
        <w:left w:val="none" w:sz="0" w:space="0" w:color="auto"/>
        <w:bottom w:val="none" w:sz="0" w:space="0" w:color="auto"/>
        <w:right w:val="none" w:sz="0" w:space="0" w:color="auto"/>
      </w:divBdr>
    </w:div>
    <w:div w:id="2107656749">
      <w:bodyDiv w:val="1"/>
      <w:marLeft w:val="0"/>
      <w:marRight w:val="0"/>
      <w:marTop w:val="0"/>
      <w:marBottom w:val="0"/>
      <w:divBdr>
        <w:top w:val="none" w:sz="0" w:space="0" w:color="auto"/>
        <w:left w:val="none" w:sz="0" w:space="0" w:color="auto"/>
        <w:bottom w:val="none" w:sz="0" w:space="0" w:color="auto"/>
        <w:right w:val="none" w:sz="0" w:space="0" w:color="auto"/>
      </w:divBdr>
    </w:div>
    <w:div w:id="2109156196">
      <w:bodyDiv w:val="1"/>
      <w:marLeft w:val="0"/>
      <w:marRight w:val="0"/>
      <w:marTop w:val="0"/>
      <w:marBottom w:val="0"/>
      <w:divBdr>
        <w:top w:val="none" w:sz="0" w:space="0" w:color="auto"/>
        <w:left w:val="none" w:sz="0" w:space="0" w:color="auto"/>
        <w:bottom w:val="none" w:sz="0" w:space="0" w:color="auto"/>
        <w:right w:val="none" w:sz="0" w:space="0" w:color="auto"/>
      </w:divBdr>
    </w:div>
    <w:div w:id="2111780337">
      <w:bodyDiv w:val="1"/>
      <w:marLeft w:val="0"/>
      <w:marRight w:val="0"/>
      <w:marTop w:val="0"/>
      <w:marBottom w:val="0"/>
      <w:divBdr>
        <w:top w:val="none" w:sz="0" w:space="0" w:color="auto"/>
        <w:left w:val="none" w:sz="0" w:space="0" w:color="auto"/>
        <w:bottom w:val="none" w:sz="0" w:space="0" w:color="auto"/>
        <w:right w:val="none" w:sz="0" w:space="0" w:color="auto"/>
      </w:divBdr>
    </w:div>
    <w:div w:id="212299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F76FC-469D-40B4-AA5E-CE22EBBDC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2900</TotalTime>
  <Pages>13</Pages>
  <Words>3171</Words>
  <Characters>23450</Characters>
  <Application>Microsoft Office Word</Application>
  <DocSecurity>0</DocSecurity>
  <Lines>195</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Семенюк Ольга Викторовна</cp:lastModifiedBy>
  <cp:revision>116</cp:revision>
  <cp:lastPrinted>2025-04-18T06:37:00Z</cp:lastPrinted>
  <dcterms:created xsi:type="dcterms:W3CDTF">2025-02-12T01:43:00Z</dcterms:created>
  <dcterms:modified xsi:type="dcterms:W3CDTF">2025-04-18T06:44:00Z</dcterms:modified>
</cp:coreProperties>
</file>